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before="78"/>
        <w:ind w:left="442" w:right="1165"/>
        <w:jc w:val="center"/>
      </w:pPr>
      <w:r>
        <w:rPr/>
        <w:t>DEVELOPMENT</w:t>
      </w:r>
      <w:r>
        <w:rPr>
          <w:spacing w:val="-5"/>
        </w:rPr>
        <w:t> </w:t>
      </w:r>
      <w:r>
        <w:rPr/>
        <w:t>OF</w:t>
      </w:r>
      <w:r>
        <w:rPr>
          <w:spacing w:val="-8"/>
        </w:rPr>
        <w:t> </w:t>
      </w:r>
      <w:r>
        <w:rPr/>
        <w:t>INFANT</w:t>
      </w:r>
      <w:r>
        <w:rPr>
          <w:spacing w:val="-5"/>
        </w:rPr>
        <w:t> </w:t>
      </w:r>
      <w:r>
        <w:rPr/>
        <w:t>HAND</w:t>
      </w:r>
      <w:r>
        <w:rPr>
          <w:spacing w:val="-5"/>
        </w:rPr>
        <w:t> </w:t>
      </w:r>
      <w:r>
        <w:rPr/>
        <w:t>TUFTED</w:t>
      </w:r>
      <w:r>
        <w:rPr>
          <w:spacing w:val="-5"/>
        </w:rPr>
        <w:t> </w:t>
      </w:r>
      <w:r>
        <w:rPr/>
        <w:t>THERMAL</w:t>
      </w:r>
      <w:r>
        <w:rPr>
          <w:spacing w:val="-5"/>
        </w:rPr>
        <w:t> </w:t>
      </w:r>
      <w:r>
        <w:rPr/>
        <w:t>INSULATION</w:t>
      </w:r>
      <w:r>
        <w:rPr>
          <w:spacing w:val="-1"/>
        </w:rPr>
        <w:t> </w:t>
      </w:r>
      <w:r>
        <w:rPr/>
        <w:t>WEARS IN KANO MUNICIPAL, 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68"/>
        <w:rPr>
          <w:b/>
        </w:rPr>
      </w:pPr>
    </w:p>
    <w:p>
      <w:pPr>
        <w:pStyle w:val="BodyText"/>
        <w:ind w:right="727"/>
        <w:jc w:val="center"/>
      </w:pPr>
      <w:r>
        <w:rPr>
          <w:spacing w:val="-5"/>
        </w:rPr>
        <w:t>BY</w:t>
      </w:r>
    </w:p>
    <w:p>
      <w:pPr>
        <w:pStyle w:val="BodyText"/>
      </w:pPr>
    </w:p>
    <w:p>
      <w:pPr>
        <w:pStyle w:val="BodyText"/>
      </w:pPr>
    </w:p>
    <w:p>
      <w:pPr>
        <w:pStyle w:val="BodyText"/>
      </w:pPr>
    </w:p>
    <w:p>
      <w:pPr>
        <w:pStyle w:val="BodyText"/>
      </w:pPr>
    </w:p>
    <w:p>
      <w:pPr>
        <w:pStyle w:val="BodyText"/>
      </w:pPr>
    </w:p>
    <w:p>
      <w:pPr>
        <w:pStyle w:val="BodyText"/>
      </w:pPr>
    </w:p>
    <w:p>
      <w:pPr>
        <w:pStyle w:val="BodyText"/>
        <w:spacing w:before="173"/>
      </w:pPr>
    </w:p>
    <w:p>
      <w:pPr>
        <w:spacing w:before="0"/>
        <w:ind w:left="3390" w:right="4115" w:firstLine="0"/>
        <w:jc w:val="center"/>
        <w:rPr>
          <w:b/>
          <w:sz w:val="24"/>
        </w:rPr>
      </w:pPr>
      <w:r>
        <w:rPr>
          <w:b/>
          <w:sz w:val="24"/>
        </w:rPr>
        <w:t>HADIZA LAWAN </w:t>
      </w:r>
      <w:r>
        <w:rPr>
          <w:b/>
          <w:spacing w:val="-2"/>
          <w:sz w:val="24"/>
        </w:rPr>
        <w:t>M.Ed/EDUC/6479/2011-2012 P16EDVE8061</w:t>
      </w:r>
    </w:p>
    <w:p>
      <w:pPr>
        <w:pStyle w:val="BodyText"/>
        <w:rPr>
          <w:b/>
        </w:rPr>
      </w:pPr>
    </w:p>
    <w:p>
      <w:pPr>
        <w:pStyle w:val="BodyText"/>
        <w:rPr>
          <w:b/>
        </w:rPr>
      </w:pPr>
    </w:p>
    <w:p>
      <w:pPr>
        <w:pStyle w:val="BodyText"/>
        <w:rPr>
          <w:b/>
        </w:rPr>
      </w:pPr>
    </w:p>
    <w:p>
      <w:pPr>
        <w:pStyle w:val="BodyText"/>
        <w:rPr>
          <w:b/>
        </w:rPr>
      </w:pPr>
    </w:p>
    <w:p>
      <w:pPr>
        <w:pStyle w:val="BodyText"/>
        <w:spacing w:before="1"/>
        <w:rPr>
          <w:b/>
        </w:rPr>
      </w:pPr>
    </w:p>
    <w:p>
      <w:pPr>
        <w:spacing w:before="0"/>
        <w:ind w:left="2097" w:right="2820" w:firstLine="0"/>
        <w:jc w:val="center"/>
        <w:rPr>
          <w:b/>
          <w:sz w:val="24"/>
        </w:rPr>
      </w:pPr>
      <w:r>
        <w:rPr>
          <w:b/>
          <w:sz w:val="24"/>
        </w:rPr>
        <w:t>DEPARTMENT</w:t>
      </w:r>
      <w:r>
        <w:rPr>
          <w:b/>
          <w:spacing w:val="-11"/>
          <w:sz w:val="24"/>
        </w:rPr>
        <w:t> </w:t>
      </w:r>
      <w:r>
        <w:rPr>
          <w:b/>
          <w:sz w:val="24"/>
        </w:rPr>
        <w:t>OF</w:t>
      </w:r>
      <w:r>
        <w:rPr>
          <w:b/>
          <w:spacing w:val="-12"/>
          <w:sz w:val="24"/>
        </w:rPr>
        <w:t> </w:t>
      </w:r>
      <w:r>
        <w:rPr>
          <w:b/>
          <w:sz w:val="24"/>
        </w:rPr>
        <w:t>HOME</w:t>
      </w:r>
      <w:r>
        <w:rPr>
          <w:b/>
          <w:spacing w:val="-11"/>
          <w:sz w:val="24"/>
        </w:rPr>
        <w:t> </w:t>
      </w:r>
      <w:r>
        <w:rPr>
          <w:b/>
          <w:sz w:val="24"/>
        </w:rPr>
        <w:t>ECONOMICS FACULTY OF EDUCATION</w:t>
      </w:r>
    </w:p>
    <w:p>
      <w:pPr>
        <w:spacing w:before="0"/>
        <w:ind w:left="0" w:right="728" w:firstLine="0"/>
        <w:jc w:val="center"/>
        <w:rPr>
          <w:b/>
          <w:sz w:val="24"/>
        </w:rPr>
      </w:pPr>
      <w:r>
        <w:rPr>
          <w:b/>
          <w:sz w:val="24"/>
        </w:rPr>
        <w:t>AHMADU</w:t>
      </w:r>
      <w:r>
        <w:rPr>
          <w:b/>
          <w:spacing w:val="-2"/>
          <w:sz w:val="24"/>
        </w:rPr>
        <w:t> </w:t>
      </w:r>
      <w:r>
        <w:rPr>
          <w:b/>
          <w:sz w:val="24"/>
        </w:rPr>
        <w:t>BELLO</w:t>
      </w:r>
      <w:r>
        <w:rPr>
          <w:b/>
          <w:spacing w:val="-1"/>
          <w:sz w:val="24"/>
        </w:rPr>
        <w:t> </w:t>
      </w:r>
      <w:r>
        <w:rPr>
          <w:b/>
          <w:sz w:val="24"/>
        </w:rPr>
        <w:t>UNIVERSITY,</w:t>
      </w:r>
      <w:r>
        <w:rPr>
          <w:b/>
          <w:spacing w:val="-2"/>
          <w:sz w:val="24"/>
        </w:rPr>
        <w:t> </w:t>
      </w:r>
      <w:r>
        <w:rPr>
          <w:b/>
          <w:sz w:val="24"/>
        </w:rPr>
        <w:t>ZARIA,</w:t>
      </w:r>
      <w:r>
        <w:rPr>
          <w:b/>
          <w:spacing w:val="-1"/>
          <w:sz w:val="24"/>
        </w:rPr>
        <w:t> </w:t>
      </w:r>
      <w:r>
        <w:rPr>
          <w:b/>
          <w:spacing w:val="-2"/>
          <w:sz w:val="24"/>
        </w:rPr>
        <w:t>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76"/>
        <w:rPr>
          <w:b/>
        </w:rPr>
      </w:pPr>
    </w:p>
    <w:p>
      <w:pPr>
        <w:spacing w:before="0"/>
        <w:ind w:left="0" w:right="664" w:firstLine="0"/>
        <w:jc w:val="center"/>
        <w:rPr>
          <w:b/>
          <w:sz w:val="24"/>
        </w:rPr>
      </w:pPr>
      <w:r>
        <w:rPr/>
        <mc:AlternateContent>
          <mc:Choice Requires="wps">
            <w:drawing>
              <wp:anchor distT="0" distB="0" distL="0" distR="0" allowOverlap="1" layoutInCell="1" locked="0" behindDoc="1" simplePos="0" relativeHeight="483347968">
                <wp:simplePos x="0" y="0"/>
                <wp:positionH relativeFrom="page">
                  <wp:posOffset>3984625</wp:posOffset>
                </wp:positionH>
                <wp:positionV relativeFrom="paragraph">
                  <wp:posOffset>380175</wp:posOffset>
                </wp:positionV>
                <wp:extent cx="32384" cy="1403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32384" cy="140335"/>
                        </a:xfrm>
                        <a:prstGeom prst="rect">
                          <a:avLst/>
                        </a:prstGeom>
                      </wps:spPr>
                      <wps:txbx>
                        <w:txbxContent>
                          <w:p>
                            <w:pPr>
                              <w:spacing w:line="221" w:lineRule="exact" w:before="0"/>
                              <w:ind w:left="0" w:right="0" w:firstLine="0"/>
                              <w:jc w:val="left"/>
                              <w:rPr>
                                <w:rFonts w:ascii="Calibri"/>
                                <w:sz w:val="22"/>
                              </w:rPr>
                            </w:pPr>
                            <w:r>
                              <w:rPr>
                                <w:rFonts w:ascii="Calibri"/>
                                <w:spacing w:val="-10"/>
                                <w:sz w:val="22"/>
                              </w:rPr>
                              <w:t>i</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13.75pt;margin-top:29.935078pt;width:2.550pt;height:11.05pt;mso-position-horizontal-relative:page;mso-position-vertical-relative:paragraph;z-index:-19968512" type="#_x0000_t202" id="docshape1" filled="false" stroked="false">
                <v:textbox inset="0,0,0,0">
                  <w:txbxContent>
                    <w:p>
                      <w:pPr>
                        <w:spacing w:line="221" w:lineRule="exact" w:before="0"/>
                        <w:ind w:left="0" w:right="0" w:firstLine="0"/>
                        <w:jc w:val="left"/>
                        <w:rPr>
                          <w:rFonts w:ascii="Calibri"/>
                          <w:sz w:val="22"/>
                        </w:rPr>
                      </w:pPr>
                      <w:r>
                        <w:rPr>
                          <w:rFonts w:ascii="Calibri"/>
                          <w:spacing w:val="-10"/>
                          <w:sz w:val="22"/>
                        </w:rPr>
                        <w:t>i</w:t>
                      </w:r>
                    </w:p>
                  </w:txbxContent>
                </v:textbox>
                <w10:wrap type="none"/>
              </v:shape>
            </w:pict>
          </mc:Fallback>
        </mc:AlternateContent>
      </w:r>
      <w:r>
        <w:rPr>
          <w:b/>
          <w:sz w:val="24"/>
        </w:rPr>
        <w:t>MAY,</w:t>
      </w:r>
      <w:r>
        <w:rPr>
          <w:b/>
          <w:spacing w:val="-2"/>
          <w:sz w:val="24"/>
        </w:rPr>
        <w:t> </w:t>
      </w:r>
      <w:r>
        <w:rPr>
          <w:b/>
          <w:spacing w:val="-4"/>
          <w:sz w:val="24"/>
        </w:rPr>
        <w:t>2019</w:t>
      </w:r>
    </w:p>
    <w:p>
      <w:pPr>
        <w:pStyle w:val="BodyText"/>
        <w:spacing w:before="10"/>
        <w:rPr>
          <w:b/>
          <w:sz w:val="16"/>
        </w:rPr>
      </w:pPr>
      <w:r>
        <w:rPr/>
        <mc:AlternateContent>
          <mc:Choice Requires="wps">
            <w:drawing>
              <wp:anchor distT="0" distB="0" distL="0" distR="0" allowOverlap="1" layoutInCell="1" locked="0" behindDoc="1" simplePos="0" relativeHeight="487587840">
                <wp:simplePos x="0" y="0"/>
                <wp:positionH relativeFrom="page">
                  <wp:posOffset>3830320</wp:posOffset>
                </wp:positionH>
                <wp:positionV relativeFrom="paragraph">
                  <wp:posOffset>138420</wp:posOffset>
                </wp:positionV>
                <wp:extent cx="336550" cy="28956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336550" cy="289560"/>
                        </a:xfrm>
                        <a:custGeom>
                          <a:avLst/>
                          <a:gdLst/>
                          <a:ahLst/>
                          <a:cxnLst/>
                          <a:rect l="l" t="t" r="r" b="b"/>
                          <a:pathLst>
                            <a:path w="336550" h="289560">
                              <a:moveTo>
                                <a:pt x="336550" y="0"/>
                              </a:moveTo>
                              <a:lnTo>
                                <a:pt x="0" y="0"/>
                              </a:lnTo>
                              <a:lnTo>
                                <a:pt x="0" y="289559"/>
                              </a:lnTo>
                              <a:lnTo>
                                <a:pt x="336550" y="289559"/>
                              </a:lnTo>
                              <a:lnTo>
                                <a:pt x="33655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301.600006pt;margin-top:10.899219pt;width:26.5pt;height:22.8pt;mso-position-horizontal-relative:page;mso-position-vertical-relative:paragraph;z-index:-15728640;mso-wrap-distance-left:0;mso-wrap-distance-right:0" id="docshape2" filled="true" fillcolor="#ffffff" stroked="false">
                <v:fill type="solid"/>
                <w10:wrap type="topAndBottom"/>
              </v:rect>
            </w:pict>
          </mc:Fallback>
        </mc:AlternateContent>
      </w:r>
    </w:p>
    <w:p>
      <w:pPr>
        <w:spacing w:after="0"/>
        <w:rPr>
          <w:sz w:val="16"/>
        </w:rPr>
        <w:sectPr>
          <w:type w:val="continuous"/>
          <w:pgSz w:w="11910" w:h="16840"/>
          <w:pgMar w:top="1340" w:bottom="280" w:left="1420" w:right="0"/>
        </w:sectPr>
      </w:pPr>
    </w:p>
    <w:p>
      <w:pPr>
        <w:spacing w:before="78"/>
        <w:ind w:left="442" w:right="1169" w:firstLine="0"/>
        <w:jc w:val="center"/>
        <w:rPr>
          <w:b/>
          <w:sz w:val="24"/>
        </w:rPr>
      </w:pPr>
      <w:r>
        <w:rPr>
          <w:b/>
          <w:sz w:val="24"/>
        </w:rPr>
        <w:t>DEVELOPMENT</w:t>
      </w:r>
      <w:r>
        <w:rPr>
          <w:b/>
          <w:spacing w:val="-5"/>
          <w:sz w:val="24"/>
        </w:rPr>
        <w:t> </w:t>
      </w:r>
      <w:r>
        <w:rPr>
          <w:b/>
          <w:sz w:val="24"/>
        </w:rPr>
        <w:t>OF</w:t>
      </w:r>
      <w:r>
        <w:rPr>
          <w:b/>
          <w:spacing w:val="-8"/>
          <w:sz w:val="24"/>
        </w:rPr>
        <w:t> </w:t>
      </w:r>
      <w:r>
        <w:rPr>
          <w:b/>
          <w:sz w:val="24"/>
        </w:rPr>
        <w:t>INFANT</w:t>
      </w:r>
      <w:r>
        <w:rPr>
          <w:b/>
          <w:spacing w:val="-5"/>
          <w:sz w:val="24"/>
        </w:rPr>
        <w:t> </w:t>
      </w:r>
      <w:r>
        <w:rPr>
          <w:b/>
          <w:sz w:val="24"/>
        </w:rPr>
        <w:t>HAND</w:t>
      </w:r>
      <w:r>
        <w:rPr>
          <w:b/>
          <w:spacing w:val="-5"/>
          <w:sz w:val="24"/>
        </w:rPr>
        <w:t> </w:t>
      </w:r>
      <w:r>
        <w:rPr>
          <w:b/>
          <w:sz w:val="24"/>
        </w:rPr>
        <w:t>TUFTED</w:t>
      </w:r>
      <w:r>
        <w:rPr>
          <w:b/>
          <w:spacing w:val="-5"/>
          <w:sz w:val="24"/>
        </w:rPr>
        <w:t> </w:t>
      </w:r>
      <w:r>
        <w:rPr>
          <w:b/>
          <w:sz w:val="24"/>
        </w:rPr>
        <w:t>THERMAL</w:t>
      </w:r>
      <w:r>
        <w:rPr>
          <w:b/>
          <w:spacing w:val="-5"/>
          <w:sz w:val="24"/>
        </w:rPr>
        <w:t> </w:t>
      </w:r>
      <w:r>
        <w:rPr>
          <w:b/>
          <w:sz w:val="24"/>
        </w:rPr>
        <w:t>INSULATION</w:t>
      </w:r>
      <w:r>
        <w:rPr>
          <w:b/>
          <w:spacing w:val="-5"/>
          <w:sz w:val="24"/>
        </w:rPr>
        <w:t> </w:t>
      </w:r>
      <w:r>
        <w:rPr>
          <w:b/>
          <w:sz w:val="24"/>
        </w:rPr>
        <w:t>WEARS IN KANO MUNICIPAL, 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76"/>
        <w:rPr>
          <w:b/>
        </w:rPr>
      </w:pPr>
    </w:p>
    <w:p>
      <w:pPr>
        <w:spacing w:before="0"/>
        <w:ind w:left="0" w:right="722" w:firstLine="0"/>
        <w:jc w:val="center"/>
        <w:rPr>
          <w:b/>
          <w:sz w:val="24"/>
        </w:rPr>
      </w:pPr>
      <w:r>
        <w:rPr>
          <w:b/>
          <w:spacing w:val="-5"/>
          <w:sz w:val="24"/>
        </w:rPr>
        <w:t>BY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94"/>
        <w:rPr>
          <w:b/>
        </w:rPr>
      </w:pPr>
    </w:p>
    <w:p>
      <w:pPr>
        <w:spacing w:before="0"/>
        <w:ind w:left="0" w:right="722" w:firstLine="0"/>
        <w:jc w:val="center"/>
        <w:rPr>
          <w:b/>
          <w:sz w:val="24"/>
        </w:rPr>
      </w:pPr>
      <w:r>
        <w:rPr>
          <w:b/>
          <w:sz w:val="24"/>
        </w:rPr>
        <w:t>Hadiza</w:t>
      </w:r>
      <w:r>
        <w:rPr>
          <w:b/>
          <w:spacing w:val="1"/>
          <w:sz w:val="24"/>
        </w:rPr>
        <w:t> </w:t>
      </w:r>
      <w:r>
        <w:rPr>
          <w:b/>
          <w:spacing w:val="-4"/>
          <w:sz w:val="24"/>
        </w:rPr>
        <w:t>LAWAN</w:t>
      </w:r>
    </w:p>
    <w:p>
      <w:pPr>
        <w:spacing w:before="0"/>
        <w:ind w:left="2634" w:right="3359" w:firstLine="0"/>
        <w:jc w:val="center"/>
        <w:rPr>
          <w:b/>
          <w:sz w:val="24"/>
        </w:rPr>
      </w:pPr>
      <w:r>
        <w:rPr>
          <w:b/>
          <w:sz w:val="24"/>
        </w:rPr>
        <w:t>B.Ed.</w:t>
      </w:r>
      <w:r>
        <w:rPr>
          <w:b/>
          <w:spacing w:val="-8"/>
          <w:sz w:val="24"/>
        </w:rPr>
        <w:t> </w:t>
      </w:r>
      <w:r>
        <w:rPr>
          <w:b/>
          <w:sz w:val="24"/>
        </w:rPr>
        <w:t>(Home</w:t>
      </w:r>
      <w:r>
        <w:rPr>
          <w:b/>
          <w:spacing w:val="-9"/>
          <w:sz w:val="24"/>
        </w:rPr>
        <w:t> </w:t>
      </w:r>
      <w:r>
        <w:rPr>
          <w:b/>
          <w:sz w:val="24"/>
        </w:rPr>
        <w:t>Economics)</w:t>
      </w:r>
      <w:r>
        <w:rPr>
          <w:b/>
          <w:spacing w:val="-8"/>
          <w:sz w:val="24"/>
        </w:rPr>
        <w:t> </w:t>
      </w:r>
      <w:r>
        <w:rPr>
          <w:b/>
          <w:sz w:val="24"/>
        </w:rPr>
        <w:t>A.B.U,</w:t>
      </w:r>
      <w:r>
        <w:rPr>
          <w:b/>
          <w:spacing w:val="-7"/>
          <w:sz w:val="24"/>
        </w:rPr>
        <w:t> </w:t>
      </w:r>
      <w:r>
        <w:rPr>
          <w:b/>
          <w:sz w:val="24"/>
        </w:rPr>
        <w:t>Zaria</w:t>
      </w:r>
      <w:r>
        <w:rPr>
          <w:b/>
          <w:spacing w:val="-8"/>
          <w:sz w:val="24"/>
        </w:rPr>
        <w:t> </w:t>
      </w:r>
      <w:r>
        <w:rPr>
          <w:b/>
          <w:sz w:val="24"/>
        </w:rPr>
        <w:t>2005 </w:t>
      </w:r>
      <w:r>
        <w:rPr>
          <w:b/>
          <w:spacing w:val="-2"/>
          <w:sz w:val="24"/>
        </w:rPr>
        <w:t>M.Ed/EDUC/6479/2011/2012</w:t>
      </w:r>
      <w:r>
        <w:rPr>
          <w:b/>
          <w:spacing w:val="80"/>
          <w:sz w:val="24"/>
        </w:rPr>
        <w:t> </w:t>
      </w:r>
      <w:r>
        <w:rPr>
          <w:b/>
          <w:spacing w:val="-2"/>
          <w:sz w:val="24"/>
        </w:rPr>
        <w:t>P16EDVE8061</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75"/>
        <w:rPr>
          <w:b/>
        </w:rPr>
      </w:pPr>
    </w:p>
    <w:p>
      <w:pPr>
        <w:pStyle w:val="Heading1"/>
        <w:ind w:left="819" w:right="1542"/>
        <w:jc w:val="center"/>
      </w:pPr>
      <w:r>
        <w:rPr/>
        <w:t>A</w:t>
      </w:r>
      <w:r>
        <w:rPr>
          <w:spacing w:val="-5"/>
        </w:rPr>
        <w:t> </w:t>
      </w:r>
      <w:r>
        <w:rPr/>
        <w:t>DISSERTATION</w:t>
      </w:r>
      <w:r>
        <w:rPr>
          <w:spacing w:val="-5"/>
        </w:rPr>
        <w:t> </w:t>
      </w:r>
      <w:r>
        <w:rPr/>
        <w:t>SUBMITTED</w:t>
      </w:r>
      <w:r>
        <w:rPr>
          <w:spacing w:val="-5"/>
        </w:rPr>
        <w:t> </w:t>
      </w:r>
      <w:r>
        <w:rPr/>
        <w:t>TO</w:t>
      </w:r>
      <w:r>
        <w:rPr>
          <w:spacing w:val="-4"/>
        </w:rPr>
        <w:t> </w:t>
      </w:r>
      <w:r>
        <w:rPr/>
        <w:t>THE</w:t>
      </w:r>
      <w:r>
        <w:rPr>
          <w:spacing w:val="-5"/>
        </w:rPr>
        <w:t> </w:t>
      </w:r>
      <w:r>
        <w:rPr/>
        <w:t>SCHOOL</w:t>
      </w:r>
      <w:r>
        <w:rPr>
          <w:spacing w:val="-5"/>
        </w:rPr>
        <w:t> </w:t>
      </w:r>
      <w:r>
        <w:rPr/>
        <w:t>OF</w:t>
      </w:r>
      <w:r>
        <w:rPr>
          <w:spacing w:val="-6"/>
        </w:rPr>
        <w:t> </w:t>
      </w:r>
      <w:r>
        <w:rPr/>
        <w:t>POST</w:t>
      </w:r>
      <w:r>
        <w:rPr>
          <w:spacing w:val="-4"/>
        </w:rPr>
        <w:t> </w:t>
      </w:r>
      <w:r>
        <w:rPr/>
        <w:t>GRADUATE STUDIES, AHMADU BELLO UNIVERSITY, ZARIA,</w:t>
      </w:r>
    </w:p>
    <w:p>
      <w:pPr>
        <w:spacing w:before="0"/>
        <w:ind w:left="589" w:right="1311" w:firstLine="0"/>
        <w:jc w:val="center"/>
        <w:rPr>
          <w:b/>
          <w:sz w:val="24"/>
        </w:rPr>
      </w:pPr>
      <w:r>
        <w:rPr>
          <w:b/>
          <w:sz w:val="24"/>
        </w:rPr>
        <w:t>IN</w:t>
      </w:r>
      <w:r>
        <w:rPr>
          <w:b/>
          <w:spacing w:val="-4"/>
          <w:sz w:val="24"/>
        </w:rPr>
        <w:t> </w:t>
      </w:r>
      <w:r>
        <w:rPr>
          <w:b/>
          <w:sz w:val="24"/>
        </w:rPr>
        <w:t>PARTIAL</w:t>
      </w:r>
      <w:r>
        <w:rPr>
          <w:b/>
          <w:spacing w:val="-4"/>
          <w:sz w:val="24"/>
        </w:rPr>
        <w:t> </w:t>
      </w:r>
      <w:r>
        <w:rPr>
          <w:b/>
          <w:sz w:val="24"/>
        </w:rPr>
        <w:t>FULFILMENT</w:t>
      </w:r>
      <w:r>
        <w:rPr>
          <w:b/>
          <w:spacing w:val="-4"/>
          <w:sz w:val="24"/>
        </w:rPr>
        <w:t> </w:t>
      </w:r>
      <w:r>
        <w:rPr>
          <w:b/>
          <w:sz w:val="24"/>
        </w:rPr>
        <w:t>OF</w:t>
      </w:r>
      <w:r>
        <w:rPr>
          <w:b/>
          <w:spacing w:val="-7"/>
          <w:sz w:val="24"/>
        </w:rPr>
        <w:t> </w:t>
      </w:r>
      <w:r>
        <w:rPr>
          <w:b/>
          <w:sz w:val="24"/>
        </w:rPr>
        <w:t>THE</w:t>
      </w:r>
      <w:r>
        <w:rPr>
          <w:b/>
          <w:spacing w:val="-4"/>
          <w:sz w:val="24"/>
        </w:rPr>
        <w:t> </w:t>
      </w:r>
      <w:r>
        <w:rPr>
          <w:b/>
          <w:sz w:val="24"/>
        </w:rPr>
        <w:t>REQUIREMENTS</w:t>
      </w:r>
      <w:r>
        <w:rPr>
          <w:b/>
          <w:spacing w:val="-4"/>
          <w:sz w:val="24"/>
        </w:rPr>
        <w:t> </w:t>
      </w:r>
      <w:r>
        <w:rPr>
          <w:b/>
          <w:sz w:val="24"/>
        </w:rPr>
        <w:t>FOR</w:t>
      </w:r>
      <w:r>
        <w:rPr>
          <w:b/>
          <w:spacing w:val="-4"/>
          <w:sz w:val="24"/>
        </w:rPr>
        <w:t> </w:t>
      </w:r>
      <w:r>
        <w:rPr>
          <w:b/>
          <w:sz w:val="24"/>
        </w:rPr>
        <w:t>THE AWARD</w:t>
      </w:r>
      <w:r>
        <w:rPr>
          <w:b/>
          <w:spacing w:val="-5"/>
          <w:sz w:val="24"/>
        </w:rPr>
        <w:t> </w:t>
      </w:r>
      <w:r>
        <w:rPr>
          <w:b/>
          <w:sz w:val="24"/>
        </w:rPr>
        <w:t>OF MASTER DEGREE (M Ed)</w:t>
      </w:r>
    </w:p>
    <w:p>
      <w:pPr>
        <w:spacing w:before="0"/>
        <w:ind w:left="0" w:right="722" w:firstLine="0"/>
        <w:jc w:val="center"/>
        <w:rPr>
          <w:b/>
          <w:sz w:val="24"/>
        </w:rPr>
      </w:pPr>
      <w:r>
        <w:rPr>
          <w:b/>
          <w:sz w:val="24"/>
        </w:rPr>
        <w:t>HOME</w:t>
      </w:r>
      <w:r>
        <w:rPr>
          <w:b/>
          <w:spacing w:val="-1"/>
          <w:sz w:val="24"/>
        </w:rPr>
        <w:t> </w:t>
      </w:r>
      <w:r>
        <w:rPr>
          <w:b/>
          <w:sz w:val="24"/>
        </w:rPr>
        <w:t>ECONOMICS </w:t>
      </w:r>
      <w:r>
        <w:rPr>
          <w:b/>
          <w:spacing w:val="-2"/>
          <w:sz w:val="24"/>
        </w:rPr>
        <w:t>EDUCATION</w:t>
      </w:r>
    </w:p>
    <w:p>
      <w:pPr>
        <w:pStyle w:val="BodyText"/>
        <w:rPr>
          <w:b/>
        </w:rPr>
      </w:pPr>
    </w:p>
    <w:p>
      <w:pPr>
        <w:pStyle w:val="BodyText"/>
        <w:rPr>
          <w:b/>
        </w:rPr>
      </w:pPr>
    </w:p>
    <w:p>
      <w:pPr>
        <w:pStyle w:val="BodyText"/>
        <w:rPr>
          <w:b/>
        </w:rPr>
      </w:pPr>
    </w:p>
    <w:p>
      <w:pPr>
        <w:pStyle w:val="BodyText"/>
        <w:spacing w:before="128"/>
        <w:rPr>
          <w:b/>
        </w:rPr>
      </w:pPr>
    </w:p>
    <w:p>
      <w:pPr>
        <w:spacing w:before="0"/>
        <w:ind w:left="0" w:right="1110" w:firstLine="0"/>
        <w:jc w:val="center"/>
        <w:rPr>
          <w:b/>
          <w:sz w:val="24"/>
        </w:rPr>
      </w:pPr>
      <w:r>
        <w:rPr>
          <w:b/>
          <w:sz w:val="24"/>
        </w:rPr>
        <w:t>MAY,</w:t>
      </w:r>
      <w:r>
        <w:rPr>
          <w:b/>
          <w:spacing w:val="-2"/>
          <w:sz w:val="24"/>
        </w:rPr>
        <w:t> </w:t>
      </w:r>
      <w:r>
        <w:rPr>
          <w:b/>
          <w:spacing w:val="-4"/>
          <w:sz w:val="24"/>
        </w:rPr>
        <w:t>2019</w:t>
      </w:r>
    </w:p>
    <w:p>
      <w:pPr>
        <w:spacing w:after="0"/>
        <w:jc w:val="center"/>
        <w:rPr>
          <w:sz w:val="24"/>
        </w:rPr>
        <w:sectPr>
          <w:footerReference w:type="default" r:id="rId5"/>
          <w:pgSz w:w="11910" w:h="16840"/>
          <w:pgMar w:header="0" w:footer="1014" w:top="1340" w:bottom="1200" w:left="1420" w:right="0"/>
          <w:pgNumType w:start="2"/>
        </w:sectPr>
      </w:pPr>
    </w:p>
    <w:p>
      <w:pPr>
        <w:spacing w:before="70"/>
        <w:ind w:left="0" w:right="722" w:firstLine="0"/>
        <w:jc w:val="center"/>
        <w:rPr>
          <w:b/>
          <w:sz w:val="24"/>
        </w:rPr>
      </w:pPr>
      <w:r>
        <w:rPr>
          <w:b/>
          <w:spacing w:val="-2"/>
          <w:sz w:val="24"/>
        </w:rPr>
        <w:t>DECLARATION</w:t>
      </w:r>
    </w:p>
    <w:p>
      <w:pPr>
        <w:pStyle w:val="BodyText"/>
        <w:spacing w:line="276" w:lineRule="auto" w:before="274"/>
        <w:ind w:left="380" w:right="1102"/>
        <w:jc w:val="both"/>
      </w:pPr>
      <w:r>
        <w:rPr/>
        <w:t>I Hadiza LAWAN a postgraduate (Masters) student of the Department of Home Economics Education Ahmadu Bello University Zaria with registration number</w:t>
      </w:r>
      <w:r>
        <w:rPr>
          <w:spacing w:val="80"/>
        </w:rPr>
        <w:t> </w:t>
      </w:r>
      <w:r>
        <w:rPr/>
        <w:t>M.Ed/EDUC/6479/2011-2012/P16EDVE8061 declared that this dissertation titled Development of Infant Hand Tufted Thermal Insulation Wears in Kano Municipal, Nigeria, have been carried out by me. The information derived from the literature has been duly acknowledged in the text and a list of references provided. No part of this dissertation was previously presented for another degree or diploma at this or any other Institution.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3"/>
        <w:rPr>
          <w:sz w:val="20"/>
        </w:rPr>
      </w:pPr>
      <w:r>
        <w:rPr/>
        <mc:AlternateContent>
          <mc:Choice Requires="wps">
            <w:drawing>
              <wp:anchor distT="0" distB="0" distL="0" distR="0" allowOverlap="1" layoutInCell="1" locked="0" behindDoc="1" simplePos="0" relativeHeight="487588864">
                <wp:simplePos x="0" y="0"/>
                <wp:positionH relativeFrom="page">
                  <wp:posOffset>1143304</wp:posOffset>
                </wp:positionH>
                <wp:positionV relativeFrom="paragraph">
                  <wp:posOffset>245909</wp:posOffset>
                </wp:positionV>
                <wp:extent cx="1752600" cy="127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1752600" cy="1270"/>
                        </a:xfrm>
                        <a:custGeom>
                          <a:avLst/>
                          <a:gdLst/>
                          <a:ahLst/>
                          <a:cxnLst/>
                          <a:rect l="l" t="t" r="r" b="b"/>
                          <a:pathLst>
                            <a:path w="1752600" h="0">
                              <a:moveTo>
                                <a:pt x="0" y="0"/>
                              </a:moveTo>
                              <a:lnTo>
                                <a:pt x="1752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0.024002pt;margin-top:19.362976pt;width:138pt;height:.1pt;mso-position-horizontal-relative:page;mso-position-vertical-relative:paragraph;z-index:-15727616;mso-wrap-distance-left:0;mso-wrap-distance-right:0" id="docshape4" coordorigin="1800,387" coordsize="2760,0" path="m1800,387l4560,387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9376">
                <wp:simplePos x="0" y="0"/>
                <wp:positionH relativeFrom="page">
                  <wp:posOffset>5259070</wp:posOffset>
                </wp:positionH>
                <wp:positionV relativeFrom="paragraph">
                  <wp:posOffset>245909</wp:posOffset>
                </wp:positionV>
                <wp:extent cx="1066800"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1066800" cy="1270"/>
                        </a:xfrm>
                        <a:custGeom>
                          <a:avLst/>
                          <a:gdLst/>
                          <a:ahLst/>
                          <a:cxnLst/>
                          <a:rect l="l" t="t" r="r" b="b"/>
                          <a:pathLst>
                            <a:path w="1066800" h="0">
                              <a:moveTo>
                                <a:pt x="0" y="0"/>
                              </a:moveTo>
                              <a:lnTo>
                                <a:pt x="1066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4.100006pt;margin-top:19.362976pt;width:84pt;height:.1pt;mso-position-horizontal-relative:page;mso-position-vertical-relative:paragraph;z-index:-15727104;mso-wrap-distance-left:0;mso-wrap-distance-right:0" id="docshape5" coordorigin="8282,387" coordsize="1680,0" path="m8282,387l9962,387e" filled="false" stroked="true" strokeweight=".487125pt" strokecolor="#000000">
                <v:path arrowok="t"/>
                <v:stroke dashstyle="solid"/>
                <w10:wrap type="topAndBottom"/>
              </v:shape>
            </w:pict>
          </mc:Fallback>
        </mc:AlternateContent>
      </w:r>
    </w:p>
    <w:p>
      <w:pPr>
        <w:tabs>
          <w:tab w:pos="7341" w:val="left" w:leader="none"/>
        </w:tabs>
        <w:spacing w:before="45"/>
        <w:ind w:left="800" w:right="0" w:firstLine="0"/>
        <w:jc w:val="left"/>
        <w:rPr>
          <w:b/>
          <w:sz w:val="24"/>
        </w:rPr>
      </w:pPr>
      <w:r>
        <w:rPr>
          <w:b/>
          <w:sz w:val="24"/>
        </w:rPr>
        <w:t>Hadiza</w:t>
      </w:r>
      <w:r>
        <w:rPr>
          <w:b/>
          <w:spacing w:val="1"/>
          <w:sz w:val="24"/>
        </w:rPr>
        <w:t> </w:t>
      </w:r>
      <w:r>
        <w:rPr>
          <w:b/>
          <w:spacing w:val="-4"/>
          <w:sz w:val="24"/>
        </w:rPr>
        <w:t>LAWAN</w:t>
      </w:r>
      <w:r>
        <w:rPr>
          <w:b/>
          <w:sz w:val="24"/>
        </w:rPr>
        <w:tab/>
      </w:r>
      <w:r>
        <w:rPr>
          <w:b/>
          <w:spacing w:val="-4"/>
          <w:sz w:val="24"/>
        </w:rPr>
        <w:t>Date</w:t>
      </w:r>
    </w:p>
    <w:p>
      <w:pPr>
        <w:spacing w:after="0"/>
        <w:jc w:val="left"/>
        <w:rPr>
          <w:sz w:val="24"/>
        </w:rPr>
        <w:sectPr>
          <w:pgSz w:w="11910" w:h="16840"/>
          <w:pgMar w:header="0" w:footer="1014" w:top="1900" w:bottom="1200" w:left="1420" w:right="0"/>
        </w:sectPr>
      </w:pPr>
    </w:p>
    <w:p>
      <w:pPr>
        <w:pStyle w:val="Heading1"/>
        <w:spacing w:before="61"/>
        <w:ind w:right="727"/>
        <w:jc w:val="center"/>
      </w:pPr>
      <w:r>
        <w:rPr>
          <w:spacing w:val="-2"/>
        </w:rPr>
        <w:t>CERTIFICATION</w:t>
      </w:r>
    </w:p>
    <w:p>
      <w:pPr>
        <w:pStyle w:val="BodyText"/>
        <w:spacing w:line="276" w:lineRule="auto" w:before="237"/>
        <w:ind w:left="380" w:right="1109"/>
        <w:jc w:val="center"/>
      </w:pPr>
      <w:r>
        <w:rPr/>
        <w:t>This</w:t>
      </w:r>
      <w:r>
        <w:rPr>
          <w:spacing w:val="80"/>
        </w:rPr>
        <w:t> </w:t>
      </w:r>
      <w:r>
        <w:rPr/>
        <w:t>dissertation</w:t>
      </w:r>
      <w:r>
        <w:rPr>
          <w:spacing w:val="80"/>
        </w:rPr>
        <w:t> </w:t>
      </w:r>
      <w:r>
        <w:rPr/>
        <w:t>titled,</w:t>
      </w:r>
      <w:r>
        <w:rPr>
          <w:spacing w:val="80"/>
        </w:rPr>
        <w:t> </w:t>
      </w:r>
      <w:r>
        <w:rPr/>
        <w:t>DEVELOPMENT</w:t>
      </w:r>
      <w:r>
        <w:rPr>
          <w:spacing w:val="80"/>
        </w:rPr>
        <w:t> </w:t>
      </w:r>
      <w:r>
        <w:rPr/>
        <w:t>OF</w:t>
      </w:r>
      <w:r>
        <w:rPr>
          <w:spacing w:val="80"/>
        </w:rPr>
        <w:t> </w:t>
      </w:r>
      <w:r>
        <w:rPr/>
        <w:t>INFANT</w:t>
      </w:r>
      <w:r>
        <w:rPr>
          <w:spacing w:val="80"/>
        </w:rPr>
        <w:t> </w:t>
      </w:r>
      <w:r>
        <w:rPr/>
        <w:t>HAND</w:t>
      </w:r>
      <w:r>
        <w:rPr>
          <w:spacing w:val="80"/>
        </w:rPr>
        <w:t> </w:t>
      </w:r>
      <w:r>
        <w:rPr/>
        <w:t>TUFTED</w:t>
      </w:r>
      <w:r>
        <w:rPr>
          <w:spacing w:val="80"/>
        </w:rPr>
        <w:t> </w:t>
      </w:r>
      <w:r>
        <w:rPr/>
        <w:t>THERMAL INSULATION</w:t>
      </w:r>
      <w:r>
        <w:rPr>
          <w:spacing w:val="25"/>
        </w:rPr>
        <w:t> </w:t>
      </w:r>
      <w:r>
        <w:rPr/>
        <w:t>WEARS</w:t>
      </w:r>
      <w:r>
        <w:rPr>
          <w:spacing w:val="26"/>
        </w:rPr>
        <w:t> </w:t>
      </w:r>
      <w:r>
        <w:rPr/>
        <w:t>IN</w:t>
      </w:r>
      <w:r>
        <w:rPr>
          <w:spacing w:val="25"/>
        </w:rPr>
        <w:t> </w:t>
      </w:r>
      <w:r>
        <w:rPr/>
        <w:t>KANO</w:t>
      </w:r>
      <w:r>
        <w:rPr>
          <w:spacing w:val="25"/>
        </w:rPr>
        <w:t> </w:t>
      </w:r>
      <w:r>
        <w:rPr/>
        <w:t>MUNICIPAL,</w:t>
      </w:r>
      <w:r>
        <w:rPr>
          <w:spacing w:val="26"/>
        </w:rPr>
        <w:t> </w:t>
      </w:r>
      <w:r>
        <w:rPr/>
        <w:t>NIGERIA</w:t>
      </w:r>
      <w:r>
        <w:rPr>
          <w:spacing w:val="25"/>
        </w:rPr>
        <w:t> </w:t>
      </w:r>
      <w:r>
        <w:rPr/>
        <w:t>by</w:t>
      </w:r>
      <w:r>
        <w:rPr>
          <w:spacing w:val="20"/>
        </w:rPr>
        <w:t> </w:t>
      </w:r>
      <w:r>
        <w:rPr/>
        <w:t>Hadiza</w:t>
      </w:r>
      <w:r>
        <w:rPr>
          <w:spacing w:val="29"/>
        </w:rPr>
        <w:t> </w:t>
      </w:r>
      <w:r>
        <w:rPr/>
        <w:t>LAWAN</w:t>
      </w:r>
      <w:r>
        <w:rPr>
          <w:spacing w:val="25"/>
        </w:rPr>
        <w:t> </w:t>
      </w:r>
      <w:r>
        <w:rPr>
          <w:spacing w:val="-2"/>
        </w:rPr>
        <w:t>meeting</w:t>
      </w:r>
    </w:p>
    <w:p>
      <w:pPr>
        <w:pStyle w:val="BodyText"/>
        <w:spacing w:line="276" w:lineRule="auto"/>
        <w:ind w:left="380" w:right="1102"/>
        <w:jc w:val="both"/>
      </w:pPr>
      <w:r>
        <w:rPr/>
        <w:t>the regulations governing the award of the Degree of Master of Home economics Ahmadu Bello University ZARIA is approved for its contribution to knowledge and literary </w:t>
      </w:r>
      <w:r>
        <w:rPr>
          <w:spacing w:val="-2"/>
        </w:rPr>
        <w:t>presentation.</w:t>
      </w:r>
    </w:p>
    <w:p>
      <w:pPr>
        <w:pStyle w:val="BodyText"/>
        <w:rPr>
          <w:sz w:val="20"/>
        </w:rPr>
      </w:pPr>
    </w:p>
    <w:p>
      <w:pPr>
        <w:pStyle w:val="BodyText"/>
        <w:spacing w:before="104"/>
        <w:rPr>
          <w:sz w:val="20"/>
        </w:rPr>
      </w:pPr>
      <w:r>
        <w:rPr/>
        <mc:AlternateContent>
          <mc:Choice Requires="wps">
            <w:drawing>
              <wp:anchor distT="0" distB="0" distL="0" distR="0" allowOverlap="1" layoutInCell="1" locked="0" behindDoc="1" simplePos="0" relativeHeight="487589888">
                <wp:simplePos x="0" y="0"/>
                <wp:positionH relativeFrom="page">
                  <wp:posOffset>1143304</wp:posOffset>
                </wp:positionH>
                <wp:positionV relativeFrom="paragraph">
                  <wp:posOffset>227422</wp:posOffset>
                </wp:positionV>
                <wp:extent cx="2133600" cy="127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2133600" cy="1270"/>
                        </a:xfrm>
                        <a:custGeom>
                          <a:avLst/>
                          <a:gdLst/>
                          <a:ahLst/>
                          <a:cxnLst/>
                          <a:rect l="l" t="t" r="r" b="b"/>
                          <a:pathLst>
                            <a:path w="2133600" h="0">
                              <a:moveTo>
                                <a:pt x="0" y="0"/>
                              </a:moveTo>
                              <a:lnTo>
                                <a:pt x="2133549"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0.024002pt;margin-top:17.907299pt;width:168pt;height:.1pt;mso-position-horizontal-relative:page;mso-position-vertical-relative:paragraph;z-index:-15726592;mso-wrap-distance-left:0;mso-wrap-distance-right:0" id="docshape6" coordorigin="1800,358" coordsize="3360,0" path="m1800,358l5160,358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0400">
                <wp:simplePos x="0" y="0"/>
                <wp:positionH relativeFrom="page">
                  <wp:posOffset>5259070</wp:posOffset>
                </wp:positionH>
                <wp:positionV relativeFrom="paragraph">
                  <wp:posOffset>227422</wp:posOffset>
                </wp:positionV>
                <wp:extent cx="1066800" cy="127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1066800" cy="1270"/>
                        </a:xfrm>
                        <a:custGeom>
                          <a:avLst/>
                          <a:gdLst/>
                          <a:ahLst/>
                          <a:cxnLst/>
                          <a:rect l="l" t="t" r="r" b="b"/>
                          <a:pathLst>
                            <a:path w="1066800" h="0">
                              <a:moveTo>
                                <a:pt x="0" y="0"/>
                              </a:moveTo>
                              <a:lnTo>
                                <a:pt x="1066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4.100006pt;margin-top:17.907299pt;width:84pt;height:.1pt;mso-position-horizontal-relative:page;mso-position-vertical-relative:paragraph;z-index:-15726080;mso-wrap-distance-left:0;mso-wrap-distance-right:0" id="docshape7" coordorigin="8282,358" coordsize="1680,0" path="m8282,358l9962,358e" filled="false" stroked="true" strokeweight=".487125pt" strokecolor="#000000">
                <v:path arrowok="t"/>
                <v:stroke dashstyle="solid"/>
                <w10:wrap type="topAndBottom"/>
              </v:shape>
            </w:pict>
          </mc:Fallback>
        </mc:AlternateContent>
      </w:r>
    </w:p>
    <w:p>
      <w:pPr>
        <w:pStyle w:val="BodyText"/>
        <w:tabs>
          <w:tab w:pos="7581" w:val="left" w:leader="none"/>
        </w:tabs>
        <w:spacing w:before="41"/>
        <w:ind w:left="380"/>
      </w:pPr>
      <w:r>
        <w:rPr/>
        <w:t>Dr.</w:t>
      </w:r>
      <w:r>
        <w:rPr>
          <w:spacing w:val="58"/>
        </w:rPr>
        <w:t> </w:t>
      </w:r>
      <w:r>
        <w:rPr/>
        <w:t>M.</w:t>
      </w:r>
      <w:r>
        <w:rPr>
          <w:spacing w:val="-1"/>
        </w:rPr>
        <w:t> </w:t>
      </w:r>
      <w:r>
        <w:rPr/>
        <w:t>F.</w:t>
      </w:r>
      <w:r>
        <w:rPr>
          <w:spacing w:val="59"/>
        </w:rPr>
        <w:t> </w:t>
      </w:r>
      <w:r>
        <w:rPr>
          <w:spacing w:val="-2"/>
        </w:rPr>
        <w:t>Ahuwan</w:t>
      </w:r>
      <w:r>
        <w:rPr/>
        <w:tab/>
      </w:r>
      <w:r>
        <w:rPr>
          <w:spacing w:val="-4"/>
        </w:rPr>
        <w:t>Date</w:t>
      </w:r>
    </w:p>
    <w:p>
      <w:pPr>
        <w:pStyle w:val="BodyText"/>
        <w:spacing w:before="41"/>
        <w:ind w:left="380"/>
      </w:pPr>
      <w:r>
        <w:rPr/>
        <w:t>Chairman, Supervisory</w:t>
      </w:r>
      <w:r>
        <w:rPr>
          <w:spacing w:val="-5"/>
        </w:rPr>
        <w:t> </w:t>
      </w:r>
      <w:r>
        <w:rPr>
          <w:spacing w:val="-2"/>
        </w:rPr>
        <w:t>Committee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5"/>
        <w:rPr>
          <w:sz w:val="20"/>
        </w:rPr>
      </w:pPr>
      <w:r>
        <w:rPr/>
        <mc:AlternateContent>
          <mc:Choice Requires="wps">
            <w:drawing>
              <wp:anchor distT="0" distB="0" distL="0" distR="0" allowOverlap="1" layoutInCell="1" locked="0" behindDoc="1" simplePos="0" relativeHeight="487590912">
                <wp:simplePos x="0" y="0"/>
                <wp:positionH relativeFrom="page">
                  <wp:posOffset>1143304</wp:posOffset>
                </wp:positionH>
                <wp:positionV relativeFrom="paragraph">
                  <wp:posOffset>272449</wp:posOffset>
                </wp:positionV>
                <wp:extent cx="2057400" cy="127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2057400" cy="1270"/>
                        </a:xfrm>
                        <a:custGeom>
                          <a:avLst/>
                          <a:gdLst/>
                          <a:ahLst/>
                          <a:cxnLst/>
                          <a:rect l="l" t="t" r="r" b="b"/>
                          <a:pathLst>
                            <a:path w="2057400" h="0">
                              <a:moveTo>
                                <a:pt x="0" y="0"/>
                              </a:moveTo>
                              <a:lnTo>
                                <a:pt x="2057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0.024002pt;margin-top:21.452702pt;width:162pt;height:.1pt;mso-position-horizontal-relative:page;mso-position-vertical-relative:paragraph;z-index:-15725568;mso-wrap-distance-left:0;mso-wrap-distance-right:0" id="docshape8" coordorigin="1800,429" coordsize="3240,0" path="m1800,429l5040,429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1424">
                <wp:simplePos x="0" y="0"/>
                <wp:positionH relativeFrom="page">
                  <wp:posOffset>5259070</wp:posOffset>
                </wp:positionH>
                <wp:positionV relativeFrom="paragraph">
                  <wp:posOffset>272449</wp:posOffset>
                </wp:positionV>
                <wp:extent cx="1066800" cy="127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1066800" cy="1270"/>
                        </a:xfrm>
                        <a:custGeom>
                          <a:avLst/>
                          <a:gdLst/>
                          <a:ahLst/>
                          <a:cxnLst/>
                          <a:rect l="l" t="t" r="r" b="b"/>
                          <a:pathLst>
                            <a:path w="1066800" h="0">
                              <a:moveTo>
                                <a:pt x="0" y="0"/>
                              </a:moveTo>
                              <a:lnTo>
                                <a:pt x="1066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4.100006pt;margin-top:21.452702pt;width:84pt;height:.1pt;mso-position-horizontal-relative:page;mso-position-vertical-relative:paragraph;z-index:-15725056;mso-wrap-distance-left:0;mso-wrap-distance-right:0" id="docshape9" coordorigin="8282,429" coordsize="1680,0" path="m8282,429l9962,429e" filled="false" stroked="true" strokeweight=".487125pt" strokecolor="#000000">
                <v:path arrowok="t"/>
                <v:stroke dashstyle="solid"/>
                <w10:wrap type="topAndBottom"/>
              </v:shape>
            </w:pict>
          </mc:Fallback>
        </mc:AlternateContent>
      </w:r>
    </w:p>
    <w:p>
      <w:pPr>
        <w:pStyle w:val="BodyText"/>
        <w:tabs>
          <w:tab w:pos="7641" w:val="left" w:leader="none"/>
        </w:tabs>
        <w:spacing w:before="41"/>
        <w:ind w:left="380"/>
      </w:pPr>
      <w:r>
        <w:rPr/>
        <w:t>Prof.</w:t>
      </w:r>
      <w:r>
        <w:rPr>
          <w:spacing w:val="-2"/>
        </w:rPr>
        <w:t> </w:t>
      </w:r>
      <w:r>
        <w:rPr/>
        <w:t>A. Z.</w:t>
      </w:r>
      <w:r>
        <w:rPr>
          <w:spacing w:val="58"/>
        </w:rPr>
        <w:t> </w:t>
      </w:r>
      <w:r>
        <w:rPr>
          <w:spacing w:val="-2"/>
        </w:rPr>
        <w:t>Mohammed</w:t>
      </w:r>
      <w:r>
        <w:rPr/>
        <w:tab/>
      </w:r>
      <w:r>
        <w:rPr>
          <w:spacing w:val="-4"/>
        </w:rPr>
        <w:t>Date</w:t>
      </w:r>
    </w:p>
    <w:p>
      <w:pPr>
        <w:pStyle w:val="BodyText"/>
        <w:spacing w:before="40"/>
        <w:ind w:left="380"/>
      </w:pPr>
      <w:r>
        <w:rPr/>
        <w:t>Member, Supervisory</w:t>
      </w:r>
      <w:r>
        <w:rPr>
          <w:spacing w:val="-5"/>
        </w:rPr>
        <w:t> </w:t>
      </w:r>
      <w:r>
        <w:rPr>
          <w:spacing w:val="-2"/>
        </w:rPr>
        <w:t>Committee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5"/>
        <w:rPr>
          <w:sz w:val="20"/>
        </w:rPr>
      </w:pPr>
      <w:r>
        <w:rPr/>
        <mc:AlternateContent>
          <mc:Choice Requires="wps">
            <w:drawing>
              <wp:anchor distT="0" distB="0" distL="0" distR="0" allowOverlap="1" layoutInCell="1" locked="0" behindDoc="1" simplePos="0" relativeHeight="487591936">
                <wp:simplePos x="0" y="0"/>
                <wp:positionH relativeFrom="page">
                  <wp:posOffset>1143304</wp:posOffset>
                </wp:positionH>
                <wp:positionV relativeFrom="paragraph">
                  <wp:posOffset>272957</wp:posOffset>
                </wp:positionV>
                <wp:extent cx="2133600" cy="127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2133600" cy="1270"/>
                        </a:xfrm>
                        <a:custGeom>
                          <a:avLst/>
                          <a:gdLst/>
                          <a:ahLst/>
                          <a:cxnLst/>
                          <a:rect l="l" t="t" r="r" b="b"/>
                          <a:pathLst>
                            <a:path w="2133600" h="0">
                              <a:moveTo>
                                <a:pt x="0" y="0"/>
                              </a:moveTo>
                              <a:lnTo>
                                <a:pt x="2133549"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0.024002pt;margin-top:21.492693pt;width:168pt;height:.1pt;mso-position-horizontal-relative:page;mso-position-vertical-relative:paragraph;z-index:-15724544;mso-wrap-distance-left:0;mso-wrap-distance-right:0" id="docshape10" coordorigin="1800,430" coordsize="3360,0" path="m1800,430l5160,430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2448">
                <wp:simplePos x="0" y="0"/>
                <wp:positionH relativeFrom="page">
                  <wp:posOffset>5259070</wp:posOffset>
                </wp:positionH>
                <wp:positionV relativeFrom="paragraph">
                  <wp:posOffset>272957</wp:posOffset>
                </wp:positionV>
                <wp:extent cx="1066800" cy="127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1066800" cy="1270"/>
                        </a:xfrm>
                        <a:custGeom>
                          <a:avLst/>
                          <a:gdLst/>
                          <a:ahLst/>
                          <a:cxnLst/>
                          <a:rect l="l" t="t" r="r" b="b"/>
                          <a:pathLst>
                            <a:path w="1066800" h="0">
                              <a:moveTo>
                                <a:pt x="0" y="0"/>
                              </a:moveTo>
                              <a:lnTo>
                                <a:pt x="1066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4.100006pt;margin-top:21.492693pt;width:84pt;height:.1pt;mso-position-horizontal-relative:page;mso-position-vertical-relative:paragraph;z-index:-15724032;mso-wrap-distance-left:0;mso-wrap-distance-right:0" id="docshape11" coordorigin="8282,430" coordsize="1680,0" path="m8282,430l9962,430e" filled="false" stroked="true" strokeweight=".487125pt" strokecolor="#000000">
                <v:path arrowok="t"/>
                <v:stroke dashstyle="solid"/>
                <w10:wrap type="topAndBottom"/>
              </v:shape>
            </w:pict>
          </mc:Fallback>
        </mc:AlternateContent>
      </w:r>
    </w:p>
    <w:p>
      <w:pPr>
        <w:pStyle w:val="BodyText"/>
        <w:tabs>
          <w:tab w:pos="7581" w:val="left" w:leader="none"/>
        </w:tabs>
        <w:spacing w:before="41"/>
        <w:ind w:left="380"/>
      </w:pPr>
      <w:r>
        <w:rPr/>
        <w:t>Dr.</w:t>
      </w:r>
      <w:r>
        <w:rPr>
          <w:spacing w:val="-1"/>
        </w:rPr>
        <w:t> </w:t>
      </w:r>
      <w:r>
        <w:rPr/>
        <w:t>M.</w:t>
      </w:r>
      <w:r>
        <w:rPr>
          <w:spacing w:val="-1"/>
        </w:rPr>
        <w:t> </w:t>
      </w:r>
      <w:r>
        <w:rPr/>
        <w:t>A. </w:t>
      </w:r>
      <w:r>
        <w:rPr>
          <w:spacing w:val="-2"/>
        </w:rPr>
        <w:t>Abubakar</w:t>
      </w:r>
      <w:r>
        <w:rPr/>
        <w:tab/>
      </w:r>
      <w:r>
        <w:rPr>
          <w:spacing w:val="-4"/>
        </w:rPr>
        <w:t>Date</w:t>
      </w:r>
    </w:p>
    <w:p>
      <w:pPr>
        <w:pStyle w:val="BodyText"/>
        <w:spacing w:before="40"/>
        <w:ind w:left="380"/>
      </w:pPr>
      <w:r>
        <w:rPr/>
        <w:t>Head,</w:t>
      </w:r>
      <w:r>
        <w:rPr>
          <w:spacing w:val="-2"/>
        </w:rPr>
        <w:t> </w:t>
      </w:r>
      <w:r>
        <w:rPr/>
        <w:t>Home </w:t>
      </w:r>
      <w:r>
        <w:rPr>
          <w:spacing w:val="-2"/>
        </w:rPr>
        <w:t>Economics.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8"/>
        <w:rPr>
          <w:sz w:val="20"/>
        </w:rPr>
      </w:pPr>
      <w:r>
        <w:rPr/>
        <mc:AlternateContent>
          <mc:Choice Requires="wps">
            <w:drawing>
              <wp:anchor distT="0" distB="0" distL="0" distR="0" allowOverlap="1" layoutInCell="1" locked="0" behindDoc="1" simplePos="0" relativeHeight="487592960">
                <wp:simplePos x="0" y="0"/>
                <wp:positionH relativeFrom="page">
                  <wp:posOffset>1143304</wp:posOffset>
                </wp:positionH>
                <wp:positionV relativeFrom="paragraph">
                  <wp:posOffset>274493</wp:posOffset>
                </wp:positionV>
                <wp:extent cx="2286000" cy="127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2286000" cy="1270"/>
                        </a:xfrm>
                        <a:custGeom>
                          <a:avLst/>
                          <a:gdLst/>
                          <a:ahLst/>
                          <a:cxnLst/>
                          <a:rect l="l" t="t" r="r" b="b"/>
                          <a:pathLst>
                            <a:path w="2286000" h="0">
                              <a:moveTo>
                                <a:pt x="0" y="0"/>
                              </a:moveTo>
                              <a:lnTo>
                                <a:pt x="2285949"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0.024002pt;margin-top:21.613665pt;width:180pt;height:.1pt;mso-position-horizontal-relative:page;mso-position-vertical-relative:paragraph;z-index:-15723520;mso-wrap-distance-left:0;mso-wrap-distance-right:0" id="docshape12" coordorigin="1800,432" coordsize="3600,0" path="m1800,432l5400,432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3472">
                <wp:simplePos x="0" y="0"/>
                <wp:positionH relativeFrom="page">
                  <wp:posOffset>5259070</wp:posOffset>
                </wp:positionH>
                <wp:positionV relativeFrom="paragraph">
                  <wp:posOffset>274493</wp:posOffset>
                </wp:positionV>
                <wp:extent cx="1066800" cy="1270"/>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1066800" cy="1270"/>
                        </a:xfrm>
                        <a:custGeom>
                          <a:avLst/>
                          <a:gdLst/>
                          <a:ahLst/>
                          <a:cxnLst/>
                          <a:rect l="l" t="t" r="r" b="b"/>
                          <a:pathLst>
                            <a:path w="1066800" h="0">
                              <a:moveTo>
                                <a:pt x="0" y="0"/>
                              </a:moveTo>
                              <a:lnTo>
                                <a:pt x="1066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4.100006pt;margin-top:21.613665pt;width:84pt;height:.1pt;mso-position-horizontal-relative:page;mso-position-vertical-relative:paragraph;z-index:-15723008;mso-wrap-distance-left:0;mso-wrap-distance-right:0" id="docshape13" coordorigin="8282,432" coordsize="1680,0" path="m8282,432l9962,432e" filled="false" stroked="true" strokeweight=".487125pt" strokecolor="#000000">
                <v:path arrowok="t"/>
                <v:stroke dashstyle="solid"/>
                <w10:wrap type="topAndBottom"/>
              </v:shape>
            </w:pict>
          </mc:Fallback>
        </mc:AlternateContent>
      </w:r>
    </w:p>
    <w:p>
      <w:pPr>
        <w:pStyle w:val="BodyText"/>
        <w:tabs>
          <w:tab w:pos="7581" w:val="left" w:leader="none"/>
        </w:tabs>
        <w:spacing w:before="43"/>
        <w:ind w:left="380"/>
      </w:pPr>
      <w:r>
        <w:rPr/>
        <w:t>Prof.</w:t>
      </w:r>
      <w:r>
        <w:rPr>
          <w:spacing w:val="-2"/>
        </w:rPr>
        <w:t> </w:t>
      </w:r>
      <w:r>
        <w:rPr/>
        <w:t>S.</w:t>
      </w:r>
      <w:r>
        <w:rPr>
          <w:spacing w:val="-2"/>
        </w:rPr>
        <w:t> </w:t>
      </w:r>
      <w:r>
        <w:rPr/>
        <w:t>Z.</w:t>
      </w:r>
      <w:r>
        <w:rPr>
          <w:spacing w:val="-1"/>
        </w:rPr>
        <w:t> </w:t>
      </w:r>
      <w:r>
        <w:rPr>
          <w:spacing w:val="-2"/>
        </w:rPr>
        <w:t>Abubakar</w:t>
      </w:r>
      <w:r>
        <w:rPr/>
        <w:tab/>
      </w:r>
      <w:r>
        <w:rPr>
          <w:spacing w:val="-4"/>
        </w:rPr>
        <w:t>Date</w:t>
      </w:r>
    </w:p>
    <w:p>
      <w:pPr>
        <w:pStyle w:val="BodyText"/>
        <w:spacing w:before="41"/>
        <w:ind w:left="380"/>
      </w:pPr>
      <w:r>
        <w:rPr/>
        <w:t>Dean,</w:t>
      </w:r>
      <w:r>
        <w:rPr>
          <w:spacing w:val="-1"/>
        </w:rPr>
        <w:t> </w:t>
      </w:r>
      <w:r>
        <w:rPr/>
        <w:t>School</w:t>
      </w:r>
      <w:r>
        <w:rPr>
          <w:spacing w:val="-1"/>
        </w:rPr>
        <w:t> </w:t>
      </w:r>
      <w:r>
        <w:rPr/>
        <w:t>of</w:t>
      </w:r>
      <w:r>
        <w:rPr>
          <w:spacing w:val="-1"/>
        </w:rPr>
        <w:t> </w:t>
      </w:r>
      <w:r>
        <w:rPr/>
        <w:t>Postgraduate</w:t>
      </w:r>
      <w:r>
        <w:rPr>
          <w:spacing w:val="-1"/>
        </w:rPr>
        <w:t> </w:t>
      </w:r>
      <w:r>
        <w:rPr>
          <w:spacing w:val="-2"/>
        </w:rPr>
        <w:t>Studies</w:t>
      </w:r>
    </w:p>
    <w:p>
      <w:pPr>
        <w:spacing w:after="0"/>
        <w:sectPr>
          <w:pgSz w:w="11910" w:h="16840"/>
          <w:pgMar w:header="0" w:footer="1014" w:top="1360" w:bottom="1200" w:left="1420" w:right="0"/>
        </w:sectPr>
      </w:pPr>
    </w:p>
    <w:p>
      <w:pPr>
        <w:pStyle w:val="Heading1"/>
        <w:spacing w:before="61"/>
        <w:ind w:right="722"/>
        <w:jc w:val="center"/>
      </w:pPr>
      <w:r>
        <w:rPr>
          <w:spacing w:val="-2"/>
        </w:rPr>
        <w:t>DEDICATION</w:t>
      </w:r>
    </w:p>
    <w:p>
      <w:pPr>
        <w:pStyle w:val="BodyText"/>
        <w:spacing w:line="276" w:lineRule="auto" w:before="237"/>
        <w:ind w:left="380" w:right="1106"/>
      </w:pPr>
      <w:r>
        <w:rPr/>
        <w:t>This</w:t>
      </w:r>
      <w:r>
        <w:rPr>
          <w:spacing w:val="-3"/>
        </w:rPr>
        <w:t> </w:t>
      </w:r>
      <w:r>
        <w:rPr/>
        <w:t>work</w:t>
      </w:r>
      <w:r>
        <w:rPr>
          <w:spacing w:val="-3"/>
        </w:rPr>
        <w:t> </w:t>
      </w:r>
      <w:r>
        <w:rPr/>
        <w:t>is</w:t>
      </w:r>
      <w:r>
        <w:rPr>
          <w:spacing w:val="-3"/>
        </w:rPr>
        <w:t> </w:t>
      </w:r>
      <w:r>
        <w:rPr/>
        <w:t>dedicated</w:t>
      </w:r>
      <w:r>
        <w:rPr>
          <w:spacing w:val="-3"/>
        </w:rPr>
        <w:t> </w:t>
      </w:r>
      <w:r>
        <w:rPr/>
        <w:t>to</w:t>
      </w:r>
      <w:r>
        <w:rPr>
          <w:spacing w:val="-1"/>
        </w:rPr>
        <w:t> </w:t>
      </w:r>
      <w:r>
        <w:rPr/>
        <w:t>the</w:t>
      </w:r>
      <w:r>
        <w:rPr>
          <w:spacing w:val="-3"/>
        </w:rPr>
        <w:t> </w:t>
      </w:r>
      <w:r>
        <w:rPr/>
        <w:t>Almighty</w:t>
      </w:r>
      <w:r>
        <w:rPr>
          <w:spacing w:val="-8"/>
        </w:rPr>
        <w:t> </w:t>
      </w:r>
      <w:r>
        <w:rPr/>
        <w:t>ALLAH,</w:t>
      </w:r>
      <w:r>
        <w:rPr>
          <w:spacing w:val="-1"/>
        </w:rPr>
        <w:t> </w:t>
      </w:r>
      <w:r>
        <w:rPr/>
        <w:t>THE</w:t>
      </w:r>
      <w:r>
        <w:rPr>
          <w:spacing w:val="-4"/>
        </w:rPr>
        <w:t> </w:t>
      </w:r>
      <w:r>
        <w:rPr/>
        <w:t>FIRST</w:t>
      </w:r>
      <w:r>
        <w:rPr>
          <w:spacing w:val="-3"/>
        </w:rPr>
        <w:t> </w:t>
      </w:r>
      <w:r>
        <w:rPr/>
        <w:t>AND</w:t>
      </w:r>
      <w:r>
        <w:rPr>
          <w:spacing w:val="-3"/>
        </w:rPr>
        <w:t> </w:t>
      </w:r>
      <w:r>
        <w:rPr/>
        <w:t>THE</w:t>
      </w:r>
      <w:r>
        <w:rPr>
          <w:spacing w:val="-2"/>
        </w:rPr>
        <w:t> </w:t>
      </w:r>
      <w:r>
        <w:rPr/>
        <w:t>LAST,</w:t>
      </w:r>
      <w:r>
        <w:rPr>
          <w:spacing w:val="-3"/>
        </w:rPr>
        <w:t> </w:t>
      </w:r>
      <w:r>
        <w:rPr/>
        <w:t>praise</w:t>
      </w:r>
      <w:r>
        <w:rPr>
          <w:spacing w:val="-3"/>
        </w:rPr>
        <w:t> </w:t>
      </w:r>
      <w:r>
        <w:rPr/>
        <w:t>be</w:t>
      </w:r>
      <w:r>
        <w:rPr>
          <w:spacing w:val="-5"/>
        </w:rPr>
        <w:t> </w:t>
      </w:r>
      <w:r>
        <w:rPr/>
        <w:t>to Allah who spared my life for the completion of this programme.</w:t>
      </w:r>
    </w:p>
    <w:p>
      <w:pPr>
        <w:spacing w:after="0" w:line="276" w:lineRule="auto"/>
        <w:sectPr>
          <w:pgSz w:w="11910" w:h="16840"/>
          <w:pgMar w:header="0" w:footer="1014" w:top="1360" w:bottom="1200" w:left="1420" w:right="0"/>
        </w:sectPr>
      </w:pPr>
    </w:p>
    <w:p>
      <w:pPr>
        <w:pStyle w:val="Heading1"/>
        <w:spacing w:before="79"/>
        <w:ind w:right="723"/>
        <w:jc w:val="center"/>
      </w:pPr>
      <w:r>
        <w:rPr>
          <w:spacing w:val="-2"/>
        </w:rPr>
        <w:t>ACKNOWLEDGEMENT</w:t>
      </w:r>
    </w:p>
    <w:p>
      <w:pPr>
        <w:pStyle w:val="BodyText"/>
        <w:spacing w:line="276" w:lineRule="auto" w:before="36"/>
        <w:ind w:left="380" w:right="1102" w:firstLine="719"/>
        <w:jc w:val="both"/>
      </w:pPr>
      <w:r>
        <w:rPr/>
        <w:t>All praise</w:t>
      </w:r>
      <w:r>
        <w:rPr>
          <w:spacing w:val="-1"/>
        </w:rPr>
        <w:t> </w:t>
      </w:r>
      <w:r>
        <w:rPr/>
        <w:t>be</w:t>
      </w:r>
      <w:r>
        <w:rPr>
          <w:spacing w:val="-1"/>
        </w:rPr>
        <w:t> </w:t>
      </w:r>
      <w:r>
        <w:rPr/>
        <w:t>to Almighty</w:t>
      </w:r>
      <w:r>
        <w:rPr>
          <w:spacing w:val="-2"/>
        </w:rPr>
        <w:t> </w:t>
      </w:r>
      <w:r>
        <w:rPr/>
        <w:t>Allah</w:t>
      </w:r>
      <w:r>
        <w:rPr>
          <w:spacing w:val="-1"/>
        </w:rPr>
        <w:t> </w:t>
      </w:r>
      <w:r>
        <w:rPr/>
        <w:t>the beneficent the</w:t>
      </w:r>
      <w:r>
        <w:rPr>
          <w:spacing w:val="-1"/>
        </w:rPr>
        <w:t> </w:t>
      </w:r>
      <w:r>
        <w:rPr/>
        <w:t>merciful, may</w:t>
      </w:r>
      <w:r>
        <w:rPr>
          <w:spacing w:val="-3"/>
        </w:rPr>
        <w:t> </w:t>
      </w:r>
      <w:r>
        <w:rPr/>
        <w:t>His divine</w:t>
      </w:r>
      <w:r>
        <w:rPr>
          <w:spacing w:val="-1"/>
        </w:rPr>
        <w:t> </w:t>
      </w:r>
      <w:r>
        <w:rPr/>
        <w:t>favour be upon all of us forever, amen. The researcher wishes to express profound gratitude to her supervisors Ass. Prof. (Mrs.) M. F. Ahuwan and Prof. (Mrs.) A. Z. Mohammed, and her external examiner Prof C. A. Igbo, internal examiners Prof (Mrs.) S. L. Ajayi, and Prof. S. Maiwada who immensely contributed by reading and correcting errors in the manuscripts despite their tight schedules, their constructive criticism and suggestions greatly improved</w:t>
      </w:r>
      <w:r>
        <w:rPr>
          <w:spacing w:val="40"/>
        </w:rPr>
        <w:t> </w:t>
      </w:r>
      <w:r>
        <w:rPr/>
        <w:t>the quality of this research work, and the special encouragement they demonstrated in the course of this study, they are pillars to the success of this work. The researcher sincere appreciation goes to all the lecturers in the Department of Home Economics Education, starting from H.O.D. Dr. (Mrs.) M. A. Abubakar who also served as post graduate coordinator (P. G. Coordinator), Prof (Mrs.) E. E Adamu, Prof. E. Ike, Prof (Mrs.) T O. Ojo and</w:t>
      </w:r>
      <w:r>
        <w:rPr>
          <w:spacing w:val="-2"/>
        </w:rPr>
        <w:t> </w:t>
      </w:r>
      <w:r>
        <w:rPr/>
        <w:t>all</w:t>
      </w:r>
      <w:r>
        <w:rPr>
          <w:spacing w:val="-2"/>
        </w:rPr>
        <w:t> </w:t>
      </w:r>
      <w:r>
        <w:rPr/>
        <w:t>the</w:t>
      </w:r>
      <w:r>
        <w:rPr>
          <w:spacing w:val="-1"/>
        </w:rPr>
        <w:t> </w:t>
      </w:r>
      <w:r>
        <w:rPr/>
        <w:t>lecturers</w:t>
      </w:r>
      <w:r>
        <w:rPr>
          <w:spacing w:val="-1"/>
        </w:rPr>
        <w:t> </w:t>
      </w:r>
      <w:r>
        <w:rPr/>
        <w:t>in</w:t>
      </w:r>
      <w:r>
        <w:rPr>
          <w:spacing w:val="-2"/>
        </w:rPr>
        <w:t> </w:t>
      </w:r>
      <w:r>
        <w:rPr/>
        <w:t>the</w:t>
      </w:r>
      <w:r>
        <w:rPr>
          <w:spacing w:val="-3"/>
        </w:rPr>
        <w:t> </w:t>
      </w:r>
      <w:r>
        <w:rPr/>
        <w:t>Department of</w:t>
      </w:r>
      <w:r>
        <w:rPr>
          <w:spacing w:val="-2"/>
        </w:rPr>
        <w:t> </w:t>
      </w:r>
      <w:r>
        <w:rPr/>
        <w:t>Education</w:t>
      </w:r>
      <w:r>
        <w:rPr>
          <w:spacing w:val="-2"/>
        </w:rPr>
        <w:t> </w:t>
      </w:r>
      <w:r>
        <w:rPr/>
        <w:t>for</w:t>
      </w:r>
      <w:r>
        <w:rPr>
          <w:spacing w:val="-4"/>
        </w:rPr>
        <w:t> </w:t>
      </w:r>
      <w:r>
        <w:rPr/>
        <w:t>their</w:t>
      </w:r>
      <w:r>
        <w:rPr>
          <w:spacing w:val="-2"/>
        </w:rPr>
        <w:t> </w:t>
      </w:r>
      <w:r>
        <w:rPr/>
        <w:t>meticulous efforts</w:t>
      </w:r>
      <w:r>
        <w:rPr>
          <w:spacing w:val="-2"/>
        </w:rPr>
        <w:t> </w:t>
      </w:r>
      <w:r>
        <w:rPr/>
        <w:t>that</w:t>
      </w:r>
      <w:r>
        <w:rPr>
          <w:spacing w:val="-2"/>
        </w:rPr>
        <w:t> </w:t>
      </w:r>
      <w:r>
        <w:rPr/>
        <w:t>led to</w:t>
      </w:r>
      <w:r>
        <w:rPr>
          <w:spacing w:val="-2"/>
        </w:rPr>
        <w:t> </w:t>
      </w:r>
      <w:r>
        <w:rPr/>
        <w:t>the completion of her M.Ed.</w:t>
      </w:r>
    </w:p>
    <w:p>
      <w:pPr>
        <w:pStyle w:val="BodyText"/>
        <w:spacing w:line="276" w:lineRule="auto" w:before="1"/>
        <w:ind w:left="380" w:right="1102" w:firstLine="419"/>
        <w:jc w:val="both"/>
      </w:pPr>
      <w:r>
        <w:rPr/>
        <w:t>The researchers’ sincere gratitude goes to her employer, Federal College of Education, (Technical) Bichi and Education Trust Fund (TET- fund) intervention who sponsor her to undertake this course of study. Her special thanks go to the former provost, Alhaji Ibrahim Jibrin and the present provost Prof. Bashir Fagge, the Duputy provost Mr J. Attah, Dean School of Secondary Education (Vocational) Alhaji Abdulmumin Sule and the entire management</w:t>
      </w:r>
      <w:r>
        <w:rPr>
          <w:spacing w:val="-3"/>
        </w:rPr>
        <w:t> </w:t>
      </w:r>
      <w:r>
        <w:rPr/>
        <w:t>and</w:t>
      </w:r>
      <w:r>
        <w:rPr>
          <w:spacing w:val="-1"/>
        </w:rPr>
        <w:t> </w:t>
      </w:r>
      <w:r>
        <w:rPr/>
        <w:t>council members</w:t>
      </w:r>
      <w:r>
        <w:rPr>
          <w:spacing w:val="-3"/>
        </w:rPr>
        <w:t> </w:t>
      </w:r>
      <w:r>
        <w:rPr/>
        <w:t>for</w:t>
      </w:r>
      <w:r>
        <w:rPr>
          <w:spacing w:val="-5"/>
        </w:rPr>
        <w:t> </w:t>
      </w:r>
      <w:r>
        <w:rPr/>
        <w:t>their</w:t>
      </w:r>
      <w:r>
        <w:rPr>
          <w:spacing w:val="-3"/>
        </w:rPr>
        <w:t> </w:t>
      </w:r>
      <w:r>
        <w:rPr/>
        <w:t>approval.</w:t>
      </w:r>
      <w:r>
        <w:rPr>
          <w:spacing w:val="-3"/>
        </w:rPr>
        <w:t> </w:t>
      </w:r>
      <w:r>
        <w:rPr/>
        <w:t>The</w:t>
      </w:r>
      <w:r>
        <w:rPr>
          <w:spacing w:val="-5"/>
        </w:rPr>
        <w:t> </w:t>
      </w:r>
      <w:r>
        <w:rPr/>
        <w:t>researcher</w:t>
      </w:r>
      <w:r>
        <w:rPr>
          <w:spacing w:val="-3"/>
        </w:rPr>
        <w:t> </w:t>
      </w:r>
      <w:r>
        <w:rPr/>
        <w:t>is</w:t>
      </w:r>
      <w:r>
        <w:rPr>
          <w:spacing w:val="-2"/>
        </w:rPr>
        <w:t> </w:t>
      </w:r>
      <w:r>
        <w:rPr/>
        <w:t>indebted</w:t>
      </w:r>
      <w:r>
        <w:rPr>
          <w:spacing w:val="-3"/>
        </w:rPr>
        <w:t> </w:t>
      </w:r>
      <w:r>
        <w:rPr/>
        <w:t>to</w:t>
      </w:r>
      <w:r>
        <w:rPr>
          <w:spacing w:val="-3"/>
        </w:rPr>
        <w:t> </w:t>
      </w:r>
      <w:r>
        <w:rPr/>
        <w:t>Dr</w:t>
      </w:r>
      <w:r>
        <w:rPr>
          <w:spacing w:val="-4"/>
        </w:rPr>
        <w:t> </w:t>
      </w:r>
      <w:r>
        <w:rPr/>
        <w:t>Mrs</w:t>
      </w:r>
      <w:r>
        <w:rPr>
          <w:spacing w:val="-2"/>
        </w:rPr>
        <w:t> </w:t>
      </w:r>
      <w:r>
        <w:rPr/>
        <w:t>T, Nafiu</w:t>
      </w:r>
      <w:r>
        <w:rPr>
          <w:spacing w:val="12"/>
        </w:rPr>
        <w:t> </w:t>
      </w:r>
      <w:r>
        <w:rPr/>
        <w:t>former</w:t>
      </w:r>
      <w:r>
        <w:rPr>
          <w:spacing w:val="13"/>
        </w:rPr>
        <w:t> </w:t>
      </w:r>
      <w:r>
        <w:rPr/>
        <w:t>H.O.D.</w:t>
      </w:r>
      <w:r>
        <w:rPr>
          <w:spacing w:val="14"/>
        </w:rPr>
        <w:t> </w:t>
      </w:r>
      <w:r>
        <w:rPr/>
        <w:t>Home</w:t>
      </w:r>
      <w:r>
        <w:rPr>
          <w:spacing w:val="14"/>
        </w:rPr>
        <w:t> </w:t>
      </w:r>
      <w:r>
        <w:rPr/>
        <w:t>Economics</w:t>
      </w:r>
      <w:r>
        <w:rPr>
          <w:spacing w:val="15"/>
        </w:rPr>
        <w:t> </w:t>
      </w:r>
      <w:r>
        <w:rPr/>
        <w:t>Department</w:t>
      </w:r>
      <w:r>
        <w:rPr>
          <w:spacing w:val="15"/>
        </w:rPr>
        <w:t> </w:t>
      </w:r>
      <w:r>
        <w:rPr/>
        <w:t>and</w:t>
      </w:r>
      <w:r>
        <w:rPr>
          <w:spacing w:val="17"/>
        </w:rPr>
        <w:t> </w:t>
      </w:r>
      <w:r>
        <w:rPr/>
        <w:t>present</w:t>
      </w:r>
      <w:r>
        <w:rPr>
          <w:spacing w:val="15"/>
        </w:rPr>
        <w:t> </w:t>
      </w:r>
      <w:r>
        <w:rPr/>
        <w:t>Director</w:t>
      </w:r>
      <w:r>
        <w:rPr>
          <w:spacing w:val="16"/>
        </w:rPr>
        <w:t> </w:t>
      </w:r>
      <w:r>
        <w:rPr/>
        <w:t>Quality</w:t>
      </w:r>
      <w:r>
        <w:rPr>
          <w:spacing w:val="10"/>
        </w:rPr>
        <w:t> </w:t>
      </w:r>
      <w:r>
        <w:rPr>
          <w:spacing w:val="-2"/>
        </w:rPr>
        <w:t>Assurance</w:t>
      </w:r>
    </w:p>
    <w:p>
      <w:pPr>
        <w:pStyle w:val="BodyText"/>
        <w:spacing w:before="1"/>
        <w:ind w:left="380"/>
        <w:jc w:val="both"/>
      </w:pPr>
      <w:r>
        <w:rPr/>
        <w:t>F.C.E.</w:t>
      </w:r>
      <w:r>
        <w:rPr>
          <w:spacing w:val="11"/>
        </w:rPr>
        <w:t> </w:t>
      </w:r>
      <w:r>
        <w:rPr/>
        <w:t>(T)</w:t>
      </w:r>
      <w:r>
        <w:rPr>
          <w:spacing w:val="14"/>
        </w:rPr>
        <w:t> </w:t>
      </w:r>
      <w:r>
        <w:rPr/>
        <w:t>Bichi</w:t>
      </w:r>
      <w:r>
        <w:rPr>
          <w:spacing w:val="16"/>
        </w:rPr>
        <w:t> </w:t>
      </w:r>
      <w:r>
        <w:rPr/>
        <w:t>for</w:t>
      </w:r>
      <w:r>
        <w:rPr>
          <w:spacing w:val="11"/>
        </w:rPr>
        <w:t> </w:t>
      </w:r>
      <w:r>
        <w:rPr/>
        <w:t>the</w:t>
      </w:r>
      <w:r>
        <w:rPr>
          <w:spacing w:val="17"/>
        </w:rPr>
        <w:t> </w:t>
      </w:r>
      <w:r>
        <w:rPr/>
        <w:t>steady</w:t>
      </w:r>
      <w:r>
        <w:rPr>
          <w:spacing w:val="10"/>
        </w:rPr>
        <w:t> </w:t>
      </w:r>
      <w:r>
        <w:rPr/>
        <w:t>support</w:t>
      </w:r>
      <w:r>
        <w:rPr>
          <w:spacing w:val="16"/>
        </w:rPr>
        <w:t> </w:t>
      </w:r>
      <w:r>
        <w:rPr/>
        <w:t>and</w:t>
      </w:r>
      <w:r>
        <w:rPr>
          <w:spacing w:val="13"/>
        </w:rPr>
        <w:t> </w:t>
      </w:r>
      <w:r>
        <w:rPr/>
        <w:t>prayers.</w:t>
      </w:r>
      <w:r>
        <w:rPr>
          <w:spacing w:val="12"/>
        </w:rPr>
        <w:t> </w:t>
      </w:r>
      <w:r>
        <w:rPr/>
        <w:t>The</w:t>
      </w:r>
      <w:r>
        <w:rPr>
          <w:spacing w:val="15"/>
        </w:rPr>
        <w:t> </w:t>
      </w:r>
      <w:r>
        <w:rPr/>
        <w:t>researcher</w:t>
      </w:r>
      <w:r>
        <w:rPr>
          <w:spacing w:val="14"/>
        </w:rPr>
        <w:t> </w:t>
      </w:r>
      <w:r>
        <w:rPr/>
        <w:t>is</w:t>
      </w:r>
      <w:r>
        <w:rPr>
          <w:spacing w:val="17"/>
        </w:rPr>
        <w:t> </w:t>
      </w:r>
      <w:r>
        <w:rPr/>
        <w:t>also</w:t>
      </w:r>
      <w:r>
        <w:rPr>
          <w:spacing w:val="21"/>
        </w:rPr>
        <w:t> </w:t>
      </w:r>
      <w:r>
        <w:rPr/>
        <w:t>grateful</w:t>
      </w:r>
      <w:r>
        <w:rPr>
          <w:spacing w:val="13"/>
        </w:rPr>
        <w:t> </w:t>
      </w:r>
      <w:r>
        <w:rPr/>
        <w:t>to</w:t>
      </w:r>
      <w:r>
        <w:rPr>
          <w:spacing w:val="14"/>
        </w:rPr>
        <w:t> </w:t>
      </w:r>
      <w:r>
        <w:rPr/>
        <w:t>Dr</w:t>
      </w:r>
      <w:r>
        <w:rPr>
          <w:spacing w:val="13"/>
        </w:rPr>
        <w:t> </w:t>
      </w:r>
      <w:r>
        <w:rPr>
          <w:spacing w:val="-5"/>
        </w:rPr>
        <w:t>U.</w:t>
      </w:r>
    </w:p>
    <w:p>
      <w:pPr>
        <w:pStyle w:val="BodyText"/>
        <w:spacing w:line="276" w:lineRule="auto" w:before="41"/>
        <w:ind w:left="380" w:right="1102"/>
        <w:jc w:val="both"/>
      </w:pPr>
      <w:r>
        <w:rPr/>
        <w:t>Y. Peni, H.O.D, Integrated Science Department, Dr Ali Ali and Mr. and Mrs. Momoh for the assistance given as statisticians, and also Mr. Hammed Salami who edited the write up. The researcher’s</w:t>
      </w:r>
      <w:r>
        <w:rPr>
          <w:spacing w:val="27"/>
        </w:rPr>
        <w:t> </w:t>
      </w:r>
      <w:r>
        <w:rPr/>
        <w:t>gratitude</w:t>
      </w:r>
      <w:r>
        <w:rPr>
          <w:spacing w:val="27"/>
        </w:rPr>
        <w:t> </w:t>
      </w:r>
      <w:r>
        <w:rPr/>
        <w:t>also</w:t>
      </w:r>
      <w:r>
        <w:rPr>
          <w:spacing w:val="27"/>
        </w:rPr>
        <w:t> </w:t>
      </w:r>
      <w:r>
        <w:rPr/>
        <w:t>goes</w:t>
      </w:r>
      <w:r>
        <w:rPr>
          <w:spacing w:val="29"/>
        </w:rPr>
        <w:t> </w:t>
      </w:r>
      <w:r>
        <w:rPr/>
        <w:t>to</w:t>
      </w:r>
      <w:r>
        <w:rPr>
          <w:spacing w:val="27"/>
        </w:rPr>
        <w:t> </w:t>
      </w:r>
      <w:r>
        <w:rPr/>
        <w:t>all</w:t>
      </w:r>
      <w:r>
        <w:rPr>
          <w:spacing w:val="28"/>
        </w:rPr>
        <w:t> </w:t>
      </w:r>
      <w:r>
        <w:rPr/>
        <w:t>the</w:t>
      </w:r>
      <w:r>
        <w:rPr>
          <w:spacing w:val="26"/>
        </w:rPr>
        <w:t> </w:t>
      </w:r>
      <w:r>
        <w:rPr/>
        <w:t>lecturers</w:t>
      </w:r>
      <w:r>
        <w:rPr>
          <w:spacing w:val="27"/>
        </w:rPr>
        <w:t> </w:t>
      </w:r>
      <w:r>
        <w:rPr/>
        <w:t>in</w:t>
      </w:r>
      <w:r>
        <w:rPr>
          <w:spacing w:val="29"/>
        </w:rPr>
        <w:t> </w:t>
      </w:r>
      <w:r>
        <w:rPr/>
        <w:t>the</w:t>
      </w:r>
      <w:r>
        <w:rPr>
          <w:spacing w:val="27"/>
        </w:rPr>
        <w:t> </w:t>
      </w:r>
      <w:r>
        <w:rPr/>
        <w:t>Department</w:t>
      </w:r>
      <w:r>
        <w:rPr>
          <w:spacing w:val="27"/>
        </w:rPr>
        <w:t> </w:t>
      </w:r>
      <w:r>
        <w:rPr/>
        <w:t>of</w:t>
      </w:r>
      <w:r>
        <w:rPr>
          <w:spacing w:val="29"/>
        </w:rPr>
        <w:t> </w:t>
      </w:r>
      <w:r>
        <w:rPr/>
        <w:t>Home</w:t>
      </w:r>
      <w:r>
        <w:rPr>
          <w:spacing w:val="26"/>
        </w:rPr>
        <w:t> </w:t>
      </w:r>
      <w:r>
        <w:rPr>
          <w:spacing w:val="-2"/>
        </w:rPr>
        <w:t>Economics</w:t>
      </w:r>
    </w:p>
    <w:p>
      <w:pPr>
        <w:pStyle w:val="BodyText"/>
        <w:spacing w:line="276" w:lineRule="auto"/>
        <w:ind w:left="380" w:right="1103"/>
        <w:jc w:val="both"/>
      </w:pPr>
      <w:r>
        <w:rPr/>
        <w:t>F.C.E. (T) Bichi Mrs. I. Salaudeen, Hajiya Fatima Yusuf, Mrs. Z. Ahmed, Mrs H. Oriaje, Alhaji K Hussain, Mrs J.C Waba, Mrs Abdulazeez and all the non academic staff of Home Economics Department, F.C.E. (T). Bichi for the motherly and friendly advices, prayers and </w:t>
      </w:r>
      <w:r>
        <w:rPr>
          <w:spacing w:val="-2"/>
        </w:rPr>
        <w:t>encouragement.</w:t>
      </w:r>
    </w:p>
    <w:p>
      <w:pPr>
        <w:pStyle w:val="BodyText"/>
        <w:spacing w:line="276" w:lineRule="auto"/>
        <w:ind w:left="380" w:right="1103" w:firstLine="239"/>
        <w:jc w:val="both"/>
      </w:pPr>
      <w:r>
        <w:rPr/>
        <w:t>The researcher is also grateful to her mother, elder and younger siblings especially Umma and Sabuwa for</w:t>
      </w:r>
      <w:r>
        <w:rPr>
          <w:spacing w:val="-2"/>
        </w:rPr>
        <w:t> </w:t>
      </w:r>
      <w:r>
        <w:rPr/>
        <w:t>their</w:t>
      </w:r>
      <w:r>
        <w:rPr>
          <w:spacing w:val="-1"/>
        </w:rPr>
        <w:t> </w:t>
      </w:r>
      <w:r>
        <w:rPr/>
        <w:t>prayers and support during</w:t>
      </w:r>
      <w:r>
        <w:rPr>
          <w:spacing w:val="-1"/>
        </w:rPr>
        <w:t> </w:t>
      </w:r>
      <w:r>
        <w:rPr/>
        <w:t>the</w:t>
      </w:r>
      <w:r>
        <w:rPr>
          <w:spacing w:val="-1"/>
        </w:rPr>
        <w:t> </w:t>
      </w:r>
      <w:r>
        <w:rPr/>
        <w:t>course of</w:t>
      </w:r>
      <w:r>
        <w:rPr>
          <w:spacing w:val="-1"/>
        </w:rPr>
        <w:t> </w:t>
      </w:r>
      <w:r>
        <w:rPr/>
        <w:t>this study.</w:t>
      </w:r>
      <w:r>
        <w:rPr>
          <w:spacing w:val="40"/>
        </w:rPr>
        <w:t> </w:t>
      </w:r>
      <w:r>
        <w:rPr/>
        <w:t>Finally, her</w:t>
      </w:r>
      <w:r>
        <w:rPr>
          <w:spacing w:val="-1"/>
        </w:rPr>
        <w:t> </w:t>
      </w:r>
      <w:r>
        <w:rPr/>
        <w:t>sincere gratitude goes to her dear husband, M. Salihu Ibrahim for his prayers, encouragement, financial support and also bearing her absence for all these years. The researcher’s special gratitude goes to her son, Abubakar Salihu who guided and assisted her during internet</w:t>
      </w:r>
      <w:r>
        <w:rPr>
          <w:spacing w:val="40"/>
        </w:rPr>
        <w:t> </w:t>
      </w:r>
      <w:r>
        <w:rPr/>
        <w:t>search</w:t>
      </w:r>
      <w:r>
        <w:rPr>
          <w:spacing w:val="-1"/>
        </w:rPr>
        <w:t> </w:t>
      </w:r>
      <w:r>
        <w:rPr/>
        <w:t>and</w:t>
      </w:r>
      <w:r>
        <w:rPr>
          <w:spacing w:val="-3"/>
        </w:rPr>
        <w:t> </w:t>
      </w:r>
      <w:r>
        <w:rPr/>
        <w:t>snapping</w:t>
      </w:r>
      <w:r>
        <w:rPr>
          <w:spacing w:val="-6"/>
        </w:rPr>
        <w:t> </w:t>
      </w:r>
      <w:r>
        <w:rPr/>
        <w:t>of</w:t>
      </w:r>
      <w:r>
        <w:rPr>
          <w:spacing w:val="-3"/>
        </w:rPr>
        <w:t> </w:t>
      </w:r>
      <w:r>
        <w:rPr/>
        <w:t>the</w:t>
      </w:r>
      <w:r>
        <w:rPr>
          <w:spacing w:val="-4"/>
        </w:rPr>
        <w:t> </w:t>
      </w:r>
      <w:r>
        <w:rPr/>
        <w:t>photographs,</w:t>
      </w:r>
      <w:r>
        <w:rPr>
          <w:spacing w:val="-3"/>
        </w:rPr>
        <w:t> </w:t>
      </w:r>
      <w:r>
        <w:rPr/>
        <w:t>and</w:t>
      </w:r>
      <w:r>
        <w:rPr>
          <w:spacing w:val="-1"/>
        </w:rPr>
        <w:t> </w:t>
      </w:r>
      <w:r>
        <w:rPr/>
        <w:t>Aisha</w:t>
      </w:r>
      <w:r>
        <w:rPr>
          <w:spacing w:val="-2"/>
        </w:rPr>
        <w:t> </w:t>
      </w:r>
      <w:r>
        <w:rPr/>
        <w:t>Salihu</w:t>
      </w:r>
      <w:r>
        <w:rPr>
          <w:spacing w:val="-3"/>
        </w:rPr>
        <w:t> </w:t>
      </w:r>
      <w:r>
        <w:rPr/>
        <w:t>who</w:t>
      </w:r>
      <w:r>
        <w:rPr>
          <w:spacing w:val="-3"/>
        </w:rPr>
        <w:t> </w:t>
      </w:r>
      <w:r>
        <w:rPr/>
        <w:t>took</w:t>
      </w:r>
      <w:r>
        <w:rPr>
          <w:spacing w:val="-3"/>
        </w:rPr>
        <w:t> </w:t>
      </w:r>
      <w:r>
        <w:rPr/>
        <w:t>good</w:t>
      </w:r>
      <w:r>
        <w:rPr>
          <w:spacing w:val="-3"/>
        </w:rPr>
        <w:t> </w:t>
      </w:r>
      <w:r>
        <w:rPr/>
        <w:t>care</w:t>
      </w:r>
      <w:r>
        <w:rPr>
          <w:spacing w:val="-5"/>
        </w:rPr>
        <w:t> </w:t>
      </w:r>
      <w:r>
        <w:rPr/>
        <w:t>of</w:t>
      </w:r>
      <w:r>
        <w:rPr>
          <w:spacing w:val="-3"/>
        </w:rPr>
        <w:t> </w:t>
      </w:r>
      <w:r>
        <w:rPr/>
        <w:t>her younger children and Khadija Fadimatu and Maryama for their patience and prayers during the program.</w:t>
      </w:r>
      <w:r>
        <w:rPr>
          <w:spacing w:val="-2"/>
        </w:rPr>
        <w:t> </w:t>
      </w:r>
      <w:r>
        <w:rPr/>
        <w:t>May</w:t>
      </w:r>
      <w:r>
        <w:rPr>
          <w:spacing w:val="-5"/>
        </w:rPr>
        <w:t> </w:t>
      </w:r>
      <w:r>
        <w:rPr/>
        <w:t>Almighty</w:t>
      </w:r>
      <w:r>
        <w:rPr>
          <w:spacing w:val="-3"/>
        </w:rPr>
        <w:t> </w:t>
      </w:r>
      <w:r>
        <w:rPr/>
        <w:t>reward</w:t>
      </w:r>
      <w:r>
        <w:rPr>
          <w:spacing w:val="-1"/>
        </w:rPr>
        <w:t> </w:t>
      </w:r>
      <w:r>
        <w:rPr/>
        <w:t>them,</w:t>
      </w:r>
      <w:r>
        <w:rPr>
          <w:spacing w:val="-2"/>
        </w:rPr>
        <w:t> </w:t>
      </w:r>
      <w:r>
        <w:rPr/>
        <w:t>Ameen.</w:t>
      </w:r>
      <w:r>
        <w:rPr>
          <w:spacing w:val="-2"/>
        </w:rPr>
        <w:t> </w:t>
      </w:r>
      <w:r>
        <w:rPr/>
        <w:t>The</w:t>
      </w:r>
      <w:r>
        <w:rPr>
          <w:spacing w:val="-3"/>
        </w:rPr>
        <w:t> </w:t>
      </w:r>
      <w:r>
        <w:rPr/>
        <w:t>researcher</w:t>
      </w:r>
      <w:r>
        <w:rPr>
          <w:spacing w:val="-2"/>
        </w:rPr>
        <w:t> </w:t>
      </w:r>
      <w:r>
        <w:rPr/>
        <w:t>wishes</w:t>
      </w:r>
      <w:r>
        <w:rPr>
          <w:spacing w:val="-2"/>
        </w:rPr>
        <w:t> </w:t>
      </w:r>
      <w:r>
        <w:rPr/>
        <w:t>to express</w:t>
      </w:r>
      <w:r>
        <w:rPr>
          <w:spacing w:val="-2"/>
        </w:rPr>
        <w:t> </w:t>
      </w:r>
      <w:r>
        <w:rPr/>
        <w:t>her</w:t>
      </w:r>
      <w:r>
        <w:rPr>
          <w:spacing w:val="-1"/>
        </w:rPr>
        <w:t> </w:t>
      </w:r>
      <w:r>
        <w:rPr/>
        <w:t>gratitude to everybody who contributed directly or indirectly to the completion of the study.</w:t>
      </w:r>
    </w:p>
    <w:p>
      <w:pPr>
        <w:spacing w:after="0" w:line="276" w:lineRule="auto"/>
        <w:jc w:val="both"/>
        <w:sectPr>
          <w:pgSz w:w="11910" w:h="16840"/>
          <w:pgMar w:header="0" w:footer="1014" w:top="1860" w:bottom="1200" w:left="1420" w:right="0"/>
        </w:sect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69"/>
        <w:gridCol w:w="4306"/>
        <w:gridCol w:w="1533"/>
      </w:tblGrid>
      <w:tr>
        <w:trPr>
          <w:trHeight w:val="504" w:hRule="atLeast"/>
        </w:trPr>
        <w:tc>
          <w:tcPr>
            <w:tcW w:w="2469" w:type="dxa"/>
          </w:tcPr>
          <w:p>
            <w:pPr>
              <w:pStyle w:val="TableParagraph"/>
              <w:rPr>
                <w:sz w:val="22"/>
              </w:rPr>
            </w:pPr>
          </w:p>
        </w:tc>
        <w:tc>
          <w:tcPr>
            <w:tcW w:w="4306" w:type="dxa"/>
          </w:tcPr>
          <w:p>
            <w:pPr>
              <w:pStyle w:val="TableParagraph"/>
              <w:spacing w:line="266" w:lineRule="exact"/>
              <w:ind w:left="581"/>
              <w:rPr>
                <w:b/>
                <w:sz w:val="24"/>
              </w:rPr>
            </w:pPr>
            <w:r>
              <w:rPr>
                <w:b/>
                <w:sz w:val="24"/>
              </w:rPr>
              <w:t>TABLE OF</w:t>
            </w:r>
            <w:r>
              <w:rPr>
                <w:b/>
                <w:spacing w:val="-3"/>
                <w:sz w:val="24"/>
              </w:rPr>
              <w:t> </w:t>
            </w:r>
            <w:r>
              <w:rPr>
                <w:b/>
                <w:spacing w:val="-2"/>
                <w:sz w:val="24"/>
              </w:rPr>
              <w:t>CONTENTS</w:t>
            </w:r>
          </w:p>
        </w:tc>
        <w:tc>
          <w:tcPr>
            <w:tcW w:w="1533" w:type="dxa"/>
          </w:tcPr>
          <w:p>
            <w:pPr>
              <w:pStyle w:val="TableParagraph"/>
              <w:rPr>
                <w:sz w:val="22"/>
              </w:rPr>
            </w:pPr>
          </w:p>
        </w:tc>
      </w:tr>
      <w:tr>
        <w:trPr>
          <w:trHeight w:val="647" w:hRule="atLeast"/>
        </w:trPr>
        <w:tc>
          <w:tcPr>
            <w:tcW w:w="2469" w:type="dxa"/>
          </w:tcPr>
          <w:p>
            <w:pPr>
              <w:pStyle w:val="TableParagraph"/>
              <w:spacing w:before="229"/>
              <w:ind w:left="50"/>
              <w:rPr>
                <w:sz w:val="24"/>
              </w:rPr>
            </w:pPr>
            <w:r>
              <w:rPr>
                <w:sz w:val="24"/>
              </w:rPr>
              <w:t>Cover</w:t>
            </w:r>
            <w:r>
              <w:rPr>
                <w:spacing w:val="-3"/>
                <w:sz w:val="24"/>
              </w:rPr>
              <w:t> </w:t>
            </w:r>
            <w:r>
              <w:rPr>
                <w:spacing w:val="-4"/>
                <w:sz w:val="24"/>
              </w:rPr>
              <w:t>Page</w:t>
            </w:r>
          </w:p>
        </w:tc>
        <w:tc>
          <w:tcPr>
            <w:tcW w:w="4306" w:type="dxa"/>
          </w:tcPr>
          <w:p>
            <w:pPr>
              <w:pStyle w:val="TableParagraph"/>
              <w:rPr>
                <w:sz w:val="22"/>
              </w:rPr>
            </w:pPr>
          </w:p>
        </w:tc>
        <w:tc>
          <w:tcPr>
            <w:tcW w:w="1533" w:type="dxa"/>
          </w:tcPr>
          <w:p>
            <w:pPr>
              <w:pStyle w:val="TableParagraph"/>
              <w:spacing w:before="229"/>
              <w:ind w:left="1196"/>
              <w:rPr>
                <w:sz w:val="24"/>
              </w:rPr>
            </w:pPr>
            <w:r>
              <w:rPr>
                <w:spacing w:val="-10"/>
                <w:sz w:val="24"/>
              </w:rPr>
              <w:t>i</w:t>
            </w:r>
          </w:p>
        </w:tc>
      </w:tr>
      <w:tr>
        <w:trPr>
          <w:trHeight w:val="551" w:hRule="atLeast"/>
        </w:trPr>
        <w:tc>
          <w:tcPr>
            <w:tcW w:w="2469" w:type="dxa"/>
          </w:tcPr>
          <w:p>
            <w:pPr>
              <w:pStyle w:val="TableParagraph"/>
              <w:spacing w:before="133"/>
              <w:ind w:left="50"/>
              <w:rPr>
                <w:sz w:val="24"/>
              </w:rPr>
            </w:pPr>
            <w:r>
              <w:rPr>
                <w:sz w:val="24"/>
              </w:rPr>
              <w:t>Title</w:t>
            </w:r>
            <w:r>
              <w:rPr>
                <w:spacing w:val="-3"/>
                <w:sz w:val="24"/>
              </w:rPr>
              <w:t> </w:t>
            </w:r>
            <w:r>
              <w:rPr>
                <w:spacing w:val="-4"/>
                <w:sz w:val="24"/>
              </w:rPr>
              <w:t>Page</w:t>
            </w:r>
          </w:p>
        </w:tc>
        <w:tc>
          <w:tcPr>
            <w:tcW w:w="4306" w:type="dxa"/>
          </w:tcPr>
          <w:p>
            <w:pPr>
              <w:pStyle w:val="TableParagraph"/>
              <w:rPr>
                <w:sz w:val="22"/>
              </w:rPr>
            </w:pPr>
          </w:p>
        </w:tc>
        <w:tc>
          <w:tcPr>
            <w:tcW w:w="1533" w:type="dxa"/>
          </w:tcPr>
          <w:p>
            <w:pPr>
              <w:pStyle w:val="TableParagraph"/>
              <w:spacing w:before="133"/>
              <w:ind w:left="1136"/>
              <w:rPr>
                <w:sz w:val="24"/>
              </w:rPr>
            </w:pPr>
            <w:r>
              <w:rPr>
                <w:spacing w:val="-5"/>
                <w:sz w:val="24"/>
              </w:rPr>
              <w:t>iii</w:t>
            </w:r>
          </w:p>
        </w:tc>
      </w:tr>
      <w:tr>
        <w:trPr>
          <w:trHeight w:val="552" w:hRule="atLeast"/>
        </w:trPr>
        <w:tc>
          <w:tcPr>
            <w:tcW w:w="2469" w:type="dxa"/>
          </w:tcPr>
          <w:p>
            <w:pPr>
              <w:pStyle w:val="TableParagraph"/>
              <w:spacing w:before="133"/>
              <w:ind w:left="50"/>
              <w:rPr>
                <w:sz w:val="24"/>
              </w:rPr>
            </w:pPr>
            <w:r>
              <w:rPr>
                <w:spacing w:val="-2"/>
                <w:sz w:val="24"/>
              </w:rPr>
              <w:t>Declaration</w:t>
            </w:r>
          </w:p>
        </w:tc>
        <w:tc>
          <w:tcPr>
            <w:tcW w:w="4306" w:type="dxa"/>
          </w:tcPr>
          <w:p>
            <w:pPr>
              <w:pStyle w:val="TableParagraph"/>
              <w:rPr>
                <w:sz w:val="22"/>
              </w:rPr>
            </w:pPr>
          </w:p>
        </w:tc>
        <w:tc>
          <w:tcPr>
            <w:tcW w:w="1533" w:type="dxa"/>
          </w:tcPr>
          <w:p>
            <w:pPr>
              <w:pStyle w:val="TableParagraph"/>
              <w:spacing w:before="133"/>
              <w:ind w:left="1136"/>
              <w:rPr>
                <w:sz w:val="24"/>
              </w:rPr>
            </w:pPr>
            <w:r>
              <w:rPr>
                <w:spacing w:val="-5"/>
                <w:sz w:val="24"/>
              </w:rPr>
              <w:t>iv</w:t>
            </w:r>
          </w:p>
        </w:tc>
      </w:tr>
      <w:tr>
        <w:trPr>
          <w:trHeight w:val="551" w:hRule="atLeast"/>
        </w:trPr>
        <w:tc>
          <w:tcPr>
            <w:tcW w:w="2469" w:type="dxa"/>
          </w:tcPr>
          <w:p>
            <w:pPr>
              <w:pStyle w:val="TableParagraph"/>
              <w:spacing w:before="133"/>
              <w:ind w:left="50"/>
              <w:rPr>
                <w:sz w:val="24"/>
              </w:rPr>
            </w:pPr>
            <w:r>
              <w:rPr>
                <w:spacing w:val="-2"/>
                <w:sz w:val="24"/>
              </w:rPr>
              <w:t>Certification</w:t>
            </w:r>
          </w:p>
        </w:tc>
        <w:tc>
          <w:tcPr>
            <w:tcW w:w="4306" w:type="dxa"/>
          </w:tcPr>
          <w:p>
            <w:pPr>
              <w:pStyle w:val="TableParagraph"/>
              <w:rPr>
                <w:sz w:val="22"/>
              </w:rPr>
            </w:pPr>
          </w:p>
        </w:tc>
        <w:tc>
          <w:tcPr>
            <w:tcW w:w="1533" w:type="dxa"/>
          </w:tcPr>
          <w:p>
            <w:pPr>
              <w:pStyle w:val="TableParagraph"/>
              <w:spacing w:before="133"/>
              <w:ind w:left="1196"/>
              <w:rPr>
                <w:sz w:val="24"/>
              </w:rPr>
            </w:pPr>
            <w:r>
              <w:rPr>
                <w:spacing w:val="-10"/>
                <w:sz w:val="24"/>
              </w:rPr>
              <w:t>v</w:t>
            </w:r>
          </w:p>
        </w:tc>
      </w:tr>
      <w:tr>
        <w:trPr>
          <w:trHeight w:val="552" w:hRule="atLeast"/>
        </w:trPr>
        <w:tc>
          <w:tcPr>
            <w:tcW w:w="2469" w:type="dxa"/>
          </w:tcPr>
          <w:p>
            <w:pPr>
              <w:pStyle w:val="TableParagraph"/>
              <w:spacing w:before="133"/>
              <w:ind w:left="50"/>
              <w:rPr>
                <w:sz w:val="24"/>
              </w:rPr>
            </w:pPr>
            <w:r>
              <w:rPr>
                <w:spacing w:val="-2"/>
                <w:sz w:val="24"/>
              </w:rPr>
              <w:t>Dedication</w:t>
            </w:r>
          </w:p>
        </w:tc>
        <w:tc>
          <w:tcPr>
            <w:tcW w:w="4306" w:type="dxa"/>
          </w:tcPr>
          <w:p>
            <w:pPr>
              <w:pStyle w:val="TableParagraph"/>
              <w:rPr>
                <w:sz w:val="22"/>
              </w:rPr>
            </w:pPr>
          </w:p>
        </w:tc>
        <w:tc>
          <w:tcPr>
            <w:tcW w:w="1533" w:type="dxa"/>
          </w:tcPr>
          <w:p>
            <w:pPr>
              <w:pStyle w:val="TableParagraph"/>
              <w:spacing w:before="133"/>
              <w:ind w:left="1196"/>
              <w:rPr>
                <w:sz w:val="24"/>
              </w:rPr>
            </w:pPr>
            <w:r>
              <w:rPr>
                <w:spacing w:val="-5"/>
                <w:sz w:val="24"/>
              </w:rPr>
              <w:t>vi</w:t>
            </w:r>
          </w:p>
        </w:tc>
      </w:tr>
      <w:tr>
        <w:trPr>
          <w:trHeight w:val="552" w:hRule="atLeast"/>
        </w:trPr>
        <w:tc>
          <w:tcPr>
            <w:tcW w:w="2469" w:type="dxa"/>
          </w:tcPr>
          <w:p>
            <w:pPr>
              <w:pStyle w:val="TableParagraph"/>
              <w:spacing w:before="133"/>
              <w:ind w:left="50"/>
              <w:rPr>
                <w:sz w:val="24"/>
              </w:rPr>
            </w:pPr>
            <w:r>
              <w:rPr>
                <w:spacing w:val="-2"/>
                <w:sz w:val="24"/>
              </w:rPr>
              <w:t>Acknowledgement</w:t>
            </w:r>
          </w:p>
        </w:tc>
        <w:tc>
          <w:tcPr>
            <w:tcW w:w="4306" w:type="dxa"/>
          </w:tcPr>
          <w:p>
            <w:pPr>
              <w:pStyle w:val="TableParagraph"/>
              <w:rPr>
                <w:sz w:val="22"/>
              </w:rPr>
            </w:pPr>
          </w:p>
        </w:tc>
        <w:tc>
          <w:tcPr>
            <w:tcW w:w="1533" w:type="dxa"/>
          </w:tcPr>
          <w:p>
            <w:pPr>
              <w:pStyle w:val="TableParagraph"/>
              <w:spacing w:before="133"/>
              <w:ind w:left="1136"/>
              <w:rPr>
                <w:sz w:val="24"/>
              </w:rPr>
            </w:pPr>
            <w:r>
              <w:rPr>
                <w:spacing w:val="-5"/>
                <w:sz w:val="24"/>
              </w:rPr>
              <w:t>vii</w:t>
            </w:r>
          </w:p>
        </w:tc>
      </w:tr>
      <w:tr>
        <w:trPr>
          <w:trHeight w:val="552" w:hRule="atLeast"/>
        </w:trPr>
        <w:tc>
          <w:tcPr>
            <w:tcW w:w="2469" w:type="dxa"/>
          </w:tcPr>
          <w:p>
            <w:pPr>
              <w:pStyle w:val="TableParagraph"/>
              <w:spacing w:before="133"/>
              <w:ind w:left="50"/>
              <w:rPr>
                <w:sz w:val="24"/>
              </w:rPr>
            </w:pPr>
            <w:r>
              <w:rPr>
                <w:sz w:val="24"/>
              </w:rPr>
              <w:t>Table</w:t>
            </w:r>
            <w:r>
              <w:rPr>
                <w:spacing w:val="-4"/>
                <w:sz w:val="24"/>
              </w:rPr>
              <w:t> </w:t>
            </w:r>
            <w:r>
              <w:rPr>
                <w:sz w:val="24"/>
              </w:rPr>
              <w:t>of</w:t>
            </w:r>
            <w:r>
              <w:rPr>
                <w:spacing w:val="-1"/>
                <w:sz w:val="24"/>
              </w:rPr>
              <w:t> </w:t>
            </w:r>
            <w:r>
              <w:rPr>
                <w:spacing w:val="-2"/>
                <w:sz w:val="24"/>
              </w:rPr>
              <w:t>Contents</w:t>
            </w:r>
          </w:p>
        </w:tc>
        <w:tc>
          <w:tcPr>
            <w:tcW w:w="4306" w:type="dxa"/>
          </w:tcPr>
          <w:p>
            <w:pPr>
              <w:pStyle w:val="TableParagraph"/>
              <w:rPr>
                <w:sz w:val="22"/>
              </w:rPr>
            </w:pPr>
          </w:p>
        </w:tc>
        <w:tc>
          <w:tcPr>
            <w:tcW w:w="1533" w:type="dxa"/>
          </w:tcPr>
          <w:p>
            <w:pPr>
              <w:pStyle w:val="TableParagraph"/>
              <w:spacing w:before="133"/>
              <w:ind w:left="1136"/>
              <w:rPr>
                <w:sz w:val="24"/>
              </w:rPr>
            </w:pPr>
            <w:r>
              <w:rPr>
                <w:spacing w:val="-4"/>
                <w:sz w:val="24"/>
              </w:rPr>
              <w:t>viii</w:t>
            </w:r>
          </w:p>
        </w:tc>
      </w:tr>
      <w:tr>
        <w:trPr>
          <w:trHeight w:val="551" w:hRule="atLeast"/>
        </w:trPr>
        <w:tc>
          <w:tcPr>
            <w:tcW w:w="2469" w:type="dxa"/>
          </w:tcPr>
          <w:p>
            <w:pPr>
              <w:pStyle w:val="TableParagraph"/>
              <w:spacing w:before="133"/>
              <w:ind w:left="50"/>
              <w:rPr>
                <w:sz w:val="24"/>
              </w:rPr>
            </w:pPr>
            <w:r>
              <w:rPr>
                <w:sz w:val="24"/>
              </w:rPr>
              <w:t>List</w:t>
            </w:r>
            <w:r>
              <w:rPr>
                <w:spacing w:val="-2"/>
                <w:sz w:val="24"/>
              </w:rPr>
              <w:t> </w:t>
            </w:r>
            <w:r>
              <w:rPr>
                <w:sz w:val="24"/>
              </w:rPr>
              <w:t>of</w:t>
            </w:r>
            <w:r>
              <w:rPr>
                <w:spacing w:val="-1"/>
                <w:sz w:val="24"/>
              </w:rPr>
              <w:t> </w:t>
            </w:r>
            <w:r>
              <w:rPr>
                <w:spacing w:val="-2"/>
                <w:sz w:val="24"/>
              </w:rPr>
              <w:t>Tables</w:t>
            </w:r>
          </w:p>
        </w:tc>
        <w:tc>
          <w:tcPr>
            <w:tcW w:w="4306" w:type="dxa"/>
          </w:tcPr>
          <w:p>
            <w:pPr>
              <w:pStyle w:val="TableParagraph"/>
              <w:rPr>
                <w:sz w:val="22"/>
              </w:rPr>
            </w:pPr>
          </w:p>
        </w:tc>
        <w:tc>
          <w:tcPr>
            <w:tcW w:w="1533" w:type="dxa"/>
          </w:tcPr>
          <w:p>
            <w:pPr>
              <w:pStyle w:val="TableParagraph"/>
              <w:spacing w:before="133"/>
              <w:ind w:left="1206"/>
              <w:rPr>
                <w:sz w:val="24"/>
              </w:rPr>
            </w:pPr>
            <w:r>
              <w:rPr>
                <w:spacing w:val="-5"/>
                <w:sz w:val="24"/>
              </w:rPr>
              <w:t>xi</w:t>
            </w:r>
          </w:p>
        </w:tc>
      </w:tr>
      <w:tr>
        <w:trPr>
          <w:trHeight w:val="552" w:hRule="atLeast"/>
        </w:trPr>
        <w:tc>
          <w:tcPr>
            <w:tcW w:w="2469" w:type="dxa"/>
          </w:tcPr>
          <w:p>
            <w:pPr>
              <w:pStyle w:val="TableParagraph"/>
              <w:spacing w:before="133"/>
              <w:ind w:left="50"/>
              <w:rPr>
                <w:sz w:val="24"/>
              </w:rPr>
            </w:pPr>
            <w:r>
              <w:rPr>
                <w:sz w:val="24"/>
              </w:rPr>
              <w:t>List</w:t>
            </w:r>
            <w:r>
              <w:rPr>
                <w:spacing w:val="-2"/>
                <w:sz w:val="24"/>
              </w:rPr>
              <w:t> </w:t>
            </w:r>
            <w:r>
              <w:rPr>
                <w:sz w:val="24"/>
              </w:rPr>
              <w:t>of</w:t>
            </w:r>
            <w:r>
              <w:rPr>
                <w:spacing w:val="-1"/>
                <w:sz w:val="24"/>
              </w:rPr>
              <w:t> </w:t>
            </w:r>
            <w:r>
              <w:rPr>
                <w:spacing w:val="-2"/>
                <w:sz w:val="24"/>
              </w:rPr>
              <w:t>Plates</w:t>
            </w:r>
          </w:p>
        </w:tc>
        <w:tc>
          <w:tcPr>
            <w:tcW w:w="4306" w:type="dxa"/>
          </w:tcPr>
          <w:p>
            <w:pPr>
              <w:pStyle w:val="TableParagraph"/>
              <w:rPr>
                <w:sz w:val="22"/>
              </w:rPr>
            </w:pPr>
          </w:p>
        </w:tc>
        <w:tc>
          <w:tcPr>
            <w:tcW w:w="1533" w:type="dxa"/>
          </w:tcPr>
          <w:p>
            <w:pPr>
              <w:pStyle w:val="TableParagraph"/>
              <w:spacing w:before="133"/>
              <w:ind w:left="1143"/>
              <w:rPr>
                <w:sz w:val="24"/>
              </w:rPr>
            </w:pPr>
            <w:r>
              <w:rPr>
                <w:spacing w:val="-5"/>
                <w:sz w:val="24"/>
              </w:rPr>
              <w:t>xii</w:t>
            </w:r>
          </w:p>
        </w:tc>
      </w:tr>
      <w:tr>
        <w:trPr>
          <w:trHeight w:val="408" w:hRule="atLeast"/>
        </w:trPr>
        <w:tc>
          <w:tcPr>
            <w:tcW w:w="2469" w:type="dxa"/>
          </w:tcPr>
          <w:p>
            <w:pPr>
              <w:pStyle w:val="TableParagraph"/>
              <w:spacing w:line="256" w:lineRule="exact" w:before="133"/>
              <w:ind w:left="50"/>
              <w:rPr>
                <w:sz w:val="24"/>
              </w:rPr>
            </w:pPr>
            <w:r>
              <w:rPr>
                <w:sz w:val="24"/>
              </w:rPr>
              <w:t>List</w:t>
            </w:r>
            <w:r>
              <w:rPr>
                <w:spacing w:val="-2"/>
                <w:sz w:val="24"/>
              </w:rPr>
              <w:t> </w:t>
            </w:r>
            <w:r>
              <w:rPr>
                <w:sz w:val="24"/>
              </w:rPr>
              <w:t>of </w:t>
            </w:r>
            <w:r>
              <w:rPr>
                <w:spacing w:val="-2"/>
                <w:sz w:val="24"/>
              </w:rPr>
              <w:t>Illustrations</w:t>
            </w:r>
          </w:p>
        </w:tc>
        <w:tc>
          <w:tcPr>
            <w:tcW w:w="4306" w:type="dxa"/>
          </w:tcPr>
          <w:p>
            <w:pPr>
              <w:pStyle w:val="TableParagraph"/>
              <w:rPr>
                <w:sz w:val="22"/>
              </w:rPr>
            </w:pPr>
          </w:p>
        </w:tc>
        <w:tc>
          <w:tcPr>
            <w:tcW w:w="1533" w:type="dxa"/>
          </w:tcPr>
          <w:p>
            <w:pPr>
              <w:pStyle w:val="TableParagraph"/>
              <w:spacing w:line="256" w:lineRule="exact" w:before="133"/>
              <w:ind w:left="1174"/>
              <w:rPr>
                <w:sz w:val="24"/>
              </w:rPr>
            </w:pPr>
            <w:r>
              <w:rPr>
                <w:spacing w:val="-5"/>
                <w:sz w:val="24"/>
              </w:rPr>
              <w:t>xiv</w:t>
            </w:r>
          </w:p>
        </w:tc>
      </w:tr>
    </w:tbl>
    <w:p>
      <w:pPr>
        <w:pStyle w:val="BodyText"/>
        <w:spacing w:before="18"/>
      </w:pPr>
    </w:p>
    <w:p>
      <w:pPr>
        <w:spacing w:after="0"/>
        <w:sectPr>
          <w:pgSz w:w="11910" w:h="16840"/>
          <w:pgMar w:header="0" w:footer="1014" w:top="1420" w:bottom="1660" w:left="1420" w:right="0"/>
        </w:sectPr>
      </w:pPr>
    </w:p>
    <w:sdt>
      <w:sdtPr>
        <w:docPartObj>
          <w:docPartGallery w:val="Table of Contents"/>
          <w:docPartUnique/>
        </w:docPartObj>
      </w:sdtPr>
      <w:sdtEndPr/>
      <w:sdtContent>
        <w:p>
          <w:pPr>
            <w:pStyle w:val="TOC2"/>
            <w:tabs>
              <w:tab w:pos="8587" w:val="right" w:leader="none"/>
            </w:tabs>
            <w:spacing w:before="0"/>
            <w:ind w:left="380" w:firstLine="0"/>
          </w:pPr>
          <w:r>
            <w:rPr/>
            <w:t>List</w:t>
          </w:r>
          <w:r>
            <w:rPr>
              <w:spacing w:val="-2"/>
            </w:rPr>
            <w:t> </w:t>
          </w:r>
          <w:r>
            <w:rPr/>
            <w:t>of</w:t>
          </w:r>
          <w:r>
            <w:rPr>
              <w:spacing w:val="-1"/>
            </w:rPr>
            <w:t> </w:t>
          </w:r>
          <w:r>
            <w:rPr>
              <w:spacing w:val="-2"/>
            </w:rPr>
            <w:t>Appendixes</w:t>
          </w:r>
          <w:r>
            <w:rPr/>
            <w:tab/>
          </w:r>
          <w:r>
            <w:rPr>
              <w:spacing w:val="-5"/>
            </w:rPr>
            <w:t>xv</w:t>
          </w:r>
        </w:p>
        <w:p>
          <w:pPr>
            <w:pStyle w:val="TOC2"/>
            <w:tabs>
              <w:tab w:pos="8600" w:val="right" w:leader="none"/>
            </w:tabs>
            <w:ind w:left="380" w:firstLine="0"/>
          </w:pPr>
          <w:hyperlink w:history="true" w:anchor="_TOC_250031">
            <w:r>
              <w:rPr/>
              <w:t>Operational</w:t>
            </w:r>
            <w:r>
              <w:rPr>
                <w:spacing w:val="-4"/>
              </w:rPr>
              <w:t> </w:t>
            </w:r>
            <w:r>
              <w:rPr/>
              <w:t>Definition</w:t>
            </w:r>
            <w:r>
              <w:rPr>
                <w:spacing w:val="-1"/>
              </w:rPr>
              <w:t> </w:t>
            </w:r>
            <w:r>
              <w:rPr/>
              <w:t>of</w:t>
            </w:r>
            <w:r>
              <w:rPr>
                <w:spacing w:val="-2"/>
              </w:rPr>
              <w:t> Terms</w:t>
            </w:r>
            <w:r>
              <w:rPr/>
              <w:tab/>
            </w:r>
            <w:r>
              <w:rPr>
                <w:spacing w:val="-5"/>
              </w:rPr>
              <w:t>xvi</w:t>
            </w:r>
          </w:hyperlink>
        </w:p>
        <w:p>
          <w:pPr>
            <w:pStyle w:val="TOC2"/>
            <w:tabs>
              <w:tab w:pos="8618" w:val="right" w:leader="none"/>
            </w:tabs>
            <w:ind w:left="380" w:firstLine="0"/>
          </w:pPr>
          <w:hyperlink w:history="true" w:anchor="_TOC_250030">
            <w:r>
              <w:rPr>
                <w:spacing w:val="-2"/>
              </w:rPr>
              <w:t>Abstract</w:t>
            </w:r>
            <w:r>
              <w:rPr/>
              <w:tab/>
            </w:r>
            <w:r>
              <w:rPr>
                <w:spacing w:val="-4"/>
              </w:rPr>
              <w:t>xvii</w:t>
            </w:r>
          </w:hyperlink>
        </w:p>
        <w:p>
          <w:pPr>
            <w:pStyle w:val="TOC1"/>
          </w:pPr>
          <w:hyperlink w:history="true" w:anchor="_TOC_250029">
            <w:r>
              <w:rPr/>
              <w:t>CHAPTER</w:t>
            </w:r>
            <w:r>
              <w:rPr>
                <w:spacing w:val="-2"/>
              </w:rPr>
              <w:t> </w:t>
            </w:r>
            <w:r>
              <w:rPr/>
              <w:t>ONE:</w:t>
            </w:r>
            <w:r>
              <w:rPr>
                <w:spacing w:val="-2"/>
              </w:rPr>
              <w:t> INTRODUCTION</w:t>
            </w:r>
          </w:hyperlink>
        </w:p>
        <w:p>
          <w:pPr>
            <w:pStyle w:val="TOC2"/>
            <w:numPr>
              <w:ilvl w:val="1"/>
              <w:numId w:val="1"/>
            </w:numPr>
            <w:tabs>
              <w:tab w:pos="1100" w:val="left" w:leader="none"/>
              <w:tab w:pos="8421" w:val="right" w:leader="none"/>
            </w:tabs>
            <w:spacing w:line="240" w:lineRule="auto" w:before="271" w:after="0"/>
            <w:ind w:left="1100" w:right="0" w:hanging="720"/>
            <w:jc w:val="left"/>
          </w:pPr>
          <w:hyperlink w:history="true" w:anchor="_TOC_250028">
            <w:r>
              <w:rPr/>
              <w:t>Background</w:t>
            </w:r>
            <w:r>
              <w:rPr>
                <w:spacing w:val="-3"/>
              </w:rPr>
              <w:t> </w:t>
            </w:r>
            <w:r>
              <w:rPr/>
              <w:t>to</w:t>
            </w:r>
            <w:r>
              <w:rPr>
                <w:spacing w:val="-2"/>
              </w:rPr>
              <w:t> </w:t>
            </w:r>
            <w:r>
              <w:rPr/>
              <w:t>the</w:t>
            </w:r>
            <w:r>
              <w:rPr>
                <w:spacing w:val="-1"/>
              </w:rPr>
              <w:t> </w:t>
            </w:r>
            <w:r>
              <w:rPr>
                <w:spacing w:val="-4"/>
              </w:rPr>
              <w:t>Study</w:t>
            </w:r>
            <w:r>
              <w:rPr/>
              <w:tab/>
            </w:r>
            <w:r>
              <w:rPr>
                <w:spacing w:val="-10"/>
              </w:rPr>
              <w:t>1</w:t>
            </w:r>
          </w:hyperlink>
        </w:p>
        <w:p>
          <w:pPr>
            <w:pStyle w:val="TOC2"/>
            <w:numPr>
              <w:ilvl w:val="1"/>
              <w:numId w:val="1"/>
            </w:numPr>
            <w:tabs>
              <w:tab w:pos="1100" w:val="left" w:leader="none"/>
              <w:tab w:pos="8421" w:val="right" w:leader="none"/>
            </w:tabs>
            <w:spacing w:line="240" w:lineRule="auto" w:before="276" w:after="0"/>
            <w:ind w:left="1100" w:right="0" w:hanging="720"/>
            <w:jc w:val="left"/>
          </w:pPr>
          <w:hyperlink w:history="true" w:anchor="_TOC_250027">
            <w:r>
              <w:rPr/>
              <w:t>Statement</w:t>
            </w:r>
            <w:r>
              <w:rPr>
                <w:spacing w:val="-1"/>
              </w:rPr>
              <w:t> </w:t>
            </w:r>
            <w:r>
              <w:rPr/>
              <w:t>of</w:t>
            </w:r>
            <w:r>
              <w:rPr>
                <w:spacing w:val="-1"/>
              </w:rPr>
              <w:t> </w:t>
            </w:r>
            <w:r>
              <w:rPr/>
              <w:t>the </w:t>
            </w:r>
            <w:r>
              <w:rPr>
                <w:spacing w:val="-2"/>
              </w:rPr>
              <w:t>Problem</w:t>
            </w:r>
            <w:r>
              <w:rPr/>
              <w:tab/>
            </w:r>
            <w:r>
              <w:rPr>
                <w:spacing w:val="-10"/>
              </w:rPr>
              <w:t>4</w:t>
            </w:r>
          </w:hyperlink>
        </w:p>
        <w:p>
          <w:pPr>
            <w:pStyle w:val="TOC2"/>
            <w:numPr>
              <w:ilvl w:val="1"/>
              <w:numId w:val="1"/>
            </w:numPr>
            <w:tabs>
              <w:tab w:pos="1100" w:val="left" w:leader="none"/>
              <w:tab w:pos="8421" w:val="right" w:leader="none"/>
            </w:tabs>
            <w:spacing w:line="240" w:lineRule="auto" w:before="277" w:after="0"/>
            <w:ind w:left="1100" w:right="0" w:hanging="720"/>
            <w:jc w:val="left"/>
          </w:pPr>
          <w:hyperlink w:history="true" w:anchor="_TOC_250026">
            <w:r>
              <w:rPr/>
              <w:t>Objectives</w:t>
            </w:r>
            <w:r>
              <w:rPr>
                <w:spacing w:val="-3"/>
              </w:rPr>
              <w:t> </w:t>
            </w:r>
            <w:r>
              <w:rPr/>
              <w:t>of</w:t>
            </w:r>
            <w:r>
              <w:rPr>
                <w:spacing w:val="-2"/>
              </w:rPr>
              <w:t> </w:t>
            </w:r>
            <w:r>
              <w:rPr/>
              <w:t>the</w:t>
            </w:r>
            <w:r>
              <w:rPr>
                <w:spacing w:val="-1"/>
              </w:rPr>
              <w:t> </w:t>
            </w:r>
            <w:r>
              <w:rPr>
                <w:spacing w:val="-4"/>
              </w:rPr>
              <w:t>Study</w:t>
            </w:r>
            <w:r>
              <w:rPr/>
              <w:tab/>
            </w:r>
            <w:r>
              <w:rPr>
                <w:spacing w:val="-10"/>
              </w:rPr>
              <w:t>6</w:t>
            </w:r>
          </w:hyperlink>
        </w:p>
        <w:p>
          <w:pPr>
            <w:pStyle w:val="TOC2"/>
            <w:numPr>
              <w:ilvl w:val="1"/>
              <w:numId w:val="1"/>
            </w:numPr>
            <w:tabs>
              <w:tab w:pos="1100" w:val="left" w:leader="none"/>
              <w:tab w:pos="8421" w:val="right" w:leader="none"/>
            </w:tabs>
            <w:spacing w:line="240" w:lineRule="auto" w:before="276" w:after="0"/>
            <w:ind w:left="1100" w:right="0" w:hanging="720"/>
            <w:jc w:val="left"/>
          </w:pPr>
          <w:hyperlink w:history="true" w:anchor="_TOC_250025">
            <w:r>
              <w:rPr/>
              <w:t>Research</w:t>
            </w:r>
            <w:r>
              <w:rPr>
                <w:spacing w:val="-5"/>
              </w:rPr>
              <w:t> </w:t>
            </w:r>
            <w:r>
              <w:rPr>
                <w:spacing w:val="-2"/>
              </w:rPr>
              <w:t>Questions</w:t>
            </w:r>
            <w:r>
              <w:rPr/>
              <w:tab/>
            </w:r>
            <w:r>
              <w:rPr>
                <w:spacing w:val="-12"/>
              </w:rPr>
              <w:t>6</w:t>
            </w:r>
          </w:hyperlink>
        </w:p>
        <w:p>
          <w:pPr>
            <w:pStyle w:val="TOC2"/>
            <w:numPr>
              <w:ilvl w:val="1"/>
              <w:numId w:val="1"/>
            </w:numPr>
            <w:tabs>
              <w:tab w:pos="1100" w:val="left" w:leader="none"/>
              <w:tab w:pos="8421" w:val="right" w:leader="none"/>
            </w:tabs>
            <w:spacing w:line="240" w:lineRule="auto" w:before="276" w:after="0"/>
            <w:ind w:left="1100" w:right="0" w:hanging="720"/>
            <w:jc w:val="left"/>
          </w:pPr>
          <w:hyperlink w:history="true" w:anchor="_TOC_250024">
            <w:r>
              <w:rPr/>
              <w:t>Research</w:t>
            </w:r>
            <w:r>
              <w:rPr>
                <w:spacing w:val="-3"/>
              </w:rPr>
              <w:t> </w:t>
            </w:r>
            <w:r>
              <w:rPr>
                <w:spacing w:val="-2"/>
              </w:rPr>
              <w:t>Hypotheses</w:t>
            </w:r>
            <w:r>
              <w:rPr/>
              <w:tab/>
            </w:r>
            <w:r>
              <w:rPr>
                <w:spacing w:val="-12"/>
              </w:rPr>
              <w:t>7</w:t>
            </w:r>
          </w:hyperlink>
        </w:p>
        <w:p>
          <w:pPr>
            <w:pStyle w:val="TOC2"/>
            <w:numPr>
              <w:ilvl w:val="1"/>
              <w:numId w:val="1"/>
            </w:numPr>
            <w:tabs>
              <w:tab w:pos="1100" w:val="left" w:leader="none"/>
              <w:tab w:pos="8421" w:val="right" w:leader="none"/>
            </w:tabs>
            <w:spacing w:line="240" w:lineRule="auto" w:before="276" w:after="0"/>
            <w:ind w:left="1100" w:right="0" w:hanging="720"/>
            <w:jc w:val="left"/>
          </w:pPr>
          <w:hyperlink w:history="true" w:anchor="_TOC_250023">
            <w:r>
              <w:rPr/>
              <w:t>Significance</w:t>
            </w:r>
            <w:r>
              <w:rPr>
                <w:spacing w:val="-4"/>
              </w:rPr>
              <w:t> </w:t>
            </w:r>
            <w:r>
              <w:rPr/>
              <w:t>of</w:t>
            </w:r>
            <w:r>
              <w:rPr>
                <w:spacing w:val="-2"/>
              </w:rPr>
              <w:t> </w:t>
            </w:r>
            <w:r>
              <w:rPr/>
              <w:t>the</w:t>
            </w:r>
            <w:r>
              <w:rPr>
                <w:spacing w:val="-2"/>
              </w:rPr>
              <w:t> </w:t>
            </w:r>
            <w:r>
              <w:rPr>
                <w:spacing w:val="-4"/>
              </w:rPr>
              <w:t>Study</w:t>
            </w:r>
            <w:r>
              <w:rPr/>
              <w:tab/>
            </w:r>
            <w:r>
              <w:rPr>
                <w:spacing w:val="-10"/>
              </w:rPr>
              <w:t>7</w:t>
            </w:r>
          </w:hyperlink>
        </w:p>
        <w:p>
          <w:pPr>
            <w:pStyle w:val="TOC2"/>
            <w:numPr>
              <w:ilvl w:val="1"/>
              <w:numId w:val="1"/>
            </w:numPr>
            <w:tabs>
              <w:tab w:pos="1100" w:val="left" w:leader="none"/>
              <w:tab w:pos="8421" w:val="right" w:leader="none"/>
            </w:tabs>
            <w:spacing w:line="240" w:lineRule="auto" w:before="276" w:after="0"/>
            <w:ind w:left="1100" w:right="0" w:hanging="720"/>
            <w:jc w:val="left"/>
          </w:pPr>
          <w:r>
            <w:rPr/>
            <w:t>Basic</w:t>
          </w:r>
          <w:r>
            <w:rPr>
              <w:spacing w:val="-2"/>
            </w:rPr>
            <w:t> </w:t>
          </w:r>
          <w:r>
            <w:rPr/>
            <w:t>Assumptions of</w:t>
          </w:r>
          <w:r>
            <w:rPr>
              <w:spacing w:val="-1"/>
            </w:rPr>
            <w:t> </w:t>
          </w:r>
          <w:r>
            <w:rPr/>
            <w:t>the</w:t>
          </w:r>
          <w:r>
            <w:rPr>
              <w:spacing w:val="-1"/>
            </w:rPr>
            <w:t> </w:t>
          </w:r>
          <w:r>
            <w:rPr>
              <w:spacing w:val="-2"/>
            </w:rPr>
            <w:t>Study</w:t>
          </w:r>
          <w:r>
            <w:rPr/>
            <w:tab/>
          </w:r>
          <w:r>
            <w:rPr>
              <w:spacing w:val="-10"/>
            </w:rPr>
            <w:t>8</w:t>
          </w:r>
        </w:p>
        <w:p>
          <w:pPr>
            <w:pStyle w:val="TOC2"/>
            <w:numPr>
              <w:ilvl w:val="1"/>
              <w:numId w:val="1"/>
            </w:numPr>
            <w:tabs>
              <w:tab w:pos="1100" w:val="left" w:leader="none"/>
              <w:tab w:pos="8421" w:val="right" w:leader="none"/>
            </w:tabs>
            <w:spacing w:line="240" w:lineRule="auto" w:before="276" w:after="0"/>
            <w:ind w:left="1100" w:right="0" w:hanging="720"/>
            <w:jc w:val="left"/>
          </w:pPr>
          <w:r>
            <w:rPr/>
            <w:t>Delimitation</w:t>
          </w:r>
          <w:r>
            <w:rPr>
              <w:spacing w:val="-1"/>
            </w:rPr>
            <w:t> </w:t>
          </w:r>
          <w:r>
            <w:rPr/>
            <w:t>of</w:t>
          </w:r>
          <w:r>
            <w:rPr>
              <w:spacing w:val="-1"/>
            </w:rPr>
            <w:t> </w:t>
          </w:r>
          <w:r>
            <w:rPr/>
            <w:t>the </w:t>
          </w:r>
          <w:r>
            <w:rPr>
              <w:spacing w:val="-4"/>
            </w:rPr>
            <w:t>Study</w:t>
          </w:r>
          <w:r>
            <w:rPr/>
            <w:tab/>
          </w:r>
          <w:r>
            <w:rPr>
              <w:spacing w:val="-10"/>
            </w:rPr>
            <w:t>9</w:t>
          </w:r>
        </w:p>
        <w:p>
          <w:pPr>
            <w:pStyle w:val="TOC1"/>
          </w:pPr>
          <w:r>
            <w:rPr/>
            <w:t>CHAPTER</w:t>
          </w:r>
          <w:r>
            <w:rPr>
              <w:spacing w:val="-2"/>
            </w:rPr>
            <w:t> </w:t>
          </w:r>
          <w:r>
            <w:rPr/>
            <w:t>TWO:</w:t>
          </w:r>
          <w:r>
            <w:rPr>
              <w:spacing w:val="-1"/>
            </w:rPr>
            <w:t> </w:t>
          </w:r>
          <w:r>
            <w:rPr/>
            <w:t>LITERATURE</w:t>
          </w:r>
          <w:r>
            <w:rPr>
              <w:spacing w:val="-1"/>
            </w:rPr>
            <w:t> </w:t>
          </w:r>
          <w:r>
            <w:rPr>
              <w:spacing w:val="-2"/>
            </w:rPr>
            <w:t>REVIEW</w:t>
          </w:r>
        </w:p>
        <w:p>
          <w:pPr>
            <w:pStyle w:val="TOC2"/>
            <w:numPr>
              <w:ilvl w:val="1"/>
              <w:numId w:val="2"/>
            </w:numPr>
            <w:tabs>
              <w:tab w:pos="1100" w:val="left" w:leader="none"/>
              <w:tab w:pos="8541" w:val="right" w:leader="none"/>
            </w:tabs>
            <w:spacing w:line="240" w:lineRule="auto" w:before="271" w:after="20"/>
            <w:ind w:left="1100" w:right="0" w:hanging="720"/>
            <w:jc w:val="left"/>
          </w:pPr>
          <w:hyperlink w:history="true" w:anchor="_TOC_250022">
            <w:r>
              <w:rPr/>
              <w:t>Theoretical</w:t>
            </w:r>
            <w:r>
              <w:rPr>
                <w:spacing w:val="-4"/>
              </w:rPr>
              <w:t> </w:t>
            </w:r>
            <w:r>
              <w:rPr>
                <w:spacing w:val="-2"/>
              </w:rPr>
              <w:t>Framework</w:t>
            </w:r>
            <w:r>
              <w:rPr/>
              <w:tab/>
            </w:r>
            <w:r>
              <w:rPr>
                <w:spacing w:val="-5"/>
              </w:rPr>
              <w:t>10</w:t>
            </w:r>
          </w:hyperlink>
        </w:p>
        <w:p>
          <w:pPr>
            <w:pStyle w:val="TOC2"/>
            <w:numPr>
              <w:ilvl w:val="1"/>
              <w:numId w:val="2"/>
            </w:numPr>
            <w:tabs>
              <w:tab w:pos="1100" w:val="left" w:leader="none"/>
              <w:tab w:pos="8541" w:val="right" w:leader="none"/>
            </w:tabs>
            <w:spacing w:line="240" w:lineRule="auto" w:before="74" w:after="0"/>
            <w:ind w:left="1100" w:right="0" w:hanging="720"/>
            <w:jc w:val="left"/>
          </w:pPr>
          <w:hyperlink w:history="true" w:anchor="_TOC_250021">
            <w:r>
              <w:rPr/>
              <w:t>Concept</w:t>
            </w:r>
            <w:r>
              <w:rPr>
                <w:spacing w:val="-1"/>
              </w:rPr>
              <w:t> </w:t>
            </w:r>
            <w:r>
              <w:rPr/>
              <w:t>of</w:t>
            </w:r>
            <w:r>
              <w:rPr>
                <w:spacing w:val="-1"/>
              </w:rPr>
              <w:t> </w:t>
            </w:r>
            <w:r>
              <w:rPr>
                <w:spacing w:val="-2"/>
              </w:rPr>
              <w:t>Clothing</w:t>
            </w:r>
            <w:r>
              <w:rPr/>
              <w:tab/>
            </w:r>
            <w:r>
              <w:rPr>
                <w:spacing w:val="-5"/>
              </w:rPr>
              <w:t>12</w:t>
            </w:r>
          </w:hyperlink>
        </w:p>
        <w:p>
          <w:pPr>
            <w:pStyle w:val="TOC2"/>
            <w:numPr>
              <w:ilvl w:val="1"/>
              <w:numId w:val="2"/>
            </w:numPr>
            <w:tabs>
              <w:tab w:pos="1100" w:val="left" w:leader="none"/>
              <w:tab w:pos="8541" w:val="right" w:leader="none"/>
            </w:tabs>
            <w:spacing w:line="240" w:lineRule="auto" w:before="276" w:after="0"/>
            <w:ind w:left="1100" w:right="0" w:hanging="720"/>
            <w:jc w:val="left"/>
          </w:pPr>
          <w:hyperlink w:history="true" w:anchor="_TOC_250020">
            <w:r>
              <w:rPr/>
              <w:t>Concept</w:t>
            </w:r>
            <w:r>
              <w:rPr>
                <w:spacing w:val="-2"/>
              </w:rPr>
              <w:t> </w:t>
            </w:r>
            <w:r>
              <w:rPr/>
              <w:t>of</w:t>
            </w:r>
            <w:r>
              <w:rPr>
                <w:spacing w:val="-1"/>
              </w:rPr>
              <w:t> </w:t>
            </w:r>
            <w:r>
              <w:rPr/>
              <w:t>Hand</w:t>
            </w:r>
            <w:r>
              <w:rPr>
                <w:spacing w:val="-1"/>
              </w:rPr>
              <w:t> </w:t>
            </w:r>
            <w:r>
              <w:rPr>
                <w:spacing w:val="-2"/>
              </w:rPr>
              <w:t>Tufting</w:t>
            </w:r>
            <w:r>
              <w:rPr/>
              <w:tab/>
            </w:r>
            <w:r>
              <w:rPr>
                <w:spacing w:val="-5"/>
              </w:rPr>
              <w:t>16</w:t>
            </w:r>
          </w:hyperlink>
        </w:p>
        <w:p>
          <w:pPr>
            <w:pStyle w:val="TOC2"/>
            <w:numPr>
              <w:ilvl w:val="1"/>
              <w:numId w:val="2"/>
            </w:numPr>
            <w:tabs>
              <w:tab w:pos="1100" w:val="left" w:leader="none"/>
              <w:tab w:pos="8541" w:val="right" w:leader="none"/>
            </w:tabs>
            <w:spacing w:line="240" w:lineRule="auto" w:before="276" w:after="0"/>
            <w:ind w:left="1100" w:right="0" w:hanging="720"/>
            <w:jc w:val="left"/>
          </w:pPr>
          <w:hyperlink w:history="true" w:anchor="_TOC_250019">
            <w:r>
              <w:rPr/>
              <w:t>Infant’s</w:t>
            </w:r>
            <w:r>
              <w:rPr>
                <w:spacing w:val="-5"/>
              </w:rPr>
              <w:t> </w:t>
            </w:r>
            <w:r>
              <w:rPr/>
              <w:t>Clothing</w:t>
            </w:r>
            <w:r>
              <w:rPr>
                <w:spacing w:val="-5"/>
              </w:rPr>
              <w:t> </w:t>
            </w:r>
            <w:r>
              <w:rPr>
                <w:spacing w:val="-2"/>
              </w:rPr>
              <w:t>Needs</w:t>
            </w:r>
            <w:r>
              <w:rPr/>
              <w:tab/>
            </w:r>
            <w:r>
              <w:rPr>
                <w:spacing w:val="-5"/>
              </w:rPr>
              <w:t>24</w:t>
            </w:r>
          </w:hyperlink>
        </w:p>
        <w:p>
          <w:pPr>
            <w:pStyle w:val="TOC2"/>
            <w:numPr>
              <w:ilvl w:val="1"/>
              <w:numId w:val="2"/>
            </w:numPr>
            <w:tabs>
              <w:tab w:pos="1100" w:val="left" w:leader="none"/>
              <w:tab w:pos="8541" w:val="right" w:leader="none"/>
            </w:tabs>
            <w:spacing w:line="240" w:lineRule="auto" w:before="276" w:after="0"/>
            <w:ind w:left="1100" w:right="0" w:hanging="720"/>
            <w:jc w:val="left"/>
          </w:pPr>
          <w:hyperlink w:history="true" w:anchor="_TOC_250018">
            <w:r>
              <w:rPr/>
              <w:t>Thermal</w:t>
            </w:r>
            <w:r>
              <w:rPr>
                <w:spacing w:val="-2"/>
              </w:rPr>
              <w:t> Insulation</w:t>
            </w:r>
            <w:r>
              <w:rPr/>
              <w:tab/>
            </w:r>
            <w:r>
              <w:rPr>
                <w:spacing w:val="-5"/>
              </w:rPr>
              <w:t>30</w:t>
            </w:r>
          </w:hyperlink>
        </w:p>
        <w:p>
          <w:pPr>
            <w:pStyle w:val="TOC2"/>
            <w:numPr>
              <w:ilvl w:val="1"/>
              <w:numId w:val="2"/>
            </w:numPr>
            <w:tabs>
              <w:tab w:pos="1100" w:val="left" w:leader="none"/>
              <w:tab w:pos="8542" w:val="right" w:leader="none"/>
            </w:tabs>
            <w:spacing w:line="240" w:lineRule="auto" w:before="278" w:after="0"/>
            <w:ind w:left="1100" w:right="0" w:hanging="720"/>
            <w:jc w:val="left"/>
          </w:pPr>
          <w:hyperlink w:history="true" w:anchor="_TOC_250017">
            <w:r>
              <w:rPr/>
              <w:t>Policies</w:t>
            </w:r>
            <w:r>
              <w:rPr>
                <w:spacing w:val="-2"/>
              </w:rPr>
              <w:t> </w:t>
            </w:r>
            <w:r>
              <w:rPr/>
              <w:t>Supporting</w:t>
            </w:r>
            <w:r>
              <w:rPr>
                <w:spacing w:val="-2"/>
              </w:rPr>
              <w:t> </w:t>
            </w:r>
            <w:r>
              <w:rPr/>
              <w:t>Infant</w:t>
            </w:r>
            <w:r>
              <w:rPr>
                <w:spacing w:val="-2"/>
              </w:rPr>
              <w:t> </w:t>
            </w:r>
            <w:r>
              <w:rPr/>
              <w:t>Thermal</w:t>
            </w:r>
            <w:r>
              <w:rPr>
                <w:spacing w:val="-2"/>
              </w:rPr>
              <w:t> </w:t>
            </w:r>
            <w:r>
              <w:rPr>
                <w:spacing w:val="-4"/>
              </w:rPr>
              <w:t>Care</w:t>
            </w:r>
            <w:r>
              <w:rPr/>
              <w:tab/>
            </w:r>
            <w:r>
              <w:rPr>
                <w:spacing w:val="-5"/>
              </w:rPr>
              <w:t>34</w:t>
            </w:r>
          </w:hyperlink>
        </w:p>
        <w:p>
          <w:pPr>
            <w:pStyle w:val="TOC2"/>
            <w:numPr>
              <w:ilvl w:val="1"/>
              <w:numId w:val="2"/>
            </w:numPr>
            <w:tabs>
              <w:tab w:pos="1160" w:val="left" w:leader="none"/>
              <w:tab w:pos="8541" w:val="right" w:leader="none"/>
            </w:tabs>
            <w:spacing w:line="240" w:lineRule="auto" w:before="475" w:after="0"/>
            <w:ind w:left="1160" w:right="0" w:hanging="780"/>
            <w:jc w:val="left"/>
          </w:pPr>
          <w:hyperlink w:history="true" w:anchor="_TOC_250016">
            <w:r>
              <w:rPr/>
              <w:t>Review</w:t>
            </w:r>
            <w:r>
              <w:rPr>
                <w:spacing w:val="-2"/>
              </w:rPr>
              <w:t> </w:t>
            </w:r>
            <w:r>
              <w:rPr/>
              <w:t>of</w:t>
            </w:r>
            <w:r>
              <w:rPr>
                <w:spacing w:val="-1"/>
              </w:rPr>
              <w:t> </w:t>
            </w:r>
            <w:r>
              <w:rPr/>
              <w:t>Empirical</w:t>
            </w:r>
            <w:r>
              <w:rPr>
                <w:spacing w:val="-1"/>
              </w:rPr>
              <w:t> </w:t>
            </w:r>
            <w:r>
              <w:rPr>
                <w:spacing w:val="-2"/>
              </w:rPr>
              <w:t>Studies</w:t>
            </w:r>
            <w:r>
              <w:rPr/>
              <w:tab/>
            </w:r>
            <w:r>
              <w:rPr>
                <w:spacing w:val="-5"/>
              </w:rPr>
              <w:t>35</w:t>
            </w:r>
          </w:hyperlink>
        </w:p>
        <w:p>
          <w:pPr>
            <w:pStyle w:val="TOC2"/>
            <w:tabs>
              <w:tab w:pos="1100" w:val="left" w:leader="none"/>
              <w:tab w:pos="8541" w:val="right" w:leader="none"/>
            </w:tabs>
            <w:spacing w:before="476"/>
            <w:ind w:left="380" w:firstLine="0"/>
          </w:pPr>
          <w:r>
            <w:rPr>
              <w:spacing w:val="-5"/>
            </w:rPr>
            <w:t>2.7</w:t>
          </w:r>
          <w:r>
            <w:rPr/>
            <w:tab/>
            <w:t>Summary</w:t>
          </w:r>
          <w:r>
            <w:rPr>
              <w:spacing w:val="-5"/>
            </w:rPr>
            <w:t> </w:t>
          </w:r>
          <w:r>
            <w:rPr/>
            <w:t>of</w:t>
          </w:r>
          <w:r>
            <w:rPr>
              <w:spacing w:val="-2"/>
            </w:rPr>
            <w:t> </w:t>
          </w:r>
          <w:r>
            <w:rPr/>
            <w:t>Reviewed</w:t>
          </w:r>
          <w:r>
            <w:rPr>
              <w:spacing w:val="2"/>
            </w:rPr>
            <w:t> </w:t>
          </w:r>
          <w:r>
            <w:rPr>
              <w:spacing w:val="-2"/>
            </w:rPr>
            <w:t>Literature</w:t>
          </w:r>
          <w:r>
            <w:rPr/>
            <w:tab/>
          </w:r>
          <w:r>
            <w:rPr>
              <w:spacing w:val="-5"/>
            </w:rPr>
            <w:t>40</w:t>
          </w:r>
        </w:p>
        <w:p>
          <w:pPr>
            <w:pStyle w:val="TOC2"/>
            <w:spacing w:before="279"/>
            <w:ind w:left="380" w:firstLine="0"/>
          </w:pPr>
          <w:r>
            <w:rPr/>
            <w:t>CHAPTER</w:t>
          </w:r>
          <w:r>
            <w:rPr>
              <w:spacing w:val="-4"/>
            </w:rPr>
            <w:t> </w:t>
          </w:r>
          <w:r>
            <w:rPr/>
            <w:t>THREE:</w:t>
          </w:r>
          <w:r>
            <w:rPr>
              <w:spacing w:val="-1"/>
            </w:rPr>
            <w:t> </w:t>
          </w:r>
          <w:r>
            <w:rPr/>
            <w:t>MATERIAL</w:t>
          </w:r>
          <w:r>
            <w:rPr>
              <w:spacing w:val="-2"/>
            </w:rPr>
            <w:t> </w:t>
          </w:r>
          <w:r>
            <w:rPr/>
            <w:t>AND</w:t>
          </w:r>
          <w:r>
            <w:rPr>
              <w:spacing w:val="-1"/>
            </w:rPr>
            <w:t> </w:t>
          </w:r>
          <w:r>
            <w:rPr>
              <w:spacing w:val="-2"/>
            </w:rPr>
            <w:t>METHOD</w:t>
          </w:r>
        </w:p>
        <w:p>
          <w:pPr>
            <w:pStyle w:val="TOC2"/>
            <w:numPr>
              <w:ilvl w:val="1"/>
              <w:numId w:val="3"/>
            </w:numPr>
            <w:tabs>
              <w:tab w:pos="1100" w:val="left" w:leader="none"/>
              <w:tab w:pos="8541" w:val="right" w:leader="none"/>
            </w:tabs>
            <w:spacing w:line="240" w:lineRule="auto" w:before="472" w:after="0"/>
            <w:ind w:left="1100" w:right="0" w:hanging="720"/>
            <w:jc w:val="left"/>
          </w:pPr>
          <w:hyperlink w:history="true" w:anchor="_TOC_250015">
            <w:r>
              <w:rPr/>
              <w:t>Research</w:t>
            </w:r>
            <w:r>
              <w:rPr>
                <w:spacing w:val="-3"/>
              </w:rPr>
              <w:t> </w:t>
            </w:r>
            <w:r>
              <w:rPr>
                <w:spacing w:val="-2"/>
              </w:rPr>
              <w:t>Design</w:t>
            </w:r>
            <w:r>
              <w:rPr/>
              <w:tab/>
            </w:r>
            <w:r>
              <w:rPr>
                <w:spacing w:val="-7"/>
              </w:rPr>
              <w:t>42</w:t>
            </w:r>
          </w:hyperlink>
        </w:p>
        <w:p>
          <w:pPr>
            <w:pStyle w:val="TOC2"/>
            <w:numPr>
              <w:ilvl w:val="1"/>
              <w:numId w:val="3"/>
            </w:numPr>
            <w:tabs>
              <w:tab w:pos="1100" w:val="left" w:leader="none"/>
              <w:tab w:pos="8541" w:val="right" w:leader="none"/>
            </w:tabs>
            <w:spacing w:line="240" w:lineRule="auto" w:before="276" w:after="0"/>
            <w:ind w:left="1100" w:right="0" w:hanging="720"/>
            <w:jc w:val="left"/>
          </w:pPr>
          <w:hyperlink w:history="true" w:anchor="_TOC_250014">
            <w:r>
              <w:rPr/>
              <w:t>Population of the</w:t>
            </w:r>
            <w:r>
              <w:rPr>
                <w:spacing w:val="-1"/>
              </w:rPr>
              <w:t> </w:t>
            </w:r>
            <w:r>
              <w:rPr>
                <w:spacing w:val="-4"/>
              </w:rPr>
              <w:t>Study</w:t>
            </w:r>
            <w:r>
              <w:rPr/>
              <w:tab/>
            </w:r>
            <w:r>
              <w:rPr>
                <w:spacing w:val="-5"/>
              </w:rPr>
              <w:t>42</w:t>
            </w:r>
          </w:hyperlink>
        </w:p>
        <w:p>
          <w:pPr>
            <w:pStyle w:val="TOC2"/>
            <w:numPr>
              <w:ilvl w:val="1"/>
              <w:numId w:val="3"/>
            </w:numPr>
            <w:tabs>
              <w:tab w:pos="1100" w:val="left" w:leader="none"/>
              <w:tab w:pos="8541" w:val="right" w:leader="none"/>
            </w:tabs>
            <w:spacing w:line="240" w:lineRule="auto" w:before="276" w:after="0"/>
            <w:ind w:left="1100" w:right="0" w:hanging="720"/>
            <w:jc w:val="left"/>
          </w:pPr>
          <w:r>
            <w:rPr/>
            <w:t>Sample</w:t>
          </w:r>
          <w:r>
            <w:rPr>
              <w:spacing w:val="-1"/>
            </w:rPr>
            <w:t> </w:t>
          </w:r>
          <w:r>
            <w:rPr/>
            <w:t>Size</w:t>
          </w:r>
          <w:r>
            <w:rPr>
              <w:spacing w:val="-1"/>
            </w:rPr>
            <w:t> </w:t>
          </w:r>
          <w:r>
            <w:rPr/>
            <w:t>of the</w:t>
          </w:r>
          <w:r>
            <w:rPr>
              <w:spacing w:val="-2"/>
            </w:rPr>
            <w:t> </w:t>
          </w:r>
          <w:r>
            <w:rPr>
              <w:spacing w:val="-4"/>
            </w:rPr>
            <w:t>Study</w:t>
          </w:r>
          <w:r>
            <w:rPr/>
            <w:tab/>
          </w:r>
          <w:r>
            <w:rPr>
              <w:spacing w:val="-5"/>
            </w:rPr>
            <w:t>43</w:t>
          </w:r>
        </w:p>
        <w:p>
          <w:pPr>
            <w:pStyle w:val="TOC2"/>
            <w:numPr>
              <w:ilvl w:val="1"/>
              <w:numId w:val="3"/>
            </w:numPr>
            <w:tabs>
              <w:tab w:pos="1100" w:val="left" w:leader="none"/>
              <w:tab w:pos="8541" w:val="right" w:leader="none"/>
            </w:tabs>
            <w:spacing w:line="240" w:lineRule="auto" w:before="277" w:after="0"/>
            <w:ind w:left="1100" w:right="0" w:hanging="720"/>
            <w:jc w:val="left"/>
          </w:pPr>
          <w:hyperlink w:history="true" w:anchor="_TOC_250013">
            <w:r>
              <w:rPr/>
              <w:t>Instrument</w:t>
            </w:r>
            <w:r>
              <w:rPr>
                <w:spacing w:val="-1"/>
              </w:rPr>
              <w:t> </w:t>
            </w:r>
            <w:r>
              <w:rPr/>
              <w:t>for</w:t>
            </w:r>
            <w:r>
              <w:rPr>
                <w:spacing w:val="-2"/>
              </w:rPr>
              <w:t> </w:t>
            </w:r>
            <w:r>
              <w:rPr/>
              <w:t>Data</w:t>
            </w:r>
            <w:r>
              <w:rPr>
                <w:spacing w:val="-1"/>
              </w:rPr>
              <w:t> </w:t>
            </w:r>
            <w:r>
              <w:rPr>
                <w:spacing w:val="-2"/>
              </w:rPr>
              <w:t>Collection</w:t>
            </w:r>
            <w:r>
              <w:rPr/>
              <w:tab/>
            </w:r>
            <w:r>
              <w:rPr>
                <w:spacing w:val="-5"/>
              </w:rPr>
              <w:t>44</w:t>
            </w:r>
          </w:hyperlink>
        </w:p>
        <w:p>
          <w:pPr>
            <w:pStyle w:val="TOC2"/>
            <w:numPr>
              <w:ilvl w:val="2"/>
              <w:numId w:val="3"/>
            </w:numPr>
            <w:tabs>
              <w:tab w:pos="1100" w:val="left" w:leader="none"/>
              <w:tab w:pos="8553" w:val="right" w:leader="none"/>
            </w:tabs>
            <w:spacing w:line="240" w:lineRule="auto" w:before="276" w:after="0"/>
            <w:ind w:left="1100" w:right="0" w:hanging="720"/>
            <w:jc w:val="left"/>
          </w:pPr>
          <w:hyperlink w:history="true" w:anchor="_TOC_250012">
            <w:r>
              <w:rPr/>
              <w:t>Validation</w:t>
            </w:r>
            <w:r>
              <w:rPr>
                <w:spacing w:val="-2"/>
              </w:rPr>
              <w:t> </w:t>
            </w:r>
            <w:r>
              <w:rPr/>
              <w:t>of</w:t>
            </w:r>
            <w:r>
              <w:rPr>
                <w:spacing w:val="-3"/>
              </w:rPr>
              <w:t> </w:t>
            </w:r>
            <w:r>
              <w:rPr/>
              <w:t>Research </w:t>
            </w:r>
            <w:r>
              <w:rPr>
                <w:spacing w:val="-2"/>
              </w:rPr>
              <w:t>Instrument</w:t>
            </w:r>
            <w:r>
              <w:rPr/>
              <w:tab/>
            </w:r>
            <w:r>
              <w:rPr>
                <w:spacing w:val="-5"/>
              </w:rPr>
              <w:t>58</w:t>
            </w:r>
          </w:hyperlink>
        </w:p>
        <w:p>
          <w:pPr>
            <w:pStyle w:val="TOC2"/>
            <w:numPr>
              <w:ilvl w:val="2"/>
              <w:numId w:val="3"/>
            </w:numPr>
            <w:tabs>
              <w:tab w:pos="1100" w:val="left" w:leader="none"/>
              <w:tab w:pos="8594" w:val="right" w:leader="none"/>
            </w:tabs>
            <w:spacing w:line="240" w:lineRule="auto" w:before="276" w:after="0"/>
            <w:ind w:left="1100" w:right="0" w:hanging="720"/>
            <w:jc w:val="left"/>
          </w:pPr>
          <w:hyperlink w:history="true" w:anchor="_TOC_250011">
            <w:r>
              <w:rPr/>
              <w:t>Pilot </w:t>
            </w:r>
            <w:r>
              <w:rPr>
                <w:spacing w:val="-2"/>
              </w:rPr>
              <w:t>Study</w:t>
            </w:r>
            <w:r>
              <w:rPr/>
              <w:tab/>
            </w:r>
            <w:r>
              <w:rPr>
                <w:spacing w:val="-5"/>
              </w:rPr>
              <w:t>58</w:t>
            </w:r>
          </w:hyperlink>
        </w:p>
        <w:p>
          <w:pPr>
            <w:pStyle w:val="TOC2"/>
            <w:numPr>
              <w:ilvl w:val="2"/>
              <w:numId w:val="3"/>
            </w:numPr>
            <w:tabs>
              <w:tab w:pos="1160" w:val="left" w:leader="none"/>
              <w:tab w:pos="8609" w:val="right" w:leader="none"/>
            </w:tabs>
            <w:spacing w:line="240" w:lineRule="auto" w:before="276" w:after="0"/>
            <w:ind w:left="1160" w:right="0" w:hanging="780"/>
            <w:jc w:val="left"/>
          </w:pPr>
          <w:hyperlink w:history="true" w:anchor="_TOC_250010">
            <w:r>
              <w:rPr/>
              <w:t>Reliability</w:t>
            </w:r>
            <w:r>
              <w:rPr>
                <w:spacing w:val="-8"/>
              </w:rPr>
              <w:t> </w:t>
            </w:r>
            <w:r>
              <w:rPr/>
              <w:t>of the</w:t>
            </w:r>
            <w:r>
              <w:rPr>
                <w:spacing w:val="-1"/>
              </w:rPr>
              <w:t> </w:t>
            </w:r>
            <w:r>
              <w:rPr/>
              <w:t>Research</w:t>
            </w:r>
            <w:r>
              <w:rPr>
                <w:spacing w:val="3"/>
              </w:rPr>
              <w:t> </w:t>
            </w:r>
            <w:r>
              <w:rPr>
                <w:spacing w:val="-2"/>
              </w:rPr>
              <w:t>Instrument</w:t>
            </w:r>
            <w:r>
              <w:rPr/>
              <w:tab/>
            </w:r>
            <w:r>
              <w:rPr>
                <w:spacing w:val="-5"/>
              </w:rPr>
              <w:t>58</w:t>
            </w:r>
          </w:hyperlink>
        </w:p>
        <w:p>
          <w:pPr>
            <w:pStyle w:val="TOC2"/>
            <w:numPr>
              <w:ilvl w:val="1"/>
              <w:numId w:val="3"/>
            </w:numPr>
            <w:tabs>
              <w:tab w:pos="1100" w:val="left" w:leader="none"/>
              <w:tab w:pos="8601" w:val="right" w:leader="none"/>
            </w:tabs>
            <w:spacing w:line="240" w:lineRule="auto" w:before="276" w:after="0"/>
            <w:ind w:left="1100" w:right="0" w:hanging="720"/>
            <w:jc w:val="left"/>
          </w:pPr>
          <w:hyperlink w:history="true" w:anchor="_TOC_250009">
            <w:r>
              <w:rPr/>
              <w:t>Procedure</w:t>
            </w:r>
            <w:r>
              <w:rPr>
                <w:spacing w:val="-1"/>
              </w:rPr>
              <w:t> </w:t>
            </w:r>
            <w:r>
              <w:rPr/>
              <w:t>for</w:t>
            </w:r>
            <w:r>
              <w:rPr>
                <w:spacing w:val="-3"/>
              </w:rPr>
              <w:t> </w:t>
            </w:r>
            <w:r>
              <w:rPr/>
              <w:t>Data</w:t>
            </w:r>
            <w:r>
              <w:rPr>
                <w:spacing w:val="-1"/>
              </w:rPr>
              <w:t> </w:t>
            </w:r>
            <w:r>
              <w:rPr>
                <w:spacing w:val="-2"/>
              </w:rPr>
              <w:t>Collection</w:t>
            </w:r>
            <w:r>
              <w:rPr/>
              <w:tab/>
            </w:r>
            <w:r>
              <w:rPr>
                <w:spacing w:val="-5"/>
              </w:rPr>
              <w:t>59</w:t>
            </w:r>
          </w:hyperlink>
        </w:p>
        <w:p>
          <w:pPr>
            <w:pStyle w:val="TOC2"/>
            <w:numPr>
              <w:ilvl w:val="1"/>
              <w:numId w:val="3"/>
            </w:numPr>
            <w:tabs>
              <w:tab w:pos="1100" w:val="left" w:leader="none"/>
              <w:tab w:pos="8601" w:val="right" w:leader="none"/>
            </w:tabs>
            <w:spacing w:line="240" w:lineRule="auto" w:before="277" w:after="0"/>
            <w:ind w:left="1100" w:right="0" w:hanging="720"/>
            <w:jc w:val="left"/>
          </w:pPr>
          <w:r>
            <w:rPr/>
            <w:t>Procedure</w:t>
          </w:r>
          <w:r>
            <w:rPr>
              <w:spacing w:val="-2"/>
            </w:rPr>
            <w:t> </w:t>
          </w:r>
          <w:r>
            <w:rPr/>
            <w:t>for</w:t>
          </w:r>
          <w:r>
            <w:rPr>
              <w:spacing w:val="-2"/>
            </w:rPr>
            <w:t> </w:t>
          </w:r>
          <w:r>
            <w:rPr/>
            <w:t>Data</w:t>
          </w:r>
          <w:r>
            <w:rPr>
              <w:spacing w:val="-1"/>
            </w:rPr>
            <w:t> </w:t>
          </w:r>
          <w:r>
            <w:rPr>
              <w:spacing w:val="-2"/>
            </w:rPr>
            <w:t>Analyses</w:t>
          </w:r>
          <w:r>
            <w:rPr/>
            <w:tab/>
          </w:r>
          <w:r>
            <w:rPr>
              <w:spacing w:val="-5"/>
            </w:rPr>
            <w:t>60</w:t>
          </w:r>
        </w:p>
        <w:p>
          <w:pPr>
            <w:pStyle w:val="TOC1"/>
            <w:spacing w:before="280"/>
          </w:pPr>
          <w:r>
            <w:rPr/>
            <w:t>CHAPTER</w:t>
          </w:r>
          <w:r>
            <w:rPr>
              <w:spacing w:val="-4"/>
            </w:rPr>
            <w:t> </w:t>
          </w:r>
          <w:r>
            <w:rPr/>
            <w:t>FOUR:</w:t>
          </w:r>
          <w:r>
            <w:rPr>
              <w:spacing w:val="-2"/>
            </w:rPr>
            <w:t> </w:t>
          </w:r>
          <w:r>
            <w:rPr/>
            <w:t>DATA</w:t>
          </w:r>
          <w:r>
            <w:rPr>
              <w:spacing w:val="-3"/>
            </w:rPr>
            <w:t> </w:t>
          </w:r>
          <w:r>
            <w:rPr/>
            <w:t>PRESENTATION</w:t>
          </w:r>
          <w:r>
            <w:rPr>
              <w:spacing w:val="-2"/>
            </w:rPr>
            <w:t> </w:t>
          </w:r>
          <w:r>
            <w:rPr/>
            <w:t>AND</w:t>
          </w:r>
          <w:r>
            <w:rPr>
              <w:spacing w:val="-2"/>
            </w:rPr>
            <w:t> ANALYSES</w:t>
          </w:r>
        </w:p>
        <w:p>
          <w:pPr>
            <w:pStyle w:val="TOC2"/>
            <w:numPr>
              <w:ilvl w:val="1"/>
              <w:numId w:val="4"/>
            </w:numPr>
            <w:tabs>
              <w:tab w:pos="1100" w:val="left" w:leader="none"/>
              <w:tab w:pos="8601" w:val="right" w:leader="none"/>
            </w:tabs>
            <w:spacing w:line="240" w:lineRule="auto" w:before="272" w:after="0"/>
            <w:ind w:left="1100" w:right="0" w:hanging="720"/>
            <w:jc w:val="left"/>
          </w:pPr>
          <w:r>
            <w:rPr/>
            <w:t>Analysis</w:t>
          </w:r>
          <w:r>
            <w:rPr>
              <w:spacing w:val="-4"/>
            </w:rPr>
            <w:t> </w:t>
          </w:r>
          <w:r>
            <w:rPr/>
            <w:t>of</w:t>
          </w:r>
          <w:r>
            <w:rPr>
              <w:spacing w:val="-2"/>
            </w:rPr>
            <w:t> </w:t>
          </w:r>
          <w:r>
            <w:rPr/>
            <w:t>Bio-</w:t>
          </w:r>
          <w:r>
            <w:rPr>
              <w:spacing w:val="-4"/>
            </w:rPr>
            <w:t>data</w:t>
          </w:r>
          <w:r>
            <w:rPr/>
            <w:tab/>
          </w:r>
          <w:r>
            <w:rPr>
              <w:spacing w:val="-5"/>
            </w:rPr>
            <w:t>62</w:t>
          </w:r>
        </w:p>
        <w:p>
          <w:pPr>
            <w:pStyle w:val="TOC2"/>
            <w:numPr>
              <w:ilvl w:val="1"/>
              <w:numId w:val="4"/>
            </w:numPr>
            <w:tabs>
              <w:tab w:pos="1100" w:val="left" w:leader="none"/>
              <w:tab w:pos="8601" w:val="right" w:leader="none"/>
            </w:tabs>
            <w:spacing w:line="240" w:lineRule="auto" w:before="276" w:after="0"/>
            <w:ind w:left="1100" w:right="0" w:hanging="720"/>
            <w:jc w:val="left"/>
          </w:pPr>
          <w:hyperlink w:history="true" w:anchor="_TOC_250008">
            <w:r>
              <w:rPr/>
              <w:t>Answers</w:t>
            </w:r>
            <w:r>
              <w:rPr>
                <w:spacing w:val="-2"/>
              </w:rPr>
              <w:t> </w:t>
            </w:r>
            <w:r>
              <w:rPr/>
              <w:t>to</w:t>
            </w:r>
            <w:r>
              <w:rPr>
                <w:spacing w:val="-2"/>
              </w:rPr>
              <w:t> </w:t>
            </w:r>
            <w:r>
              <w:rPr/>
              <w:t>Research</w:t>
            </w:r>
            <w:r>
              <w:rPr>
                <w:spacing w:val="-1"/>
              </w:rPr>
              <w:t> </w:t>
            </w:r>
            <w:r>
              <w:rPr>
                <w:spacing w:val="-2"/>
              </w:rPr>
              <w:t>Questions</w:t>
            </w:r>
            <w:r>
              <w:rPr/>
              <w:tab/>
            </w:r>
            <w:r>
              <w:rPr>
                <w:spacing w:val="-5"/>
              </w:rPr>
              <w:t>64</w:t>
            </w:r>
          </w:hyperlink>
        </w:p>
        <w:p>
          <w:pPr>
            <w:pStyle w:val="TOC2"/>
            <w:numPr>
              <w:ilvl w:val="1"/>
              <w:numId w:val="4"/>
            </w:numPr>
            <w:tabs>
              <w:tab w:pos="1100" w:val="left" w:leader="none"/>
              <w:tab w:pos="8601" w:val="right" w:leader="none"/>
            </w:tabs>
            <w:spacing w:line="240" w:lineRule="auto" w:before="276" w:after="0"/>
            <w:ind w:left="1100" w:right="0" w:hanging="720"/>
            <w:jc w:val="left"/>
          </w:pPr>
          <w:r>
            <w:rPr/>
            <w:t>Test</w:t>
          </w:r>
          <w:r>
            <w:rPr>
              <w:spacing w:val="-1"/>
            </w:rPr>
            <w:t> </w:t>
          </w:r>
          <w:r>
            <w:rPr/>
            <w:t>of</w:t>
          </w:r>
          <w:r>
            <w:rPr>
              <w:spacing w:val="-1"/>
            </w:rPr>
            <w:t> </w:t>
          </w:r>
          <w:r>
            <w:rPr>
              <w:spacing w:val="-2"/>
            </w:rPr>
            <w:t>Hypotheses</w:t>
          </w:r>
          <w:r>
            <w:rPr/>
            <w:tab/>
          </w:r>
          <w:r>
            <w:rPr>
              <w:spacing w:val="-5"/>
            </w:rPr>
            <w:t>73</w:t>
          </w:r>
        </w:p>
        <w:p>
          <w:pPr>
            <w:pStyle w:val="TOC2"/>
            <w:numPr>
              <w:ilvl w:val="1"/>
              <w:numId w:val="4"/>
            </w:numPr>
            <w:tabs>
              <w:tab w:pos="1040" w:val="left" w:leader="none"/>
              <w:tab w:pos="8580" w:val="right" w:leader="none"/>
            </w:tabs>
            <w:spacing w:line="240" w:lineRule="auto" w:before="278" w:after="0"/>
            <w:ind w:left="1040" w:right="0" w:hanging="660"/>
            <w:jc w:val="left"/>
          </w:pPr>
          <w:hyperlink w:history="true" w:anchor="_TOC_250007">
            <w:r>
              <w:rPr/>
              <w:t>.Summary</w:t>
            </w:r>
            <w:r>
              <w:rPr>
                <w:spacing w:val="-6"/>
              </w:rPr>
              <w:t> </w:t>
            </w:r>
            <w:r>
              <w:rPr/>
              <w:t>of Major </w:t>
            </w:r>
            <w:r>
              <w:rPr>
                <w:spacing w:val="-2"/>
              </w:rPr>
              <w:t>Findings</w:t>
            </w:r>
            <w:r>
              <w:rPr/>
              <w:tab/>
            </w:r>
            <w:r>
              <w:rPr>
                <w:spacing w:val="-5"/>
              </w:rPr>
              <w:t>76</w:t>
            </w:r>
          </w:hyperlink>
        </w:p>
        <w:p>
          <w:pPr>
            <w:pStyle w:val="TOC2"/>
            <w:numPr>
              <w:ilvl w:val="1"/>
              <w:numId w:val="4"/>
            </w:numPr>
            <w:tabs>
              <w:tab w:pos="1100" w:val="left" w:leader="none"/>
              <w:tab w:pos="8601" w:val="right" w:leader="none"/>
            </w:tabs>
            <w:spacing w:line="240" w:lineRule="auto" w:before="476" w:after="240"/>
            <w:ind w:left="1100" w:right="0" w:hanging="720"/>
            <w:jc w:val="left"/>
          </w:pPr>
          <w:hyperlink w:history="true" w:anchor="_TOC_250006">
            <w:r>
              <w:rPr/>
              <w:t>Discussion</w:t>
            </w:r>
            <w:r>
              <w:rPr>
                <w:spacing w:val="-1"/>
              </w:rPr>
              <w:t> </w:t>
            </w:r>
            <w:r>
              <w:rPr/>
              <w:t>of</w:t>
            </w:r>
            <w:r>
              <w:rPr>
                <w:spacing w:val="-1"/>
              </w:rPr>
              <w:t> </w:t>
            </w:r>
            <w:r>
              <w:rPr/>
              <w:t>Major</w:t>
            </w:r>
            <w:r>
              <w:rPr>
                <w:spacing w:val="-1"/>
              </w:rPr>
              <w:t> </w:t>
            </w:r>
            <w:r>
              <w:rPr>
                <w:spacing w:val="-2"/>
              </w:rPr>
              <w:t>Findings</w:t>
            </w:r>
            <w:r>
              <w:rPr/>
              <w:tab/>
            </w:r>
            <w:r>
              <w:rPr>
                <w:spacing w:val="-5"/>
              </w:rPr>
              <w:t>77</w:t>
            </w:r>
          </w:hyperlink>
        </w:p>
        <w:p>
          <w:pPr>
            <w:pStyle w:val="TOC1"/>
            <w:spacing w:before="78"/>
          </w:pPr>
          <w:r>
            <w:rPr/>
            <w:t>CHAPTER</w:t>
          </w:r>
          <w:r>
            <w:rPr>
              <w:spacing w:val="-3"/>
            </w:rPr>
            <w:t> </w:t>
          </w:r>
          <w:r>
            <w:rPr/>
            <w:t>FIVE:</w:t>
          </w:r>
          <w:r>
            <w:rPr>
              <w:spacing w:val="-2"/>
            </w:rPr>
            <w:t> </w:t>
          </w:r>
          <w:r>
            <w:rPr/>
            <w:t>SUMMARY,</w:t>
          </w:r>
          <w:r>
            <w:rPr>
              <w:spacing w:val="-1"/>
            </w:rPr>
            <w:t> </w:t>
          </w:r>
          <w:r>
            <w:rPr/>
            <w:t>CONCLUSION</w:t>
          </w:r>
          <w:r>
            <w:rPr>
              <w:spacing w:val="-2"/>
            </w:rPr>
            <w:t> </w:t>
          </w:r>
          <w:r>
            <w:rPr/>
            <w:t>&amp;</w:t>
          </w:r>
          <w:r>
            <w:rPr>
              <w:spacing w:val="-3"/>
            </w:rPr>
            <w:t> </w:t>
          </w:r>
          <w:r>
            <w:rPr>
              <w:spacing w:val="-2"/>
            </w:rPr>
            <w:t>RECOMMENDATIONS</w:t>
          </w:r>
        </w:p>
        <w:p>
          <w:pPr>
            <w:pStyle w:val="TOC2"/>
            <w:numPr>
              <w:ilvl w:val="1"/>
              <w:numId w:val="5"/>
            </w:numPr>
            <w:tabs>
              <w:tab w:pos="1100" w:val="left" w:leader="none"/>
              <w:tab w:pos="8301" w:val="left" w:leader="none"/>
            </w:tabs>
            <w:spacing w:line="240" w:lineRule="auto" w:before="272" w:after="0"/>
            <w:ind w:left="1100" w:right="0" w:hanging="720"/>
            <w:jc w:val="left"/>
          </w:pPr>
          <w:hyperlink w:history="true" w:anchor="_TOC_250005">
            <w:r>
              <w:rPr>
                <w:spacing w:val="-2"/>
              </w:rPr>
              <w:t>Summary</w:t>
            </w:r>
            <w:r>
              <w:rPr/>
              <w:tab/>
            </w:r>
            <w:r>
              <w:rPr>
                <w:spacing w:val="-5"/>
              </w:rPr>
              <w:t>80</w:t>
            </w:r>
          </w:hyperlink>
        </w:p>
        <w:p>
          <w:pPr>
            <w:pStyle w:val="TOC2"/>
            <w:numPr>
              <w:ilvl w:val="1"/>
              <w:numId w:val="5"/>
            </w:numPr>
            <w:tabs>
              <w:tab w:pos="1100" w:val="left" w:leader="none"/>
              <w:tab w:pos="8301" w:val="left" w:leader="none"/>
            </w:tabs>
            <w:spacing w:line="240" w:lineRule="auto" w:before="276" w:after="0"/>
            <w:ind w:left="1100" w:right="0" w:hanging="720"/>
            <w:jc w:val="left"/>
          </w:pPr>
          <w:hyperlink w:history="true" w:anchor="_TOC_250004">
            <w:r>
              <w:rPr>
                <w:spacing w:val="-2"/>
              </w:rPr>
              <w:t>Conclusion</w:t>
            </w:r>
            <w:r>
              <w:rPr/>
              <w:tab/>
            </w:r>
            <w:r>
              <w:rPr>
                <w:spacing w:val="-5"/>
              </w:rPr>
              <w:t>82</w:t>
            </w:r>
          </w:hyperlink>
        </w:p>
        <w:p>
          <w:pPr>
            <w:pStyle w:val="TOC2"/>
            <w:numPr>
              <w:ilvl w:val="1"/>
              <w:numId w:val="5"/>
            </w:numPr>
            <w:tabs>
              <w:tab w:pos="1100" w:val="left" w:leader="none"/>
              <w:tab w:pos="8301" w:val="left" w:leader="none"/>
            </w:tabs>
            <w:spacing w:line="240" w:lineRule="auto" w:before="276" w:after="0"/>
            <w:ind w:left="1100" w:right="0" w:hanging="720"/>
            <w:jc w:val="left"/>
          </w:pPr>
          <w:hyperlink w:history="true" w:anchor="_TOC_250003">
            <w:r>
              <w:rPr/>
              <w:t>Contribution to </w:t>
            </w:r>
            <w:r>
              <w:rPr>
                <w:spacing w:val="-2"/>
              </w:rPr>
              <w:t>Knowledge</w:t>
            </w:r>
            <w:r>
              <w:rPr/>
              <w:tab/>
            </w:r>
            <w:r>
              <w:rPr>
                <w:spacing w:val="-5"/>
              </w:rPr>
              <w:t>82</w:t>
            </w:r>
          </w:hyperlink>
        </w:p>
        <w:p>
          <w:pPr>
            <w:pStyle w:val="TOC2"/>
            <w:numPr>
              <w:ilvl w:val="1"/>
              <w:numId w:val="5"/>
            </w:numPr>
            <w:tabs>
              <w:tab w:pos="1100" w:val="left" w:leader="none"/>
              <w:tab w:pos="8301" w:val="left" w:leader="none"/>
            </w:tabs>
            <w:spacing w:line="240" w:lineRule="auto" w:before="276" w:after="0"/>
            <w:ind w:left="1100" w:right="0" w:hanging="720"/>
            <w:jc w:val="left"/>
          </w:pPr>
          <w:hyperlink w:history="true" w:anchor="_TOC_250002">
            <w:r>
              <w:rPr>
                <w:spacing w:val="-2"/>
              </w:rPr>
              <w:t>Recommendations</w:t>
            </w:r>
            <w:r>
              <w:rPr/>
              <w:tab/>
            </w:r>
            <w:r>
              <w:rPr>
                <w:spacing w:val="-5"/>
              </w:rPr>
              <w:t>82</w:t>
            </w:r>
          </w:hyperlink>
        </w:p>
        <w:p>
          <w:pPr>
            <w:pStyle w:val="TOC2"/>
            <w:numPr>
              <w:ilvl w:val="1"/>
              <w:numId w:val="5"/>
            </w:numPr>
            <w:tabs>
              <w:tab w:pos="1100" w:val="left" w:leader="none"/>
              <w:tab w:pos="8301" w:val="left" w:leader="none"/>
            </w:tabs>
            <w:spacing w:line="240" w:lineRule="auto" w:before="276" w:after="0"/>
            <w:ind w:left="1100" w:right="0" w:hanging="720"/>
            <w:jc w:val="left"/>
          </w:pPr>
          <w:hyperlink w:history="true" w:anchor="_TOC_250001">
            <w:r>
              <w:rPr/>
              <w:t>Suggestion</w:t>
            </w:r>
            <w:r>
              <w:rPr>
                <w:spacing w:val="-2"/>
              </w:rPr>
              <w:t> </w:t>
            </w:r>
            <w:r>
              <w:rPr/>
              <w:t>for</w:t>
            </w:r>
            <w:r>
              <w:rPr>
                <w:spacing w:val="-2"/>
              </w:rPr>
              <w:t> </w:t>
            </w:r>
            <w:r>
              <w:rPr/>
              <w:t>Further</w:t>
            </w:r>
            <w:r>
              <w:rPr>
                <w:spacing w:val="-1"/>
              </w:rPr>
              <w:t> </w:t>
            </w:r>
            <w:r>
              <w:rPr>
                <w:spacing w:val="-2"/>
              </w:rPr>
              <w:t>Studies</w:t>
            </w:r>
            <w:r>
              <w:rPr/>
              <w:tab/>
            </w:r>
            <w:r>
              <w:rPr>
                <w:spacing w:val="-5"/>
              </w:rPr>
              <w:t>83</w:t>
            </w:r>
          </w:hyperlink>
        </w:p>
        <w:p>
          <w:pPr>
            <w:pStyle w:val="TOC2"/>
            <w:tabs>
              <w:tab w:pos="8301" w:val="left" w:leader="none"/>
            </w:tabs>
            <w:ind w:left="380" w:firstLine="0"/>
          </w:pPr>
          <w:hyperlink w:history="true" w:anchor="_TOC_250000">
            <w:r>
              <w:rPr>
                <w:spacing w:val="-2"/>
              </w:rPr>
              <w:t>References</w:t>
            </w:r>
            <w:r>
              <w:rPr/>
              <w:tab/>
            </w:r>
            <w:r>
              <w:rPr>
                <w:spacing w:val="-5"/>
              </w:rPr>
              <w:t>84</w:t>
            </w:r>
          </w:hyperlink>
        </w:p>
        <w:p>
          <w:pPr>
            <w:pStyle w:val="TOC2"/>
            <w:tabs>
              <w:tab w:pos="8294" w:val="left" w:leader="none"/>
            </w:tabs>
            <w:ind w:left="380" w:firstLine="0"/>
          </w:pPr>
          <w:r>
            <w:rPr>
              <w:spacing w:val="-2"/>
            </w:rPr>
            <w:t>Appendices</w:t>
          </w:r>
          <w:r>
            <w:rPr/>
            <w:tab/>
          </w:r>
          <w:r>
            <w:rPr>
              <w:spacing w:val="-5"/>
            </w:rPr>
            <w:t>89</w:t>
          </w:r>
        </w:p>
      </w:sdtContent>
    </w:sdt>
    <w:p>
      <w:pPr>
        <w:spacing w:after="0"/>
        <w:sectPr>
          <w:type w:val="continuous"/>
          <w:pgSz w:w="11910" w:h="16840"/>
          <w:pgMar w:header="0" w:footer="1014" w:top="1359" w:bottom="1660" w:left="1420" w:right="0"/>
        </w:sect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7194"/>
        <w:gridCol w:w="639"/>
      </w:tblGrid>
      <w:tr>
        <w:trPr>
          <w:trHeight w:val="504" w:hRule="atLeast"/>
        </w:trPr>
        <w:tc>
          <w:tcPr>
            <w:tcW w:w="500" w:type="dxa"/>
          </w:tcPr>
          <w:p>
            <w:pPr>
              <w:pStyle w:val="TableParagraph"/>
              <w:rPr>
                <w:sz w:val="24"/>
              </w:rPr>
            </w:pPr>
          </w:p>
        </w:tc>
        <w:tc>
          <w:tcPr>
            <w:tcW w:w="7194" w:type="dxa"/>
          </w:tcPr>
          <w:p>
            <w:pPr>
              <w:pStyle w:val="TableParagraph"/>
              <w:spacing w:line="266" w:lineRule="exact"/>
              <w:ind w:left="214"/>
              <w:jc w:val="center"/>
              <w:rPr>
                <w:b/>
                <w:sz w:val="24"/>
              </w:rPr>
            </w:pPr>
            <w:r>
              <w:rPr>
                <w:b/>
                <w:sz w:val="24"/>
              </w:rPr>
              <w:t>LIST OF</w:t>
            </w:r>
            <w:r>
              <w:rPr>
                <w:b/>
                <w:spacing w:val="-2"/>
                <w:sz w:val="24"/>
              </w:rPr>
              <w:t> TABLES</w:t>
            </w:r>
          </w:p>
        </w:tc>
        <w:tc>
          <w:tcPr>
            <w:tcW w:w="639" w:type="dxa"/>
          </w:tcPr>
          <w:p>
            <w:pPr>
              <w:pStyle w:val="TableParagraph"/>
              <w:rPr>
                <w:sz w:val="24"/>
              </w:rPr>
            </w:pPr>
          </w:p>
        </w:tc>
      </w:tr>
      <w:tr>
        <w:trPr>
          <w:trHeight w:val="647" w:hRule="atLeast"/>
        </w:trPr>
        <w:tc>
          <w:tcPr>
            <w:tcW w:w="500" w:type="dxa"/>
          </w:tcPr>
          <w:p>
            <w:pPr>
              <w:pStyle w:val="TableParagraph"/>
              <w:spacing w:before="229"/>
              <w:ind w:left="50"/>
              <w:rPr>
                <w:sz w:val="24"/>
              </w:rPr>
            </w:pPr>
            <w:r>
              <w:rPr>
                <w:spacing w:val="-10"/>
                <w:sz w:val="24"/>
              </w:rPr>
              <w:t>1</w:t>
            </w:r>
          </w:p>
        </w:tc>
        <w:tc>
          <w:tcPr>
            <w:tcW w:w="7194" w:type="dxa"/>
          </w:tcPr>
          <w:p>
            <w:pPr>
              <w:pStyle w:val="TableParagraph"/>
              <w:spacing w:before="229"/>
              <w:ind w:left="269"/>
              <w:rPr>
                <w:sz w:val="24"/>
              </w:rPr>
            </w:pPr>
            <w:r>
              <w:rPr>
                <w:sz w:val="24"/>
              </w:rPr>
              <w:t>Population of the</w:t>
            </w:r>
            <w:r>
              <w:rPr>
                <w:spacing w:val="-1"/>
                <w:sz w:val="24"/>
              </w:rPr>
              <w:t> </w:t>
            </w:r>
            <w:r>
              <w:rPr>
                <w:spacing w:val="-4"/>
                <w:sz w:val="24"/>
              </w:rPr>
              <w:t>Study</w:t>
            </w:r>
          </w:p>
        </w:tc>
        <w:tc>
          <w:tcPr>
            <w:tcW w:w="639" w:type="dxa"/>
          </w:tcPr>
          <w:p>
            <w:pPr>
              <w:pStyle w:val="TableParagraph"/>
              <w:spacing w:before="229"/>
              <w:ind w:right="119"/>
              <w:jc w:val="right"/>
              <w:rPr>
                <w:sz w:val="24"/>
              </w:rPr>
            </w:pPr>
            <w:r>
              <w:rPr>
                <w:spacing w:val="-5"/>
                <w:sz w:val="24"/>
              </w:rPr>
              <w:t>43</w:t>
            </w:r>
          </w:p>
        </w:tc>
      </w:tr>
      <w:tr>
        <w:trPr>
          <w:trHeight w:val="551" w:hRule="atLeast"/>
        </w:trPr>
        <w:tc>
          <w:tcPr>
            <w:tcW w:w="500" w:type="dxa"/>
          </w:tcPr>
          <w:p>
            <w:pPr>
              <w:pStyle w:val="TableParagraph"/>
              <w:spacing w:before="133"/>
              <w:ind w:left="50"/>
              <w:rPr>
                <w:sz w:val="24"/>
              </w:rPr>
            </w:pPr>
            <w:r>
              <w:rPr>
                <w:spacing w:val="-10"/>
                <w:sz w:val="24"/>
              </w:rPr>
              <w:t>2</w:t>
            </w:r>
          </w:p>
        </w:tc>
        <w:tc>
          <w:tcPr>
            <w:tcW w:w="7194" w:type="dxa"/>
          </w:tcPr>
          <w:p>
            <w:pPr>
              <w:pStyle w:val="TableParagraph"/>
              <w:spacing w:before="133"/>
              <w:ind w:left="269"/>
              <w:rPr>
                <w:sz w:val="24"/>
              </w:rPr>
            </w:pPr>
            <w:r>
              <w:rPr>
                <w:sz w:val="24"/>
              </w:rPr>
              <w:t>Sample</w:t>
            </w:r>
            <w:r>
              <w:rPr>
                <w:spacing w:val="-2"/>
                <w:sz w:val="24"/>
              </w:rPr>
              <w:t> </w:t>
            </w:r>
            <w:r>
              <w:rPr>
                <w:spacing w:val="-4"/>
                <w:sz w:val="24"/>
              </w:rPr>
              <w:t>Size</w:t>
            </w:r>
          </w:p>
        </w:tc>
        <w:tc>
          <w:tcPr>
            <w:tcW w:w="639" w:type="dxa"/>
          </w:tcPr>
          <w:p>
            <w:pPr>
              <w:pStyle w:val="TableParagraph"/>
              <w:spacing w:before="133"/>
              <w:ind w:right="119"/>
              <w:jc w:val="right"/>
              <w:rPr>
                <w:sz w:val="24"/>
              </w:rPr>
            </w:pPr>
            <w:r>
              <w:rPr>
                <w:spacing w:val="-5"/>
                <w:sz w:val="24"/>
              </w:rPr>
              <w:t>44</w:t>
            </w:r>
          </w:p>
        </w:tc>
      </w:tr>
      <w:tr>
        <w:trPr>
          <w:trHeight w:val="552" w:hRule="atLeast"/>
        </w:trPr>
        <w:tc>
          <w:tcPr>
            <w:tcW w:w="500" w:type="dxa"/>
          </w:tcPr>
          <w:p>
            <w:pPr>
              <w:pStyle w:val="TableParagraph"/>
              <w:spacing w:before="133"/>
              <w:ind w:left="50"/>
              <w:rPr>
                <w:sz w:val="24"/>
              </w:rPr>
            </w:pPr>
            <w:r>
              <w:rPr>
                <w:spacing w:val="-10"/>
                <w:sz w:val="24"/>
              </w:rPr>
              <w:t>3</w:t>
            </w:r>
          </w:p>
        </w:tc>
        <w:tc>
          <w:tcPr>
            <w:tcW w:w="7194" w:type="dxa"/>
          </w:tcPr>
          <w:p>
            <w:pPr>
              <w:pStyle w:val="TableParagraph"/>
              <w:spacing w:before="133"/>
              <w:ind w:left="269"/>
              <w:rPr>
                <w:sz w:val="24"/>
              </w:rPr>
            </w:pPr>
            <w:r>
              <w:rPr>
                <w:sz w:val="24"/>
              </w:rPr>
              <w:t>Measurements</w:t>
            </w:r>
            <w:r>
              <w:rPr>
                <w:spacing w:val="-2"/>
                <w:sz w:val="24"/>
              </w:rPr>
              <w:t> </w:t>
            </w:r>
            <w:r>
              <w:rPr>
                <w:sz w:val="24"/>
              </w:rPr>
              <w:t>Chart</w:t>
            </w:r>
            <w:r>
              <w:rPr>
                <w:spacing w:val="-1"/>
                <w:sz w:val="24"/>
              </w:rPr>
              <w:t> </w:t>
            </w:r>
            <w:r>
              <w:rPr>
                <w:sz w:val="24"/>
              </w:rPr>
              <w:t>for </w:t>
            </w:r>
            <w:r>
              <w:rPr>
                <w:spacing w:val="-2"/>
                <w:sz w:val="24"/>
              </w:rPr>
              <w:t>Infant</w:t>
            </w:r>
          </w:p>
        </w:tc>
        <w:tc>
          <w:tcPr>
            <w:tcW w:w="639" w:type="dxa"/>
          </w:tcPr>
          <w:p>
            <w:pPr>
              <w:pStyle w:val="TableParagraph"/>
              <w:spacing w:before="133"/>
              <w:ind w:right="119"/>
              <w:jc w:val="right"/>
              <w:rPr>
                <w:sz w:val="24"/>
              </w:rPr>
            </w:pPr>
            <w:r>
              <w:rPr>
                <w:spacing w:val="-5"/>
                <w:sz w:val="24"/>
              </w:rPr>
              <w:t>47</w:t>
            </w:r>
          </w:p>
        </w:tc>
      </w:tr>
      <w:tr>
        <w:trPr>
          <w:trHeight w:val="551" w:hRule="atLeast"/>
        </w:trPr>
        <w:tc>
          <w:tcPr>
            <w:tcW w:w="500" w:type="dxa"/>
          </w:tcPr>
          <w:p>
            <w:pPr>
              <w:pStyle w:val="TableParagraph"/>
              <w:spacing w:before="133"/>
              <w:ind w:left="50"/>
              <w:rPr>
                <w:sz w:val="24"/>
              </w:rPr>
            </w:pPr>
            <w:r>
              <w:rPr>
                <w:spacing w:val="-5"/>
                <w:sz w:val="24"/>
              </w:rPr>
              <w:t>4.</w:t>
            </w:r>
          </w:p>
        </w:tc>
        <w:tc>
          <w:tcPr>
            <w:tcW w:w="7194" w:type="dxa"/>
          </w:tcPr>
          <w:p>
            <w:pPr>
              <w:pStyle w:val="TableParagraph"/>
              <w:spacing w:before="133"/>
              <w:ind w:left="269"/>
              <w:rPr>
                <w:sz w:val="24"/>
              </w:rPr>
            </w:pPr>
            <w:r>
              <w:rPr>
                <w:sz w:val="24"/>
              </w:rPr>
              <w:t>Analysis</w:t>
            </w:r>
            <w:r>
              <w:rPr>
                <w:spacing w:val="-2"/>
                <w:sz w:val="24"/>
              </w:rPr>
              <w:t> </w:t>
            </w:r>
            <w:r>
              <w:rPr>
                <w:sz w:val="24"/>
              </w:rPr>
              <w:t>of</w:t>
            </w:r>
            <w:r>
              <w:rPr>
                <w:spacing w:val="-1"/>
                <w:sz w:val="24"/>
              </w:rPr>
              <w:t> </w:t>
            </w:r>
            <w:r>
              <w:rPr>
                <w:sz w:val="24"/>
              </w:rPr>
              <w:t>Bio-data</w:t>
            </w:r>
            <w:r>
              <w:rPr>
                <w:spacing w:val="-2"/>
                <w:sz w:val="24"/>
              </w:rPr>
              <w:t> </w:t>
            </w:r>
            <w:r>
              <w:rPr>
                <w:sz w:val="24"/>
              </w:rPr>
              <w:t>of</w:t>
            </w:r>
            <w:r>
              <w:rPr>
                <w:spacing w:val="-2"/>
                <w:sz w:val="24"/>
              </w:rPr>
              <w:t> Respondents</w:t>
            </w:r>
          </w:p>
        </w:tc>
        <w:tc>
          <w:tcPr>
            <w:tcW w:w="639" w:type="dxa"/>
          </w:tcPr>
          <w:p>
            <w:pPr>
              <w:pStyle w:val="TableParagraph"/>
              <w:spacing w:before="133"/>
              <w:ind w:left="268"/>
              <w:rPr>
                <w:sz w:val="24"/>
              </w:rPr>
            </w:pPr>
            <w:r>
              <w:rPr>
                <w:spacing w:val="-5"/>
                <w:sz w:val="24"/>
              </w:rPr>
              <w:t>62</w:t>
            </w:r>
          </w:p>
        </w:tc>
      </w:tr>
      <w:tr>
        <w:trPr>
          <w:trHeight w:val="552" w:hRule="atLeast"/>
        </w:trPr>
        <w:tc>
          <w:tcPr>
            <w:tcW w:w="500" w:type="dxa"/>
          </w:tcPr>
          <w:p>
            <w:pPr>
              <w:pStyle w:val="TableParagraph"/>
              <w:spacing w:before="133"/>
              <w:ind w:left="50"/>
              <w:rPr>
                <w:sz w:val="24"/>
              </w:rPr>
            </w:pPr>
            <w:r>
              <w:rPr>
                <w:spacing w:val="-5"/>
                <w:sz w:val="24"/>
              </w:rPr>
              <w:t>5.</w:t>
            </w:r>
          </w:p>
        </w:tc>
        <w:tc>
          <w:tcPr>
            <w:tcW w:w="7194" w:type="dxa"/>
          </w:tcPr>
          <w:p>
            <w:pPr>
              <w:pStyle w:val="TableParagraph"/>
              <w:spacing w:before="133"/>
              <w:ind w:left="210"/>
              <w:rPr>
                <w:sz w:val="24"/>
              </w:rPr>
            </w:pPr>
            <w:r>
              <w:rPr>
                <w:sz w:val="24"/>
              </w:rPr>
              <w:t>Materials</w:t>
            </w:r>
            <w:r>
              <w:rPr>
                <w:spacing w:val="-2"/>
                <w:sz w:val="24"/>
              </w:rPr>
              <w:t> </w:t>
            </w:r>
            <w:r>
              <w:rPr>
                <w:sz w:val="24"/>
              </w:rPr>
              <w:t>for</w:t>
            </w:r>
            <w:r>
              <w:rPr>
                <w:spacing w:val="-2"/>
                <w:sz w:val="24"/>
              </w:rPr>
              <w:t> </w:t>
            </w:r>
            <w:r>
              <w:rPr>
                <w:sz w:val="24"/>
              </w:rPr>
              <w:t>Production</w:t>
            </w:r>
            <w:r>
              <w:rPr>
                <w:spacing w:val="-1"/>
                <w:sz w:val="24"/>
              </w:rPr>
              <w:t> </w:t>
            </w:r>
            <w:r>
              <w:rPr>
                <w:sz w:val="24"/>
              </w:rPr>
              <w:t>of</w:t>
            </w:r>
            <w:r>
              <w:rPr>
                <w:spacing w:val="-2"/>
                <w:sz w:val="24"/>
              </w:rPr>
              <w:t> </w:t>
            </w:r>
            <w:r>
              <w:rPr>
                <w:sz w:val="24"/>
              </w:rPr>
              <w:t>Specimen</w:t>
            </w:r>
            <w:r>
              <w:rPr>
                <w:spacing w:val="-1"/>
                <w:sz w:val="24"/>
              </w:rPr>
              <w:t> </w:t>
            </w:r>
            <w:r>
              <w:rPr>
                <w:spacing w:val="-10"/>
                <w:sz w:val="24"/>
              </w:rPr>
              <w:t>A</w:t>
            </w:r>
          </w:p>
        </w:tc>
        <w:tc>
          <w:tcPr>
            <w:tcW w:w="639" w:type="dxa"/>
          </w:tcPr>
          <w:p>
            <w:pPr>
              <w:pStyle w:val="TableParagraph"/>
              <w:spacing w:before="133"/>
              <w:ind w:right="102"/>
              <w:jc w:val="right"/>
              <w:rPr>
                <w:sz w:val="24"/>
              </w:rPr>
            </w:pPr>
            <w:r>
              <w:rPr>
                <w:spacing w:val="-5"/>
                <w:sz w:val="24"/>
              </w:rPr>
              <w:t>65</w:t>
            </w:r>
          </w:p>
        </w:tc>
      </w:tr>
      <w:tr>
        <w:trPr>
          <w:trHeight w:val="552" w:hRule="atLeast"/>
        </w:trPr>
        <w:tc>
          <w:tcPr>
            <w:tcW w:w="500" w:type="dxa"/>
          </w:tcPr>
          <w:p>
            <w:pPr>
              <w:pStyle w:val="TableParagraph"/>
              <w:spacing w:before="133"/>
              <w:ind w:left="50"/>
              <w:rPr>
                <w:sz w:val="24"/>
              </w:rPr>
            </w:pPr>
            <w:r>
              <w:rPr>
                <w:spacing w:val="-5"/>
                <w:sz w:val="24"/>
              </w:rPr>
              <w:t>6.</w:t>
            </w:r>
          </w:p>
        </w:tc>
        <w:tc>
          <w:tcPr>
            <w:tcW w:w="7194" w:type="dxa"/>
          </w:tcPr>
          <w:p>
            <w:pPr>
              <w:pStyle w:val="TableParagraph"/>
              <w:spacing w:before="133"/>
              <w:ind w:left="270"/>
              <w:rPr>
                <w:sz w:val="24"/>
              </w:rPr>
            </w:pPr>
            <w:r>
              <w:rPr>
                <w:sz w:val="24"/>
              </w:rPr>
              <w:t>Materials</w:t>
            </w:r>
            <w:r>
              <w:rPr>
                <w:spacing w:val="-2"/>
                <w:sz w:val="24"/>
              </w:rPr>
              <w:t> </w:t>
            </w:r>
            <w:r>
              <w:rPr>
                <w:sz w:val="24"/>
              </w:rPr>
              <w:t>for</w:t>
            </w:r>
            <w:r>
              <w:rPr>
                <w:spacing w:val="-3"/>
                <w:sz w:val="24"/>
              </w:rPr>
              <w:t> </w:t>
            </w:r>
            <w:r>
              <w:rPr>
                <w:sz w:val="24"/>
              </w:rPr>
              <w:t>Production</w:t>
            </w:r>
            <w:r>
              <w:rPr>
                <w:spacing w:val="-1"/>
                <w:sz w:val="24"/>
              </w:rPr>
              <w:t> </w:t>
            </w:r>
            <w:r>
              <w:rPr>
                <w:sz w:val="24"/>
              </w:rPr>
              <w:t>of</w:t>
            </w:r>
            <w:r>
              <w:rPr>
                <w:spacing w:val="-2"/>
                <w:sz w:val="24"/>
              </w:rPr>
              <w:t> </w:t>
            </w:r>
            <w:r>
              <w:rPr>
                <w:sz w:val="24"/>
              </w:rPr>
              <w:t>Specimen</w:t>
            </w:r>
            <w:r>
              <w:rPr>
                <w:spacing w:val="-1"/>
                <w:sz w:val="24"/>
              </w:rPr>
              <w:t> </w:t>
            </w:r>
            <w:r>
              <w:rPr>
                <w:spacing w:val="-10"/>
                <w:sz w:val="24"/>
              </w:rPr>
              <w:t>B</w:t>
            </w:r>
          </w:p>
        </w:tc>
        <w:tc>
          <w:tcPr>
            <w:tcW w:w="639" w:type="dxa"/>
          </w:tcPr>
          <w:p>
            <w:pPr>
              <w:pStyle w:val="TableParagraph"/>
              <w:spacing w:before="133"/>
              <w:ind w:right="118"/>
              <w:jc w:val="right"/>
              <w:rPr>
                <w:sz w:val="24"/>
              </w:rPr>
            </w:pPr>
            <w:r>
              <w:rPr>
                <w:spacing w:val="-5"/>
                <w:sz w:val="24"/>
              </w:rPr>
              <w:t>65</w:t>
            </w:r>
          </w:p>
        </w:tc>
      </w:tr>
      <w:tr>
        <w:trPr>
          <w:trHeight w:val="552" w:hRule="atLeast"/>
        </w:trPr>
        <w:tc>
          <w:tcPr>
            <w:tcW w:w="500" w:type="dxa"/>
          </w:tcPr>
          <w:p>
            <w:pPr>
              <w:pStyle w:val="TableParagraph"/>
              <w:spacing w:before="133"/>
              <w:ind w:left="50"/>
              <w:rPr>
                <w:sz w:val="24"/>
              </w:rPr>
            </w:pPr>
            <w:r>
              <w:rPr>
                <w:spacing w:val="-5"/>
                <w:sz w:val="24"/>
              </w:rPr>
              <w:t>7.</w:t>
            </w:r>
          </w:p>
        </w:tc>
        <w:tc>
          <w:tcPr>
            <w:tcW w:w="7194" w:type="dxa"/>
          </w:tcPr>
          <w:p>
            <w:pPr>
              <w:pStyle w:val="TableParagraph"/>
              <w:spacing w:before="133"/>
              <w:ind w:left="210"/>
              <w:rPr>
                <w:sz w:val="24"/>
              </w:rPr>
            </w:pPr>
            <w:r>
              <w:rPr>
                <w:sz w:val="24"/>
              </w:rPr>
              <w:t>Materials</w:t>
            </w:r>
            <w:r>
              <w:rPr>
                <w:spacing w:val="-2"/>
                <w:sz w:val="24"/>
              </w:rPr>
              <w:t> </w:t>
            </w:r>
            <w:r>
              <w:rPr>
                <w:sz w:val="24"/>
              </w:rPr>
              <w:t>for</w:t>
            </w:r>
            <w:r>
              <w:rPr>
                <w:spacing w:val="-3"/>
                <w:sz w:val="24"/>
              </w:rPr>
              <w:t> </w:t>
            </w:r>
            <w:r>
              <w:rPr>
                <w:sz w:val="24"/>
              </w:rPr>
              <w:t>Production</w:t>
            </w:r>
            <w:r>
              <w:rPr>
                <w:spacing w:val="-1"/>
                <w:sz w:val="24"/>
              </w:rPr>
              <w:t> </w:t>
            </w:r>
            <w:r>
              <w:rPr>
                <w:sz w:val="24"/>
              </w:rPr>
              <w:t>of</w:t>
            </w:r>
            <w:r>
              <w:rPr>
                <w:spacing w:val="-2"/>
                <w:sz w:val="24"/>
              </w:rPr>
              <w:t> </w:t>
            </w:r>
            <w:r>
              <w:rPr>
                <w:sz w:val="24"/>
              </w:rPr>
              <w:t>Specimen</w:t>
            </w:r>
            <w:r>
              <w:rPr>
                <w:spacing w:val="-1"/>
                <w:sz w:val="24"/>
              </w:rPr>
              <w:t> </w:t>
            </w:r>
            <w:r>
              <w:rPr>
                <w:spacing w:val="-10"/>
                <w:sz w:val="24"/>
              </w:rPr>
              <w:t>C</w:t>
            </w:r>
          </w:p>
        </w:tc>
        <w:tc>
          <w:tcPr>
            <w:tcW w:w="639" w:type="dxa"/>
          </w:tcPr>
          <w:p>
            <w:pPr>
              <w:pStyle w:val="TableParagraph"/>
              <w:spacing w:before="133"/>
              <w:ind w:right="114"/>
              <w:jc w:val="right"/>
              <w:rPr>
                <w:sz w:val="24"/>
              </w:rPr>
            </w:pPr>
            <w:r>
              <w:rPr>
                <w:spacing w:val="-5"/>
                <w:sz w:val="24"/>
              </w:rPr>
              <w:t>66</w:t>
            </w:r>
          </w:p>
        </w:tc>
      </w:tr>
      <w:tr>
        <w:trPr>
          <w:trHeight w:val="551" w:hRule="atLeast"/>
        </w:trPr>
        <w:tc>
          <w:tcPr>
            <w:tcW w:w="500" w:type="dxa"/>
          </w:tcPr>
          <w:p>
            <w:pPr>
              <w:pStyle w:val="TableParagraph"/>
              <w:spacing w:before="133"/>
              <w:ind w:left="50"/>
              <w:rPr>
                <w:sz w:val="24"/>
              </w:rPr>
            </w:pPr>
            <w:r>
              <w:rPr>
                <w:spacing w:val="-10"/>
                <w:sz w:val="24"/>
              </w:rPr>
              <w:t>8</w:t>
            </w:r>
          </w:p>
        </w:tc>
        <w:tc>
          <w:tcPr>
            <w:tcW w:w="7194" w:type="dxa"/>
          </w:tcPr>
          <w:p>
            <w:pPr>
              <w:pStyle w:val="TableParagraph"/>
              <w:spacing w:before="133"/>
              <w:ind w:left="269"/>
              <w:rPr>
                <w:sz w:val="24"/>
              </w:rPr>
            </w:pPr>
            <w:r>
              <w:rPr>
                <w:sz w:val="24"/>
              </w:rPr>
              <w:t>Mean</w:t>
            </w:r>
            <w:r>
              <w:rPr>
                <w:spacing w:val="-3"/>
                <w:sz w:val="24"/>
              </w:rPr>
              <w:t> </w:t>
            </w:r>
            <w:r>
              <w:rPr>
                <w:sz w:val="24"/>
              </w:rPr>
              <w:t>Rating</w:t>
            </w:r>
            <w:r>
              <w:rPr>
                <w:spacing w:val="-3"/>
                <w:sz w:val="24"/>
              </w:rPr>
              <w:t> </w:t>
            </w:r>
            <w:r>
              <w:rPr>
                <w:sz w:val="24"/>
              </w:rPr>
              <w:t>on Comfortability</w:t>
            </w:r>
            <w:r>
              <w:rPr>
                <w:spacing w:val="-5"/>
                <w:sz w:val="24"/>
              </w:rPr>
              <w:t> </w:t>
            </w:r>
            <w:r>
              <w:rPr>
                <w:sz w:val="24"/>
              </w:rPr>
              <w:t>of</w:t>
            </w:r>
            <w:r>
              <w:rPr>
                <w:spacing w:val="-1"/>
                <w:sz w:val="24"/>
              </w:rPr>
              <w:t> </w:t>
            </w:r>
            <w:r>
              <w:rPr>
                <w:sz w:val="24"/>
              </w:rPr>
              <w:t>the</w:t>
            </w:r>
            <w:r>
              <w:rPr>
                <w:spacing w:val="-2"/>
                <w:sz w:val="24"/>
              </w:rPr>
              <w:t> </w:t>
            </w:r>
            <w:r>
              <w:rPr>
                <w:sz w:val="24"/>
              </w:rPr>
              <w:t>Developed</w:t>
            </w:r>
            <w:r>
              <w:rPr>
                <w:spacing w:val="1"/>
                <w:sz w:val="24"/>
              </w:rPr>
              <w:t> </w:t>
            </w:r>
            <w:r>
              <w:rPr>
                <w:sz w:val="24"/>
              </w:rPr>
              <w:t>Infant Hand </w:t>
            </w:r>
            <w:r>
              <w:rPr>
                <w:spacing w:val="-2"/>
                <w:sz w:val="24"/>
              </w:rPr>
              <w:t>Tufted</w:t>
            </w:r>
          </w:p>
        </w:tc>
        <w:tc>
          <w:tcPr>
            <w:tcW w:w="639" w:type="dxa"/>
          </w:tcPr>
          <w:p>
            <w:pPr>
              <w:pStyle w:val="TableParagraph"/>
              <w:rPr>
                <w:sz w:val="24"/>
              </w:rPr>
            </w:pPr>
          </w:p>
        </w:tc>
      </w:tr>
      <w:tr>
        <w:trPr>
          <w:trHeight w:val="552" w:hRule="atLeast"/>
        </w:trPr>
        <w:tc>
          <w:tcPr>
            <w:tcW w:w="500" w:type="dxa"/>
          </w:tcPr>
          <w:p>
            <w:pPr>
              <w:pStyle w:val="TableParagraph"/>
              <w:rPr>
                <w:sz w:val="24"/>
              </w:rPr>
            </w:pPr>
          </w:p>
        </w:tc>
        <w:tc>
          <w:tcPr>
            <w:tcW w:w="7194" w:type="dxa"/>
          </w:tcPr>
          <w:p>
            <w:pPr>
              <w:pStyle w:val="TableParagraph"/>
              <w:spacing w:before="133"/>
              <w:ind w:left="269"/>
              <w:rPr>
                <w:sz w:val="24"/>
              </w:rPr>
            </w:pPr>
            <w:r>
              <w:rPr>
                <w:sz w:val="24"/>
              </w:rPr>
              <w:t>Thermal Insulation</w:t>
            </w:r>
            <w:r>
              <w:rPr>
                <w:spacing w:val="-1"/>
                <w:sz w:val="24"/>
              </w:rPr>
              <w:t> </w:t>
            </w:r>
            <w:r>
              <w:rPr>
                <w:sz w:val="24"/>
              </w:rPr>
              <w:t>Wears</w:t>
            </w:r>
            <w:r>
              <w:rPr>
                <w:spacing w:val="-2"/>
                <w:sz w:val="24"/>
              </w:rPr>
              <w:t> </w:t>
            </w:r>
            <w:r>
              <w:rPr>
                <w:sz w:val="24"/>
              </w:rPr>
              <w:t>in</w:t>
            </w:r>
            <w:r>
              <w:rPr>
                <w:spacing w:val="-2"/>
                <w:sz w:val="24"/>
              </w:rPr>
              <w:t> </w:t>
            </w:r>
            <w:r>
              <w:rPr>
                <w:sz w:val="24"/>
              </w:rPr>
              <w:t>Kano</w:t>
            </w:r>
            <w:r>
              <w:rPr>
                <w:spacing w:val="-1"/>
                <w:sz w:val="24"/>
              </w:rPr>
              <w:t> </w:t>
            </w:r>
            <w:r>
              <w:rPr>
                <w:spacing w:val="-2"/>
                <w:sz w:val="24"/>
              </w:rPr>
              <w:t>Municipal</w:t>
            </w:r>
          </w:p>
        </w:tc>
        <w:tc>
          <w:tcPr>
            <w:tcW w:w="639" w:type="dxa"/>
          </w:tcPr>
          <w:p>
            <w:pPr>
              <w:pStyle w:val="TableParagraph"/>
              <w:spacing w:before="133"/>
              <w:ind w:right="119"/>
              <w:jc w:val="right"/>
              <w:rPr>
                <w:sz w:val="24"/>
              </w:rPr>
            </w:pPr>
            <w:r>
              <w:rPr>
                <w:spacing w:val="-5"/>
                <w:sz w:val="24"/>
              </w:rPr>
              <w:t>69</w:t>
            </w:r>
          </w:p>
        </w:tc>
      </w:tr>
      <w:tr>
        <w:trPr>
          <w:trHeight w:val="552" w:hRule="atLeast"/>
        </w:trPr>
        <w:tc>
          <w:tcPr>
            <w:tcW w:w="500" w:type="dxa"/>
          </w:tcPr>
          <w:p>
            <w:pPr>
              <w:pStyle w:val="TableParagraph"/>
              <w:spacing w:before="133"/>
              <w:ind w:left="50"/>
              <w:rPr>
                <w:sz w:val="24"/>
              </w:rPr>
            </w:pPr>
            <w:r>
              <w:rPr>
                <w:spacing w:val="-10"/>
                <w:sz w:val="24"/>
              </w:rPr>
              <w:t>9</w:t>
            </w:r>
          </w:p>
        </w:tc>
        <w:tc>
          <w:tcPr>
            <w:tcW w:w="7194" w:type="dxa"/>
          </w:tcPr>
          <w:p>
            <w:pPr>
              <w:pStyle w:val="TableParagraph"/>
              <w:spacing w:before="133"/>
              <w:ind w:left="269"/>
              <w:rPr>
                <w:sz w:val="24"/>
              </w:rPr>
            </w:pPr>
            <w:r>
              <w:rPr>
                <w:sz w:val="24"/>
              </w:rPr>
              <w:t>Mean</w:t>
            </w:r>
            <w:r>
              <w:rPr>
                <w:spacing w:val="-1"/>
                <w:sz w:val="24"/>
              </w:rPr>
              <w:t> </w:t>
            </w:r>
            <w:r>
              <w:rPr>
                <w:sz w:val="24"/>
              </w:rPr>
              <w:t>Rating</w:t>
            </w:r>
            <w:r>
              <w:rPr>
                <w:spacing w:val="-4"/>
                <w:sz w:val="24"/>
              </w:rPr>
              <w:t> </w:t>
            </w:r>
            <w:r>
              <w:rPr>
                <w:sz w:val="24"/>
              </w:rPr>
              <w:t>on</w:t>
            </w:r>
            <w:r>
              <w:rPr>
                <w:spacing w:val="-1"/>
                <w:sz w:val="24"/>
              </w:rPr>
              <w:t> </w:t>
            </w:r>
            <w:r>
              <w:rPr>
                <w:sz w:val="24"/>
              </w:rPr>
              <w:t>Textural</w:t>
            </w:r>
            <w:r>
              <w:rPr>
                <w:spacing w:val="2"/>
                <w:sz w:val="24"/>
              </w:rPr>
              <w:t> </w:t>
            </w:r>
            <w:r>
              <w:rPr>
                <w:sz w:val="24"/>
              </w:rPr>
              <w:t>Preferences</w:t>
            </w:r>
            <w:r>
              <w:rPr>
                <w:spacing w:val="-1"/>
                <w:sz w:val="24"/>
              </w:rPr>
              <w:t> </w:t>
            </w:r>
            <w:r>
              <w:rPr>
                <w:sz w:val="24"/>
              </w:rPr>
              <w:t>of</w:t>
            </w:r>
            <w:r>
              <w:rPr>
                <w:spacing w:val="-1"/>
                <w:sz w:val="24"/>
              </w:rPr>
              <w:t> </w:t>
            </w:r>
            <w:r>
              <w:rPr>
                <w:sz w:val="24"/>
              </w:rPr>
              <w:t>the</w:t>
            </w:r>
            <w:r>
              <w:rPr>
                <w:spacing w:val="-3"/>
                <w:sz w:val="24"/>
              </w:rPr>
              <w:t> </w:t>
            </w:r>
            <w:r>
              <w:rPr>
                <w:sz w:val="24"/>
              </w:rPr>
              <w:t>Developed</w:t>
            </w:r>
            <w:r>
              <w:rPr>
                <w:spacing w:val="2"/>
                <w:sz w:val="24"/>
              </w:rPr>
              <w:t> </w:t>
            </w:r>
            <w:r>
              <w:rPr>
                <w:spacing w:val="-2"/>
                <w:sz w:val="24"/>
              </w:rPr>
              <w:t>Infant</w:t>
            </w:r>
          </w:p>
        </w:tc>
        <w:tc>
          <w:tcPr>
            <w:tcW w:w="639" w:type="dxa"/>
          </w:tcPr>
          <w:p>
            <w:pPr>
              <w:pStyle w:val="TableParagraph"/>
              <w:rPr>
                <w:sz w:val="24"/>
              </w:rPr>
            </w:pPr>
          </w:p>
        </w:tc>
      </w:tr>
      <w:tr>
        <w:trPr>
          <w:trHeight w:val="552" w:hRule="atLeast"/>
        </w:trPr>
        <w:tc>
          <w:tcPr>
            <w:tcW w:w="500" w:type="dxa"/>
          </w:tcPr>
          <w:p>
            <w:pPr>
              <w:pStyle w:val="TableParagraph"/>
              <w:rPr>
                <w:sz w:val="24"/>
              </w:rPr>
            </w:pPr>
          </w:p>
        </w:tc>
        <w:tc>
          <w:tcPr>
            <w:tcW w:w="7194" w:type="dxa"/>
          </w:tcPr>
          <w:p>
            <w:pPr>
              <w:pStyle w:val="TableParagraph"/>
              <w:spacing w:before="133"/>
              <w:ind w:left="269"/>
              <w:rPr>
                <w:sz w:val="24"/>
              </w:rPr>
            </w:pPr>
            <w:r>
              <w:rPr>
                <w:sz w:val="24"/>
              </w:rPr>
              <w:t>Hand</w:t>
            </w:r>
            <w:r>
              <w:rPr>
                <w:spacing w:val="-2"/>
                <w:sz w:val="24"/>
              </w:rPr>
              <w:t> </w:t>
            </w:r>
            <w:r>
              <w:rPr>
                <w:sz w:val="24"/>
              </w:rPr>
              <w:t>Tufted</w:t>
            </w:r>
            <w:r>
              <w:rPr>
                <w:spacing w:val="-2"/>
                <w:sz w:val="24"/>
              </w:rPr>
              <w:t> </w:t>
            </w:r>
            <w:r>
              <w:rPr>
                <w:sz w:val="24"/>
              </w:rPr>
              <w:t>Thermal</w:t>
            </w:r>
            <w:r>
              <w:rPr>
                <w:spacing w:val="1"/>
                <w:sz w:val="24"/>
              </w:rPr>
              <w:t> </w:t>
            </w:r>
            <w:r>
              <w:rPr>
                <w:sz w:val="24"/>
              </w:rPr>
              <w:t>Insulation</w:t>
            </w:r>
            <w:r>
              <w:rPr>
                <w:spacing w:val="-1"/>
                <w:sz w:val="24"/>
              </w:rPr>
              <w:t> </w:t>
            </w:r>
            <w:r>
              <w:rPr>
                <w:sz w:val="24"/>
              </w:rPr>
              <w:t>Wears</w:t>
            </w:r>
            <w:r>
              <w:rPr>
                <w:spacing w:val="-2"/>
                <w:sz w:val="24"/>
              </w:rPr>
              <w:t> </w:t>
            </w:r>
            <w:r>
              <w:rPr>
                <w:sz w:val="24"/>
              </w:rPr>
              <w:t>in Kano</w:t>
            </w:r>
            <w:r>
              <w:rPr>
                <w:spacing w:val="-1"/>
                <w:sz w:val="24"/>
              </w:rPr>
              <w:t> </w:t>
            </w:r>
            <w:r>
              <w:rPr>
                <w:spacing w:val="-2"/>
                <w:sz w:val="24"/>
              </w:rPr>
              <w:t>Municipal</w:t>
            </w:r>
          </w:p>
        </w:tc>
        <w:tc>
          <w:tcPr>
            <w:tcW w:w="639" w:type="dxa"/>
          </w:tcPr>
          <w:p>
            <w:pPr>
              <w:pStyle w:val="TableParagraph"/>
              <w:spacing w:before="133"/>
              <w:ind w:right="119"/>
              <w:jc w:val="right"/>
              <w:rPr>
                <w:sz w:val="24"/>
              </w:rPr>
            </w:pPr>
            <w:r>
              <w:rPr>
                <w:spacing w:val="-5"/>
                <w:sz w:val="24"/>
              </w:rPr>
              <w:t>70</w:t>
            </w:r>
          </w:p>
        </w:tc>
      </w:tr>
      <w:tr>
        <w:trPr>
          <w:trHeight w:val="551" w:hRule="atLeast"/>
        </w:trPr>
        <w:tc>
          <w:tcPr>
            <w:tcW w:w="500" w:type="dxa"/>
          </w:tcPr>
          <w:p>
            <w:pPr>
              <w:pStyle w:val="TableParagraph"/>
              <w:spacing w:before="133"/>
              <w:ind w:left="50"/>
              <w:rPr>
                <w:sz w:val="24"/>
              </w:rPr>
            </w:pPr>
            <w:r>
              <w:rPr>
                <w:spacing w:val="-5"/>
                <w:sz w:val="24"/>
              </w:rPr>
              <w:t>10</w:t>
            </w:r>
          </w:p>
        </w:tc>
        <w:tc>
          <w:tcPr>
            <w:tcW w:w="7194" w:type="dxa"/>
          </w:tcPr>
          <w:p>
            <w:pPr>
              <w:pStyle w:val="TableParagraph"/>
              <w:spacing w:before="133"/>
              <w:ind w:left="269"/>
              <w:rPr>
                <w:sz w:val="24"/>
              </w:rPr>
            </w:pPr>
            <w:r>
              <w:rPr>
                <w:sz w:val="24"/>
              </w:rPr>
              <w:t>Mean</w:t>
            </w:r>
            <w:r>
              <w:rPr>
                <w:spacing w:val="-1"/>
                <w:sz w:val="24"/>
              </w:rPr>
              <w:t> </w:t>
            </w:r>
            <w:r>
              <w:rPr>
                <w:sz w:val="24"/>
              </w:rPr>
              <w:t>Rating</w:t>
            </w:r>
            <w:r>
              <w:rPr>
                <w:spacing w:val="-4"/>
                <w:sz w:val="24"/>
              </w:rPr>
              <w:t> </w:t>
            </w:r>
            <w:r>
              <w:rPr>
                <w:sz w:val="24"/>
              </w:rPr>
              <w:t>on</w:t>
            </w:r>
            <w:r>
              <w:rPr>
                <w:spacing w:val="2"/>
                <w:sz w:val="24"/>
              </w:rPr>
              <w:t> </w:t>
            </w:r>
            <w:r>
              <w:rPr>
                <w:sz w:val="24"/>
              </w:rPr>
              <w:t>Decorative</w:t>
            </w:r>
            <w:r>
              <w:rPr>
                <w:spacing w:val="-1"/>
                <w:sz w:val="24"/>
              </w:rPr>
              <w:t> </w:t>
            </w:r>
            <w:r>
              <w:rPr>
                <w:sz w:val="24"/>
              </w:rPr>
              <w:t>Preferences</w:t>
            </w:r>
            <w:r>
              <w:rPr>
                <w:spacing w:val="-1"/>
                <w:sz w:val="24"/>
              </w:rPr>
              <w:t> </w:t>
            </w:r>
            <w:r>
              <w:rPr>
                <w:sz w:val="24"/>
              </w:rPr>
              <w:t>of</w:t>
            </w:r>
            <w:r>
              <w:rPr>
                <w:spacing w:val="-1"/>
                <w:sz w:val="24"/>
              </w:rPr>
              <w:t> </w:t>
            </w:r>
            <w:r>
              <w:rPr>
                <w:sz w:val="24"/>
              </w:rPr>
              <w:t>the Developed</w:t>
            </w:r>
            <w:r>
              <w:rPr>
                <w:spacing w:val="1"/>
                <w:sz w:val="24"/>
              </w:rPr>
              <w:t> </w:t>
            </w:r>
            <w:r>
              <w:rPr>
                <w:spacing w:val="-2"/>
                <w:sz w:val="24"/>
              </w:rPr>
              <w:t>Infant</w:t>
            </w:r>
          </w:p>
        </w:tc>
        <w:tc>
          <w:tcPr>
            <w:tcW w:w="639" w:type="dxa"/>
          </w:tcPr>
          <w:p>
            <w:pPr>
              <w:pStyle w:val="TableParagraph"/>
              <w:rPr>
                <w:sz w:val="24"/>
              </w:rPr>
            </w:pPr>
          </w:p>
        </w:tc>
      </w:tr>
      <w:tr>
        <w:trPr>
          <w:trHeight w:val="552" w:hRule="atLeast"/>
        </w:trPr>
        <w:tc>
          <w:tcPr>
            <w:tcW w:w="500" w:type="dxa"/>
          </w:tcPr>
          <w:p>
            <w:pPr>
              <w:pStyle w:val="TableParagraph"/>
              <w:rPr>
                <w:sz w:val="24"/>
              </w:rPr>
            </w:pPr>
          </w:p>
        </w:tc>
        <w:tc>
          <w:tcPr>
            <w:tcW w:w="7194" w:type="dxa"/>
          </w:tcPr>
          <w:p>
            <w:pPr>
              <w:pStyle w:val="TableParagraph"/>
              <w:spacing w:before="133"/>
              <w:ind w:left="329"/>
              <w:rPr>
                <w:sz w:val="24"/>
              </w:rPr>
            </w:pPr>
            <w:r>
              <w:rPr>
                <w:sz w:val="24"/>
              </w:rPr>
              <w:t>Hand</w:t>
            </w:r>
            <w:r>
              <w:rPr>
                <w:spacing w:val="-2"/>
                <w:sz w:val="24"/>
              </w:rPr>
              <w:t> </w:t>
            </w:r>
            <w:r>
              <w:rPr>
                <w:sz w:val="24"/>
              </w:rPr>
              <w:t>Tufted</w:t>
            </w:r>
            <w:r>
              <w:rPr>
                <w:spacing w:val="-2"/>
                <w:sz w:val="24"/>
              </w:rPr>
              <w:t> </w:t>
            </w:r>
            <w:r>
              <w:rPr>
                <w:sz w:val="24"/>
              </w:rPr>
              <w:t>Thermal</w:t>
            </w:r>
            <w:r>
              <w:rPr>
                <w:spacing w:val="2"/>
                <w:sz w:val="24"/>
              </w:rPr>
              <w:t> </w:t>
            </w:r>
            <w:r>
              <w:rPr>
                <w:sz w:val="24"/>
              </w:rPr>
              <w:t>Insulation</w:t>
            </w:r>
            <w:r>
              <w:rPr>
                <w:spacing w:val="-2"/>
                <w:sz w:val="24"/>
              </w:rPr>
              <w:t> </w:t>
            </w:r>
            <w:r>
              <w:rPr>
                <w:sz w:val="24"/>
              </w:rPr>
              <w:t>Wears</w:t>
            </w:r>
            <w:r>
              <w:rPr>
                <w:spacing w:val="-1"/>
                <w:sz w:val="24"/>
              </w:rPr>
              <w:t> </w:t>
            </w:r>
            <w:r>
              <w:rPr>
                <w:sz w:val="24"/>
              </w:rPr>
              <w:t>in</w:t>
            </w:r>
            <w:r>
              <w:rPr>
                <w:spacing w:val="-2"/>
                <w:sz w:val="24"/>
              </w:rPr>
              <w:t> </w:t>
            </w:r>
            <w:r>
              <w:rPr>
                <w:sz w:val="24"/>
              </w:rPr>
              <w:t>Kano</w:t>
            </w:r>
            <w:r>
              <w:rPr>
                <w:spacing w:val="-1"/>
                <w:sz w:val="24"/>
              </w:rPr>
              <w:t> </w:t>
            </w:r>
            <w:r>
              <w:rPr>
                <w:spacing w:val="-2"/>
                <w:sz w:val="24"/>
              </w:rPr>
              <w:t>Municipal</w:t>
            </w:r>
          </w:p>
        </w:tc>
        <w:tc>
          <w:tcPr>
            <w:tcW w:w="639" w:type="dxa"/>
          </w:tcPr>
          <w:p>
            <w:pPr>
              <w:pStyle w:val="TableParagraph"/>
              <w:spacing w:before="133"/>
              <w:ind w:right="119"/>
              <w:jc w:val="right"/>
              <w:rPr>
                <w:sz w:val="24"/>
              </w:rPr>
            </w:pPr>
            <w:r>
              <w:rPr>
                <w:spacing w:val="-5"/>
                <w:sz w:val="24"/>
              </w:rPr>
              <w:t>71</w:t>
            </w:r>
          </w:p>
        </w:tc>
      </w:tr>
      <w:tr>
        <w:trPr>
          <w:trHeight w:val="552" w:hRule="atLeast"/>
        </w:trPr>
        <w:tc>
          <w:tcPr>
            <w:tcW w:w="500" w:type="dxa"/>
          </w:tcPr>
          <w:p>
            <w:pPr>
              <w:pStyle w:val="TableParagraph"/>
              <w:spacing w:before="133"/>
              <w:ind w:left="50"/>
              <w:rPr>
                <w:sz w:val="24"/>
              </w:rPr>
            </w:pPr>
            <w:r>
              <w:rPr>
                <w:spacing w:val="-5"/>
                <w:sz w:val="24"/>
              </w:rPr>
              <w:t>11</w:t>
            </w:r>
          </w:p>
        </w:tc>
        <w:tc>
          <w:tcPr>
            <w:tcW w:w="7194" w:type="dxa"/>
          </w:tcPr>
          <w:p>
            <w:pPr>
              <w:pStyle w:val="TableParagraph"/>
              <w:spacing w:before="133"/>
              <w:ind w:left="269"/>
              <w:rPr>
                <w:sz w:val="24"/>
              </w:rPr>
            </w:pPr>
            <w:r>
              <w:rPr>
                <w:sz w:val="24"/>
              </w:rPr>
              <w:t>Mean</w:t>
            </w:r>
            <w:r>
              <w:rPr>
                <w:spacing w:val="-1"/>
                <w:sz w:val="24"/>
              </w:rPr>
              <w:t> </w:t>
            </w:r>
            <w:r>
              <w:rPr>
                <w:sz w:val="24"/>
              </w:rPr>
              <w:t>Rating</w:t>
            </w:r>
            <w:r>
              <w:rPr>
                <w:spacing w:val="-3"/>
                <w:sz w:val="24"/>
              </w:rPr>
              <w:t> </w:t>
            </w:r>
            <w:r>
              <w:rPr>
                <w:sz w:val="24"/>
              </w:rPr>
              <w:t>on</w:t>
            </w:r>
            <w:r>
              <w:rPr>
                <w:spacing w:val="2"/>
                <w:sz w:val="24"/>
              </w:rPr>
              <w:t> </w:t>
            </w:r>
            <w:r>
              <w:rPr>
                <w:sz w:val="24"/>
              </w:rPr>
              <w:t>Acceptability</w:t>
            </w:r>
            <w:r>
              <w:rPr>
                <w:spacing w:val="-8"/>
                <w:sz w:val="24"/>
              </w:rPr>
              <w:t> </w:t>
            </w:r>
            <w:r>
              <w:rPr>
                <w:sz w:val="24"/>
              </w:rPr>
              <w:t>of the</w:t>
            </w:r>
            <w:r>
              <w:rPr>
                <w:spacing w:val="-2"/>
                <w:sz w:val="24"/>
              </w:rPr>
              <w:t> </w:t>
            </w:r>
            <w:r>
              <w:rPr>
                <w:sz w:val="24"/>
              </w:rPr>
              <w:t>Developed</w:t>
            </w:r>
            <w:r>
              <w:rPr>
                <w:spacing w:val="1"/>
                <w:sz w:val="24"/>
              </w:rPr>
              <w:t> </w:t>
            </w:r>
            <w:r>
              <w:rPr>
                <w:sz w:val="24"/>
              </w:rPr>
              <w:t>Infant </w:t>
            </w:r>
            <w:r>
              <w:rPr>
                <w:spacing w:val="-4"/>
                <w:sz w:val="24"/>
              </w:rPr>
              <w:t>Hand</w:t>
            </w:r>
          </w:p>
        </w:tc>
        <w:tc>
          <w:tcPr>
            <w:tcW w:w="639" w:type="dxa"/>
          </w:tcPr>
          <w:p>
            <w:pPr>
              <w:pStyle w:val="TableParagraph"/>
              <w:rPr>
                <w:sz w:val="24"/>
              </w:rPr>
            </w:pPr>
          </w:p>
        </w:tc>
      </w:tr>
      <w:tr>
        <w:trPr>
          <w:trHeight w:val="552" w:hRule="atLeast"/>
        </w:trPr>
        <w:tc>
          <w:tcPr>
            <w:tcW w:w="500" w:type="dxa"/>
          </w:tcPr>
          <w:p>
            <w:pPr>
              <w:pStyle w:val="TableParagraph"/>
              <w:rPr>
                <w:sz w:val="24"/>
              </w:rPr>
            </w:pPr>
          </w:p>
        </w:tc>
        <w:tc>
          <w:tcPr>
            <w:tcW w:w="7194" w:type="dxa"/>
          </w:tcPr>
          <w:p>
            <w:pPr>
              <w:pStyle w:val="TableParagraph"/>
              <w:spacing w:before="133"/>
              <w:ind w:left="269"/>
              <w:rPr>
                <w:sz w:val="24"/>
              </w:rPr>
            </w:pPr>
            <w:r>
              <w:rPr>
                <w:sz w:val="24"/>
              </w:rPr>
              <w:t>Tufted</w:t>
            </w:r>
            <w:r>
              <w:rPr>
                <w:spacing w:val="-2"/>
                <w:sz w:val="24"/>
              </w:rPr>
              <w:t> </w:t>
            </w:r>
            <w:r>
              <w:rPr>
                <w:sz w:val="24"/>
              </w:rPr>
              <w:t>Thermal</w:t>
            </w:r>
            <w:r>
              <w:rPr>
                <w:spacing w:val="3"/>
                <w:sz w:val="24"/>
              </w:rPr>
              <w:t> </w:t>
            </w:r>
            <w:r>
              <w:rPr>
                <w:sz w:val="24"/>
              </w:rPr>
              <w:t>Insulation</w:t>
            </w:r>
            <w:r>
              <w:rPr>
                <w:spacing w:val="-1"/>
                <w:sz w:val="24"/>
              </w:rPr>
              <w:t> </w:t>
            </w:r>
            <w:r>
              <w:rPr>
                <w:sz w:val="24"/>
              </w:rPr>
              <w:t>Wears</w:t>
            </w:r>
            <w:r>
              <w:rPr>
                <w:spacing w:val="-1"/>
                <w:sz w:val="24"/>
              </w:rPr>
              <w:t> </w:t>
            </w:r>
            <w:r>
              <w:rPr>
                <w:sz w:val="24"/>
              </w:rPr>
              <w:t>in</w:t>
            </w:r>
            <w:r>
              <w:rPr>
                <w:spacing w:val="-1"/>
                <w:sz w:val="24"/>
              </w:rPr>
              <w:t> </w:t>
            </w:r>
            <w:r>
              <w:rPr>
                <w:sz w:val="24"/>
              </w:rPr>
              <w:t>Kano</w:t>
            </w:r>
            <w:r>
              <w:rPr>
                <w:spacing w:val="-1"/>
                <w:sz w:val="24"/>
              </w:rPr>
              <w:t> </w:t>
            </w:r>
            <w:r>
              <w:rPr>
                <w:spacing w:val="-2"/>
                <w:sz w:val="24"/>
              </w:rPr>
              <w:t>Municipal</w:t>
            </w:r>
          </w:p>
        </w:tc>
        <w:tc>
          <w:tcPr>
            <w:tcW w:w="639" w:type="dxa"/>
          </w:tcPr>
          <w:p>
            <w:pPr>
              <w:pStyle w:val="TableParagraph"/>
              <w:spacing w:before="133"/>
              <w:ind w:right="59"/>
              <w:jc w:val="right"/>
              <w:rPr>
                <w:sz w:val="24"/>
              </w:rPr>
            </w:pPr>
            <w:r>
              <w:rPr>
                <w:spacing w:val="-5"/>
                <w:sz w:val="24"/>
              </w:rPr>
              <w:t>72</w:t>
            </w:r>
          </w:p>
        </w:tc>
      </w:tr>
      <w:tr>
        <w:trPr>
          <w:trHeight w:val="552" w:hRule="atLeast"/>
        </w:trPr>
        <w:tc>
          <w:tcPr>
            <w:tcW w:w="500" w:type="dxa"/>
          </w:tcPr>
          <w:p>
            <w:pPr>
              <w:pStyle w:val="TableParagraph"/>
              <w:spacing w:before="133"/>
              <w:ind w:left="50"/>
              <w:rPr>
                <w:sz w:val="24"/>
              </w:rPr>
            </w:pPr>
            <w:r>
              <w:rPr>
                <w:spacing w:val="-5"/>
                <w:sz w:val="24"/>
              </w:rPr>
              <w:t>12</w:t>
            </w:r>
          </w:p>
        </w:tc>
        <w:tc>
          <w:tcPr>
            <w:tcW w:w="7194" w:type="dxa"/>
          </w:tcPr>
          <w:p>
            <w:pPr>
              <w:pStyle w:val="TableParagraph"/>
              <w:spacing w:before="133"/>
              <w:ind w:left="269"/>
              <w:rPr>
                <w:sz w:val="24"/>
              </w:rPr>
            </w:pPr>
            <w:r>
              <w:rPr>
                <w:sz w:val="24"/>
              </w:rPr>
              <w:t>Analysis</w:t>
            </w:r>
            <w:r>
              <w:rPr>
                <w:spacing w:val="-2"/>
                <w:sz w:val="24"/>
              </w:rPr>
              <w:t> </w:t>
            </w:r>
            <w:r>
              <w:rPr>
                <w:sz w:val="24"/>
              </w:rPr>
              <w:t>of</w:t>
            </w:r>
            <w:r>
              <w:rPr>
                <w:spacing w:val="-1"/>
                <w:sz w:val="24"/>
              </w:rPr>
              <w:t> </w:t>
            </w:r>
            <w:r>
              <w:rPr>
                <w:sz w:val="24"/>
              </w:rPr>
              <w:t>Variance</w:t>
            </w:r>
            <w:r>
              <w:rPr>
                <w:spacing w:val="-2"/>
                <w:sz w:val="24"/>
              </w:rPr>
              <w:t> </w:t>
            </w:r>
            <w:r>
              <w:rPr>
                <w:sz w:val="24"/>
              </w:rPr>
              <w:t>for</w:t>
            </w:r>
            <w:r>
              <w:rPr>
                <w:spacing w:val="-1"/>
                <w:sz w:val="24"/>
              </w:rPr>
              <w:t> </w:t>
            </w:r>
            <w:r>
              <w:rPr>
                <w:spacing w:val="-2"/>
                <w:sz w:val="24"/>
              </w:rPr>
              <w:t>Comfortability</w:t>
            </w:r>
          </w:p>
        </w:tc>
        <w:tc>
          <w:tcPr>
            <w:tcW w:w="639" w:type="dxa"/>
          </w:tcPr>
          <w:p>
            <w:pPr>
              <w:pStyle w:val="TableParagraph"/>
              <w:spacing w:before="133"/>
              <w:ind w:right="47"/>
              <w:jc w:val="right"/>
              <w:rPr>
                <w:sz w:val="24"/>
              </w:rPr>
            </w:pPr>
            <w:r>
              <w:rPr>
                <w:spacing w:val="-5"/>
                <w:sz w:val="24"/>
              </w:rPr>
              <w:t>73</w:t>
            </w:r>
          </w:p>
        </w:tc>
      </w:tr>
      <w:tr>
        <w:trPr>
          <w:trHeight w:val="552" w:hRule="atLeast"/>
        </w:trPr>
        <w:tc>
          <w:tcPr>
            <w:tcW w:w="500" w:type="dxa"/>
          </w:tcPr>
          <w:p>
            <w:pPr>
              <w:pStyle w:val="TableParagraph"/>
              <w:spacing w:before="133"/>
              <w:ind w:left="50"/>
              <w:rPr>
                <w:sz w:val="24"/>
              </w:rPr>
            </w:pPr>
            <w:r>
              <w:rPr>
                <w:spacing w:val="-5"/>
                <w:sz w:val="24"/>
              </w:rPr>
              <w:t>13</w:t>
            </w:r>
          </w:p>
        </w:tc>
        <w:tc>
          <w:tcPr>
            <w:tcW w:w="7194" w:type="dxa"/>
          </w:tcPr>
          <w:p>
            <w:pPr>
              <w:pStyle w:val="TableParagraph"/>
              <w:spacing w:before="133"/>
              <w:ind w:left="269"/>
              <w:rPr>
                <w:sz w:val="24"/>
              </w:rPr>
            </w:pPr>
            <w:r>
              <w:rPr>
                <w:sz w:val="24"/>
              </w:rPr>
              <w:t>Analysis</w:t>
            </w:r>
            <w:r>
              <w:rPr>
                <w:spacing w:val="-2"/>
                <w:sz w:val="24"/>
              </w:rPr>
              <w:t> </w:t>
            </w:r>
            <w:r>
              <w:rPr>
                <w:sz w:val="24"/>
              </w:rPr>
              <w:t>of</w:t>
            </w:r>
            <w:r>
              <w:rPr>
                <w:spacing w:val="-1"/>
                <w:sz w:val="24"/>
              </w:rPr>
              <w:t> </w:t>
            </w:r>
            <w:r>
              <w:rPr>
                <w:sz w:val="24"/>
              </w:rPr>
              <w:t>Variance</w:t>
            </w:r>
            <w:r>
              <w:rPr>
                <w:spacing w:val="-2"/>
                <w:sz w:val="24"/>
              </w:rPr>
              <w:t> </w:t>
            </w:r>
            <w:r>
              <w:rPr>
                <w:sz w:val="24"/>
              </w:rPr>
              <w:t>for</w:t>
            </w:r>
            <w:r>
              <w:rPr>
                <w:spacing w:val="-1"/>
                <w:sz w:val="24"/>
              </w:rPr>
              <w:t> </w:t>
            </w:r>
            <w:r>
              <w:rPr>
                <w:spacing w:val="-2"/>
                <w:sz w:val="24"/>
              </w:rPr>
              <w:t>Texture</w:t>
            </w:r>
          </w:p>
        </w:tc>
        <w:tc>
          <w:tcPr>
            <w:tcW w:w="639" w:type="dxa"/>
          </w:tcPr>
          <w:p>
            <w:pPr>
              <w:pStyle w:val="TableParagraph"/>
              <w:spacing w:before="133"/>
              <w:ind w:right="66"/>
              <w:jc w:val="right"/>
              <w:rPr>
                <w:sz w:val="24"/>
              </w:rPr>
            </w:pPr>
            <w:r>
              <w:rPr>
                <w:spacing w:val="-5"/>
                <w:sz w:val="24"/>
              </w:rPr>
              <w:t>74</w:t>
            </w:r>
          </w:p>
        </w:tc>
      </w:tr>
      <w:tr>
        <w:trPr>
          <w:trHeight w:val="552" w:hRule="atLeast"/>
        </w:trPr>
        <w:tc>
          <w:tcPr>
            <w:tcW w:w="500" w:type="dxa"/>
          </w:tcPr>
          <w:p>
            <w:pPr>
              <w:pStyle w:val="TableParagraph"/>
              <w:spacing w:before="133"/>
              <w:ind w:left="50"/>
              <w:rPr>
                <w:sz w:val="24"/>
              </w:rPr>
            </w:pPr>
            <w:r>
              <w:rPr>
                <w:spacing w:val="-5"/>
                <w:sz w:val="24"/>
              </w:rPr>
              <w:t>14</w:t>
            </w:r>
          </w:p>
        </w:tc>
        <w:tc>
          <w:tcPr>
            <w:tcW w:w="7194" w:type="dxa"/>
          </w:tcPr>
          <w:p>
            <w:pPr>
              <w:pStyle w:val="TableParagraph"/>
              <w:spacing w:before="133"/>
              <w:ind w:left="269"/>
              <w:rPr>
                <w:sz w:val="24"/>
              </w:rPr>
            </w:pPr>
            <w:r>
              <w:rPr>
                <w:sz w:val="24"/>
              </w:rPr>
              <w:t>Analysis</w:t>
            </w:r>
            <w:r>
              <w:rPr>
                <w:spacing w:val="-2"/>
                <w:sz w:val="24"/>
              </w:rPr>
              <w:t> </w:t>
            </w:r>
            <w:r>
              <w:rPr>
                <w:sz w:val="24"/>
              </w:rPr>
              <w:t>of</w:t>
            </w:r>
            <w:r>
              <w:rPr>
                <w:spacing w:val="-1"/>
                <w:sz w:val="24"/>
              </w:rPr>
              <w:t> </w:t>
            </w:r>
            <w:r>
              <w:rPr>
                <w:sz w:val="24"/>
              </w:rPr>
              <w:t>Variance</w:t>
            </w:r>
            <w:r>
              <w:rPr>
                <w:spacing w:val="-2"/>
                <w:sz w:val="24"/>
              </w:rPr>
              <w:t> </w:t>
            </w:r>
            <w:r>
              <w:rPr>
                <w:sz w:val="24"/>
              </w:rPr>
              <w:t>for</w:t>
            </w:r>
            <w:r>
              <w:rPr>
                <w:spacing w:val="-1"/>
                <w:sz w:val="24"/>
              </w:rPr>
              <w:t> </w:t>
            </w:r>
            <w:r>
              <w:rPr>
                <w:spacing w:val="-2"/>
                <w:sz w:val="24"/>
              </w:rPr>
              <w:t>Decoration</w:t>
            </w:r>
          </w:p>
        </w:tc>
        <w:tc>
          <w:tcPr>
            <w:tcW w:w="639" w:type="dxa"/>
          </w:tcPr>
          <w:p>
            <w:pPr>
              <w:pStyle w:val="TableParagraph"/>
              <w:spacing w:before="133"/>
              <w:ind w:right="51"/>
              <w:jc w:val="right"/>
              <w:rPr>
                <w:sz w:val="24"/>
              </w:rPr>
            </w:pPr>
            <w:r>
              <w:rPr>
                <w:spacing w:val="-5"/>
                <w:sz w:val="24"/>
              </w:rPr>
              <w:t>75</w:t>
            </w:r>
          </w:p>
        </w:tc>
      </w:tr>
      <w:tr>
        <w:trPr>
          <w:trHeight w:val="408" w:hRule="atLeast"/>
        </w:trPr>
        <w:tc>
          <w:tcPr>
            <w:tcW w:w="500" w:type="dxa"/>
          </w:tcPr>
          <w:p>
            <w:pPr>
              <w:pStyle w:val="TableParagraph"/>
              <w:spacing w:line="256" w:lineRule="exact" w:before="133"/>
              <w:ind w:left="50"/>
              <w:rPr>
                <w:sz w:val="24"/>
              </w:rPr>
            </w:pPr>
            <w:r>
              <w:rPr>
                <w:spacing w:val="-5"/>
                <w:sz w:val="24"/>
              </w:rPr>
              <w:t>15</w:t>
            </w:r>
          </w:p>
        </w:tc>
        <w:tc>
          <w:tcPr>
            <w:tcW w:w="7194" w:type="dxa"/>
          </w:tcPr>
          <w:p>
            <w:pPr>
              <w:pStyle w:val="TableParagraph"/>
              <w:spacing w:line="256" w:lineRule="exact" w:before="133"/>
              <w:ind w:left="269"/>
              <w:rPr>
                <w:sz w:val="24"/>
              </w:rPr>
            </w:pPr>
            <w:r>
              <w:rPr>
                <w:sz w:val="24"/>
              </w:rPr>
              <w:t>Analysis</w:t>
            </w:r>
            <w:r>
              <w:rPr>
                <w:spacing w:val="-2"/>
                <w:sz w:val="24"/>
              </w:rPr>
              <w:t> </w:t>
            </w:r>
            <w:r>
              <w:rPr>
                <w:sz w:val="24"/>
              </w:rPr>
              <w:t>of</w:t>
            </w:r>
            <w:r>
              <w:rPr>
                <w:spacing w:val="-1"/>
                <w:sz w:val="24"/>
              </w:rPr>
              <w:t> </w:t>
            </w:r>
            <w:r>
              <w:rPr>
                <w:sz w:val="24"/>
              </w:rPr>
              <w:t>Variance</w:t>
            </w:r>
            <w:r>
              <w:rPr>
                <w:spacing w:val="-2"/>
                <w:sz w:val="24"/>
              </w:rPr>
              <w:t> </w:t>
            </w:r>
            <w:r>
              <w:rPr>
                <w:sz w:val="24"/>
              </w:rPr>
              <w:t>for</w:t>
            </w:r>
            <w:r>
              <w:rPr>
                <w:spacing w:val="-1"/>
                <w:sz w:val="24"/>
              </w:rPr>
              <w:t> </w:t>
            </w:r>
            <w:r>
              <w:rPr>
                <w:spacing w:val="-2"/>
                <w:sz w:val="24"/>
              </w:rPr>
              <w:t>Acceptability</w:t>
            </w:r>
          </w:p>
        </w:tc>
        <w:tc>
          <w:tcPr>
            <w:tcW w:w="639" w:type="dxa"/>
          </w:tcPr>
          <w:p>
            <w:pPr>
              <w:pStyle w:val="TableParagraph"/>
              <w:spacing w:line="256" w:lineRule="exact" w:before="133"/>
              <w:ind w:right="59"/>
              <w:jc w:val="right"/>
              <w:rPr>
                <w:sz w:val="24"/>
              </w:rPr>
            </w:pPr>
            <w:r>
              <w:rPr>
                <w:spacing w:val="-5"/>
                <w:sz w:val="24"/>
              </w:rPr>
              <w:t>75</w:t>
            </w:r>
          </w:p>
        </w:tc>
      </w:tr>
    </w:tbl>
    <w:p>
      <w:pPr>
        <w:spacing w:after="0" w:line="256" w:lineRule="exact"/>
        <w:jc w:val="right"/>
        <w:rPr>
          <w:sz w:val="24"/>
        </w:rPr>
        <w:sectPr>
          <w:pgSz w:w="11910" w:h="16840"/>
          <w:pgMar w:header="0" w:footer="1014" w:top="1420" w:bottom="1200" w:left="1420" w:right="0"/>
        </w:sectPr>
      </w:pPr>
    </w:p>
    <w:p>
      <w:pPr>
        <w:spacing w:before="61"/>
        <w:ind w:left="0" w:right="724" w:firstLine="0"/>
        <w:jc w:val="center"/>
        <w:rPr>
          <w:b/>
          <w:sz w:val="24"/>
        </w:rPr>
      </w:pPr>
      <w:r>
        <w:rPr>
          <w:b/>
          <w:sz w:val="24"/>
        </w:rPr>
        <w:t>LIST OF</w:t>
      </w:r>
      <w:r>
        <w:rPr>
          <w:b/>
          <w:spacing w:val="-3"/>
          <w:sz w:val="24"/>
        </w:rPr>
        <w:t> </w:t>
      </w:r>
      <w:r>
        <w:rPr>
          <w:b/>
          <w:spacing w:val="-2"/>
          <w:sz w:val="24"/>
        </w:rPr>
        <w:t>PLATES</w:t>
      </w:r>
    </w:p>
    <w:p>
      <w:pPr>
        <w:pStyle w:val="ListParagraph"/>
        <w:numPr>
          <w:ilvl w:val="2"/>
          <w:numId w:val="5"/>
        </w:numPr>
        <w:tabs>
          <w:tab w:pos="1100" w:val="left" w:leader="none"/>
          <w:tab w:pos="8349" w:val="right" w:leader="none"/>
        </w:tabs>
        <w:spacing w:line="240" w:lineRule="auto" w:before="468" w:after="0"/>
        <w:ind w:left="1100" w:right="0" w:hanging="360"/>
        <w:jc w:val="left"/>
        <w:rPr>
          <w:sz w:val="24"/>
        </w:rPr>
      </w:pPr>
      <w:r>
        <w:rPr>
          <w:sz w:val="24"/>
        </w:rPr>
        <w:t>Sewing</w:t>
      </w:r>
      <w:r>
        <w:rPr>
          <w:spacing w:val="-4"/>
          <w:sz w:val="24"/>
        </w:rPr>
        <w:t> </w:t>
      </w:r>
      <w:r>
        <w:rPr>
          <w:spacing w:val="-2"/>
          <w:sz w:val="24"/>
        </w:rPr>
        <w:t>tools</w:t>
      </w:r>
      <w:r>
        <w:rPr>
          <w:sz w:val="24"/>
        </w:rPr>
        <w:tab/>
      </w:r>
      <w:r>
        <w:rPr>
          <w:spacing w:val="-5"/>
          <w:sz w:val="24"/>
        </w:rPr>
        <w:t>13</w:t>
      </w:r>
    </w:p>
    <w:p>
      <w:pPr>
        <w:pStyle w:val="ListParagraph"/>
        <w:numPr>
          <w:ilvl w:val="2"/>
          <w:numId w:val="5"/>
        </w:numPr>
        <w:tabs>
          <w:tab w:pos="1100" w:val="left" w:leader="none"/>
          <w:tab w:pos="8241" w:val="right" w:leader="none"/>
        </w:tabs>
        <w:spacing w:line="240" w:lineRule="auto" w:before="276" w:after="0"/>
        <w:ind w:left="1100" w:right="0" w:hanging="360"/>
        <w:jc w:val="left"/>
        <w:rPr>
          <w:sz w:val="24"/>
        </w:rPr>
      </w:pPr>
      <w:r>
        <w:rPr>
          <w:sz w:val="24"/>
        </w:rPr>
        <w:t>Tracing</w:t>
      </w:r>
      <w:r>
        <w:rPr>
          <w:spacing w:val="-5"/>
          <w:sz w:val="24"/>
        </w:rPr>
        <w:t> </w:t>
      </w:r>
      <w:r>
        <w:rPr>
          <w:spacing w:val="-2"/>
          <w:sz w:val="24"/>
        </w:rPr>
        <w:t>wheel</w:t>
      </w:r>
      <w:r>
        <w:rPr>
          <w:sz w:val="24"/>
        </w:rPr>
        <w:tab/>
      </w:r>
      <w:r>
        <w:rPr>
          <w:spacing w:val="-5"/>
          <w:sz w:val="24"/>
        </w:rPr>
        <w:t>13</w:t>
      </w:r>
    </w:p>
    <w:p>
      <w:pPr>
        <w:pStyle w:val="ListParagraph"/>
        <w:numPr>
          <w:ilvl w:val="2"/>
          <w:numId w:val="5"/>
        </w:numPr>
        <w:tabs>
          <w:tab w:pos="1100" w:val="left" w:leader="none"/>
          <w:tab w:pos="8287" w:val="right" w:leader="none"/>
        </w:tabs>
        <w:spacing w:line="240" w:lineRule="auto" w:before="276" w:after="0"/>
        <w:ind w:left="1100" w:right="0" w:hanging="360"/>
        <w:jc w:val="left"/>
        <w:rPr>
          <w:sz w:val="24"/>
        </w:rPr>
      </w:pPr>
      <w:r>
        <w:rPr>
          <w:sz w:val="24"/>
        </w:rPr>
        <w:t>Sewing</w:t>
      </w:r>
      <w:r>
        <w:rPr>
          <w:spacing w:val="-4"/>
          <w:sz w:val="24"/>
        </w:rPr>
        <w:t> </w:t>
      </w:r>
      <w:r>
        <w:rPr>
          <w:spacing w:val="-2"/>
          <w:sz w:val="24"/>
        </w:rPr>
        <w:t>notions</w:t>
      </w:r>
      <w:r>
        <w:rPr>
          <w:sz w:val="24"/>
        </w:rPr>
        <w:tab/>
      </w:r>
      <w:r>
        <w:rPr>
          <w:spacing w:val="-5"/>
          <w:sz w:val="24"/>
        </w:rPr>
        <w:t>15</w:t>
      </w:r>
    </w:p>
    <w:p>
      <w:pPr>
        <w:pStyle w:val="ListParagraph"/>
        <w:numPr>
          <w:ilvl w:val="2"/>
          <w:numId w:val="5"/>
        </w:numPr>
        <w:tabs>
          <w:tab w:pos="1100" w:val="left" w:leader="none"/>
          <w:tab w:pos="8241" w:val="right" w:leader="none"/>
        </w:tabs>
        <w:spacing w:line="240" w:lineRule="auto" w:before="276" w:after="0"/>
        <w:ind w:left="1100" w:right="0" w:hanging="360"/>
        <w:jc w:val="left"/>
        <w:rPr>
          <w:sz w:val="24"/>
        </w:rPr>
      </w:pPr>
      <w:r>
        <w:rPr>
          <w:sz w:val="24"/>
        </w:rPr>
        <w:t>Sample</w:t>
      </w:r>
      <w:r>
        <w:rPr>
          <w:spacing w:val="-1"/>
          <w:sz w:val="24"/>
        </w:rPr>
        <w:t> </w:t>
      </w:r>
      <w:r>
        <w:rPr>
          <w:sz w:val="24"/>
        </w:rPr>
        <w:t>of Tufting</w:t>
      </w:r>
      <w:r>
        <w:rPr>
          <w:spacing w:val="-3"/>
          <w:sz w:val="24"/>
        </w:rPr>
        <w:t> </w:t>
      </w:r>
      <w:r>
        <w:rPr>
          <w:sz w:val="24"/>
        </w:rPr>
        <w:t>Decoration</w:t>
      </w:r>
      <w:r>
        <w:rPr>
          <w:spacing w:val="1"/>
          <w:sz w:val="24"/>
        </w:rPr>
        <w:t> </w:t>
      </w:r>
      <w:r>
        <w:rPr>
          <w:sz w:val="24"/>
        </w:rPr>
        <w:t>on baby</w:t>
      </w:r>
      <w:r>
        <w:rPr>
          <w:spacing w:val="-5"/>
          <w:sz w:val="24"/>
        </w:rPr>
        <w:t> </w:t>
      </w:r>
      <w:r>
        <w:rPr>
          <w:spacing w:val="-4"/>
          <w:sz w:val="24"/>
        </w:rPr>
        <w:t>shawl</w:t>
      </w:r>
      <w:r>
        <w:rPr>
          <w:sz w:val="24"/>
        </w:rPr>
        <w:tab/>
      </w:r>
      <w:r>
        <w:rPr>
          <w:spacing w:val="-5"/>
          <w:sz w:val="24"/>
        </w:rPr>
        <w:t>17</w:t>
      </w:r>
    </w:p>
    <w:p>
      <w:pPr>
        <w:pStyle w:val="ListParagraph"/>
        <w:numPr>
          <w:ilvl w:val="2"/>
          <w:numId w:val="5"/>
        </w:numPr>
        <w:tabs>
          <w:tab w:pos="1100" w:val="left" w:leader="none"/>
          <w:tab w:pos="8241" w:val="right" w:leader="none"/>
        </w:tabs>
        <w:spacing w:line="240" w:lineRule="auto" w:before="276" w:after="0"/>
        <w:ind w:left="1100" w:right="0" w:hanging="360"/>
        <w:jc w:val="left"/>
        <w:rPr>
          <w:sz w:val="24"/>
        </w:rPr>
      </w:pPr>
      <w:r>
        <w:rPr>
          <w:sz w:val="24"/>
        </w:rPr>
        <w:t>Sample</w:t>
      </w:r>
      <w:r>
        <w:rPr>
          <w:spacing w:val="-1"/>
          <w:sz w:val="24"/>
        </w:rPr>
        <w:t> </w:t>
      </w:r>
      <w:r>
        <w:rPr>
          <w:sz w:val="24"/>
        </w:rPr>
        <w:t>of Tufting</w:t>
      </w:r>
      <w:r>
        <w:rPr>
          <w:spacing w:val="-3"/>
          <w:sz w:val="24"/>
        </w:rPr>
        <w:t> </w:t>
      </w:r>
      <w:r>
        <w:rPr>
          <w:sz w:val="24"/>
        </w:rPr>
        <w:t>Decoration on table</w:t>
      </w:r>
      <w:r>
        <w:rPr>
          <w:spacing w:val="-1"/>
          <w:sz w:val="24"/>
        </w:rPr>
        <w:t> </w:t>
      </w:r>
      <w:r>
        <w:rPr>
          <w:spacing w:val="-2"/>
          <w:sz w:val="24"/>
        </w:rPr>
        <w:t>cloth</w:t>
      </w:r>
      <w:r>
        <w:rPr>
          <w:sz w:val="24"/>
        </w:rPr>
        <w:tab/>
      </w:r>
      <w:r>
        <w:rPr>
          <w:spacing w:val="-5"/>
          <w:sz w:val="24"/>
        </w:rPr>
        <w:t>17</w:t>
      </w:r>
    </w:p>
    <w:p>
      <w:pPr>
        <w:pStyle w:val="ListParagraph"/>
        <w:numPr>
          <w:ilvl w:val="2"/>
          <w:numId w:val="5"/>
        </w:numPr>
        <w:tabs>
          <w:tab w:pos="1100" w:val="left" w:leader="none"/>
          <w:tab w:pos="8241" w:val="right" w:leader="none"/>
        </w:tabs>
        <w:spacing w:line="240" w:lineRule="auto" w:before="277" w:after="0"/>
        <w:ind w:left="1100" w:right="0" w:hanging="360"/>
        <w:jc w:val="left"/>
        <w:rPr>
          <w:sz w:val="24"/>
        </w:rPr>
      </w:pPr>
      <w:r>
        <w:rPr>
          <w:sz w:val="24"/>
        </w:rPr>
        <w:t>Variation</w:t>
      </w:r>
      <w:r>
        <w:rPr>
          <w:spacing w:val="-1"/>
          <w:sz w:val="24"/>
        </w:rPr>
        <w:t> </w:t>
      </w:r>
      <w:r>
        <w:rPr>
          <w:sz w:val="24"/>
        </w:rPr>
        <w:t>of</w:t>
      </w:r>
      <w:r>
        <w:rPr>
          <w:spacing w:val="-2"/>
          <w:sz w:val="24"/>
        </w:rPr>
        <w:t> </w:t>
      </w:r>
      <w:r>
        <w:rPr>
          <w:sz w:val="24"/>
        </w:rPr>
        <w:t>Hand</w:t>
      </w:r>
      <w:r>
        <w:rPr>
          <w:spacing w:val="-1"/>
          <w:sz w:val="24"/>
        </w:rPr>
        <w:t> </w:t>
      </w:r>
      <w:r>
        <w:rPr>
          <w:sz w:val="24"/>
        </w:rPr>
        <w:t>Tufting</w:t>
      </w:r>
      <w:r>
        <w:rPr>
          <w:spacing w:val="-3"/>
          <w:sz w:val="24"/>
        </w:rPr>
        <w:t> </w:t>
      </w:r>
      <w:r>
        <w:rPr>
          <w:spacing w:val="-2"/>
          <w:sz w:val="24"/>
        </w:rPr>
        <w:t>Needles</w:t>
      </w:r>
      <w:r>
        <w:rPr>
          <w:sz w:val="24"/>
        </w:rPr>
        <w:tab/>
      </w:r>
      <w:r>
        <w:rPr>
          <w:spacing w:val="-5"/>
          <w:sz w:val="24"/>
        </w:rPr>
        <w:t>18</w:t>
      </w:r>
    </w:p>
    <w:p>
      <w:pPr>
        <w:pStyle w:val="ListParagraph"/>
        <w:numPr>
          <w:ilvl w:val="2"/>
          <w:numId w:val="5"/>
        </w:numPr>
        <w:tabs>
          <w:tab w:pos="1100" w:val="left" w:leader="none"/>
          <w:tab w:pos="8241" w:val="right" w:leader="none"/>
        </w:tabs>
        <w:spacing w:line="240" w:lineRule="auto" w:before="276" w:after="0"/>
        <w:ind w:left="1100" w:right="0" w:hanging="360"/>
        <w:jc w:val="left"/>
        <w:rPr>
          <w:sz w:val="24"/>
        </w:rPr>
      </w:pPr>
      <w:r>
        <w:rPr>
          <w:sz w:val="24"/>
        </w:rPr>
        <w:t>Assorted</w:t>
      </w:r>
      <w:r>
        <w:rPr>
          <w:spacing w:val="-1"/>
          <w:sz w:val="24"/>
        </w:rPr>
        <w:t> </w:t>
      </w:r>
      <w:r>
        <w:rPr>
          <w:sz w:val="24"/>
        </w:rPr>
        <w:t>Hand</w:t>
      </w:r>
      <w:r>
        <w:rPr>
          <w:spacing w:val="-1"/>
          <w:sz w:val="24"/>
        </w:rPr>
        <w:t> </w:t>
      </w:r>
      <w:r>
        <w:rPr>
          <w:sz w:val="24"/>
        </w:rPr>
        <w:t>Tufting</w:t>
      </w:r>
      <w:r>
        <w:rPr>
          <w:spacing w:val="-3"/>
          <w:sz w:val="24"/>
        </w:rPr>
        <w:t> </w:t>
      </w:r>
      <w:r>
        <w:rPr>
          <w:spacing w:val="-4"/>
          <w:sz w:val="24"/>
        </w:rPr>
        <w:t>Yarns</w:t>
      </w:r>
      <w:r>
        <w:rPr>
          <w:sz w:val="24"/>
        </w:rPr>
        <w:tab/>
      </w:r>
      <w:r>
        <w:rPr>
          <w:spacing w:val="-5"/>
          <w:sz w:val="24"/>
        </w:rPr>
        <w:t>18</w:t>
      </w:r>
    </w:p>
    <w:p>
      <w:pPr>
        <w:pStyle w:val="ListParagraph"/>
        <w:numPr>
          <w:ilvl w:val="2"/>
          <w:numId w:val="5"/>
        </w:numPr>
        <w:tabs>
          <w:tab w:pos="1100" w:val="left" w:leader="none"/>
          <w:tab w:pos="8263" w:val="right" w:leader="none"/>
        </w:tabs>
        <w:spacing w:line="240" w:lineRule="auto" w:before="276" w:after="0"/>
        <w:ind w:left="1100" w:right="0" w:hanging="360"/>
        <w:jc w:val="left"/>
        <w:rPr>
          <w:sz w:val="24"/>
        </w:rPr>
      </w:pPr>
      <w:r>
        <w:rPr>
          <w:sz w:val="24"/>
        </w:rPr>
        <w:t>Sample</w:t>
      </w:r>
      <w:r>
        <w:rPr>
          <w:spacing w:val="-2"/>
          <w:sz w:val="24"/>
        </w:rPr>
        <w:t> </w:t>
      </w:r>
      <w:r>
        <w:rPr>
          <w:sz w:val="24"/>
        </w:rPr>
        <w:t>of</w:t>
      </w:r>
      <w:r>
        <w:rPr>
          <w:spacing w:val="1"/>
          <w:sz w:val="24"/>
        </w:rPr>
        <w:t> </w:t>
      </w:r>
      <w:r>
        <w:rPr>
          <w:sz w:val="24"/>
        </w:rPr>
        <w:t>yarns in the study</w:t>
      </w:r>
      <w:r>
        <w:rPr>
          <w:spacing w:val="-5"/>
          <w:sz w:val="24"/>
        </w:rPr>
        <w:t> </w:t>
      </w:r>
      <w:r>
        <w:rPr>
          <w:spacing w:val="-4"/>
          <w:sz w:val="24"/>
        </w:rPr>
        <w:t>area</w:t>
      </w:r>
      <w:r>
        <w:rPr>
          <w:sz w:val="24"/>
        </w:rPr>
        <w:tab/>
      </w:r>
      <w:r>
        <w:rPr>
          <w:spacing w:val="-5"/>
          <w:sz w:val="24"/>
        </w:rPr>
        <w:t>18</w:t>
      </w:r>
    </w:p>
    <w:p>
      <w:pPr>
        <w:pStyle w:val="ListParagraph"/>
        <w:numPr>
          <w:ilvl w:val="2"/>
          <w:numId w:val="5"/>
        </w:numPr>
        <w:tabs>
          <w:tab w:pos="1100" w:val="left" w:leader="none"/>
          <w:tab w:pos="8241" w:val="right" w:leader="none"/>
        </w:tabs>
        <w:spacing w:line="240" w:lineRule="auto" w:before="276" w:after="0"/>
        <w:ind w:left="1100" w:right="0" w:hanging="360"/>
        <w:jc w:val="left"/>
        <w:rPr>
          <w:sz w:val="24"/>
        </w:rPr>
      </w:pPr>
      <w:r>
        <w:rPr>
          <w:sz w:val="24"/>
        </w:rPr>
        <w:t>Hand</w:t>
      </w:r>
      <w:r>
        <w:rPr>
          <w:spacing w:val="-1"/>
          <w:sz w:val="24"/>
        </w:rPr>
        <w:t> </w:t>
      </w:r>
      <w:r>
        <w:rPr>
          <w:sz w:val="24"/>
        </w:rPr>
        <w:t>Tufting</w:t>
      </w:r>
      <w:r>
        <w:rPr>
          <w:spacing w:val="-2"/>
          <w:sz w:val="24"/>
        </w:rPr>
        <w:t> </w:t>
      </w:r>
      <w:r>
        <w:rPr>
          <w:sz w:val="24"/>
        </w:rPr>
        <w:t>Backing</w:t>
      </w:r>
      <w:r>
        <w:rPr>
          <w:spacing w:val="-3"/>
          <w:sz w:val="24"/>
        </w:rPr>
        <w:t> </w:t>
      </w:r>
      <w:r>
        <w:rPr>
          <w:spacing w:val="-2"/>
          <w:sz w:val="24"/>
        </w:rPr>
        <w:t>Materials</w:t>
      </w:r>
      <w:r>
        <w:rPr>
          <w:sz w:val="24"/>
        </w:rPr>
        <w:tab/>
      </w:r>
      <w:r>
        <w:rPr>
          <w:spacing w:val="-5"/>
          <w:sz w:val="24"/>
        </w:rPr>
        <w:t>19</w:t>
      </w:r>
    </w:p>
    <w:p>
      <w:pPr>
        <w:pStyle w:val="ListParagraph"/>
        <w:numPr>
          <w:ilvl w:val="2"/>
          <w:numId w:val="5"/>
        </w:numPr>
        <w:tabs>
          <w:tab w:pos="1100" w:val="left" w:leader="none"/>
          <w:tab w:pos="8241" w:val="right" w:leader="none"/>
        </w:tabs>
        <w:spacing w:line="240" w:lineRule="auto" w:before="276" w:after="0"/>
        <w:ind w:left="1100" w:right="0" w:hanging="360"/>
        <w:jc w:val="left"/>
        <w:rPr>
          <w:sz w:val="24"/>
        </w:rPr>
      </w:pPr>
      <w:r>
        <w:rPr>
          <w:sz w:val="24"/>
        </w:rPr>
        <w:t>Standing</w:t>
      </w:r>
      <w:r>
        <w:rPr>
          <w:spacing w:val="-3"/>
          <w:sz w:val="24"/>
        </w:rPr>
        <w:t> </w:t>
      </w:r>
      <w:r>
        <w:rPr>
          <w:spacing w:val="-2"/>
          <w:sz w:val="24"/>
        </w:rPr>
        <w:t>Frame</w:t>
      </w:r>
      <w:r>
        <w:rPr>
          <w:sz w:val="24"/>
        </w:rPr>
        <w:tab/>
      </w:r>
      <w:r>
        <w:rPr>
          <w:spacing w:val="-7"/>
          <w:sz w:val="24"/>
        </w:rPr>
        <w:t>20</w:t>
      </w:r>
    </w:p>
    <w:p>
      <w:pPr>
        <w:pStyle w:val="ListParagraph"/>
        <w:numPr>
          <w:ilvl w:val="2"/>
          <w:numId w:val="5"/>
        </w:numPr>
        <w:tabs>
          <w:tab w:pos="1100" w:val="left" w:leader="none"/>
          <w:tab w:pos="8241" w:val="right" w:leader="none"/>
        </w:tabs>
        <w:spacing w:line="240" w:lineRule="auto" w:before="276" w:after="0"/>
        <w:ind w:left="1100" w:right="0" w:hanging="360"/>
        <w:jc w:val="left"/>
        <w:rPr>
          <w:sz w:val="24"/>
        </w:rPr>
      </w:pPr>
      <w:r>
        <w:rPr>
          <w:sz w:val="24"/>
        </w:rPr>
        <w:t>Hand</w:t>
      </w:r>
      <w:r>
        <w:rPr>
          <w:spacing w:val="-1"/>
          <w:sz w:val="24"/>
        </w:rPr>
        <w:t> </w:t>
      </w:r>
      <w:r>
        <w:rPr>
          <w:sz w:val="24"/>
        </w:rPr>
        <w:t>Tufting</w:t>
      </w:r>
      <w:r>
        <w:rPr>
          <w:spacing w:val="-4"/>
          <w:sz w:val="24"/>
        </w:rPr>
        <w:t> </w:t>
      </w:r>
      <w:r>
        <w:rPr>
          <w:sz w:val="24"/>
        </w:rPr>
        <w:t>circular</w:t>
      </w:r>
      <w:r>
        <w:rPr>
          <w:spacing w:val="-1"/>
          <w:sz w:val="24"/>
        </w:rPr>
        <w:t> </w:t>
      </w:r>
      <w:r>
        <w:rPr>
          <w:sz w:val="24"/>
        </w:rPr>
        <w:t>hand </w:t>
      </w:r>
      <w:r>
        <w:rPr>
          <w:spacing w:val="-4"/>
          <w:sz w:val="24"/>
        </w:rPr>
        <w:t>Frame</w:t>
      </w:r>
      <w:r>
        <w:rPr>
          <w:sz w:val="24"/>
        </w:rPr>
        <w:tab/>
      </w:r>
      <w:r>
        <w:rPr>
          <w:spacing w:val="-5"/>
          <w:sz w:val="24"/>
        </w:rPr>
        <w:t>20</w:t>
      </w:r>
    </w:p>
    <w:p>
      <w:pPr>
        <w:pStyle w:val="ListParagraph"/>
        <w:numPr>
          <w:ilvl w:val="2"/>
          <w:numId w:val="5"/>
        </w:numPr>
        <w:tabs>
          <w:tab w:pos="1100" w:val="left" w:leader="none"/>
          <w:tab w:pos="8241" w:val="right" w:leader="none"/>
        </w:tabs>
        <w:spacing w:line="240" w:lineRule="auto" w:before="276" w:after="0"/>
        <w:ind w:left="1100" w:right="0" w:hanging="360"/>
        <w:jc w:val="left"/>
        <w:rPr>
          <w:sz w:val="24"/>
        </w:rPr>
      </w:pPr>
      <w:r>
        <w:rPr>
          <w:sz w:val="24"/>
        </w:rPr>
        <w:t>Plastic</w:t>
      </w:r>
      <w:r>
        <w:rPr>
          <w:spacing w:val="-4"/>
          <w:sz w:val="24"/>
        </w:rPr>
        <w:t> </w:t>
      </w:r>
      <w:r>
        <w:rPr>
          <w:sz w:val="24"/>
        </w:rPr>
        <w:t>Bowl Improvised</w:t>
      </w:r>
      <w:r>
        <w:rPr>
          <w:spacing w:val="-1"/>
          <w:sz w:val="24"/>
        </w:rPr>
        <w:t> </w:t>
      </w:r>
      <w:r>
        <w:rPr>
          <w:sz w:val="24"/>
        </w:rPr>
        <w:t>Tufting</w:t>
      </w:r>
      <w:r>
        <w:rPr>
          <w:spacing w:val="-2"/>
          <w:sz w:val="24"/>
        </w:rPr>
        <w:t> </w:t>
      </w:r>
      <w:r>
        <w:rPr>
          <w:spacing w:val="-4"/>
          <w:sz w:val="24"/>
        </w:rPr>
        <w:t>Frame</w:t>
      </w:r>
      <w:r>
        <w:rPr>
          <w:sz w:val="24"/>
        </w:rPr>
        <w:tab/>
      </w:r>
      <w:r>
        <w:rPr>
          <w:spacing w:val="-5"/>
          <w:sz w:val="24"/>
        </w:rPr>
        <w:t>20</w:t>
      </w:r>
    </w:p>
    <w:p>
      <w:pPr>
        <w:pStyle w:val="ListParagraph"/>
        <w:numPr>
          <w:ilvl w:val="2"/>
          <w:numId w:val="5"/>
        </w:numPr>
        <w:tabs>
          <w:tab w:pos="1100" w:val="left" w:leader="none"/>
          <w:tab w:pos="8241" w:val="right" w:leader="none"/>
        </w:tabs>
        <w:spacing w:line="240" w:lineRule="auto" w:before="276" w:after="0"/>
        <w:ind w:left="1100" w:right="0" w:hanging="360"/>
        <w:jc w:val="left"/>
        <w:rPr>
          <w:sz w:val="24"/>
        </w:rPr>
      </w:pPr>
      <w:r>
        <w:rPr>
          <w:sz w:val="24"/>
        </w:rPr>
        <w:t>Improvised</w:t>
      </w:r>
      <w:r>
        <w:rPr>
          <w:spacing w:val="-3"/>
          <w:sz w:val="24"/>
        </w:rPr>
        <w:t> </w:t>
      </w:r>
      <w:r>
        <w:rPr>
          <w:sz w:val="24"/>
        </w:rPr>
        <w:t>Framed </w:t>
      </w:r>
      <w:r>
        <w:rPr>
          <w:spacing w:val="-2"/>
          <w:sz w:val="24"/>
        </w:rPr>
        <w:t>Fabric</w:t>
      </w:r>
      <w:r>
        <w:rPr>
          <w:sz w:val="24"/>
        </w:rPr>
        <w:tab/>
      </w:r>
      <w:r>
        <w:rPr>
          <w:spacing w:val="-5"/>
          <w:sz w:val="24"/>
        </w:rPr>
        <w:t>20</w:t>
      </w:r>
    </w:p>
    <w:p>
      <w:pPr>
        <w:pStyle w:val="ListParagraph"/>
        <w:numPr>
          <w:ilvl w:val="2"/>
          <w:numId w:val="5"/>
        </w:numPr>
        <w:tabs>
          <w:tab w:pos="1100" w:val="left" w:leader="none"/>
          <w:tab w:pos="8241" w:val="right" w:leader="none"/>
        </w:tabs>
        <w:spacing w:line="240" w:lineRule="auto" w:before="276" w:after="0"/>
        <w:ind w:left="1100" w:right="0" w:hanging="360"/>
        <w:jc w:val="left"/>
        <w:rPr>
          <w:sz w:val="24"/>
        </w:rPr>
      </w:pPr>
      <w:r>
        <w:rPr>
          <w:sz w:val="24"/>
        </w:rPr>
        <w:t>Samples</w:t>
      </w:r>
      <w:r>
        <w:rPr>
          <w:spacing w:val="-2"/>
          <w:sz w:val="24"/>
        </w:rPr>
        <w:t> </w:t>
      </w:r>
      <w:r>
        <w:rPr>
          <w:sz w:val="24"/>
        </w:rPr>
        <w:t>Tufting</w:t>
      </w:r>
      <w:r>
        <w:rPr>
          <w:spacing w:val="-4"/>
          <w:sz w:val="24"/>
        </w:rPr>
        <w:t> </w:t>
      </w:r>
      <w:r>
        <w:rPr>
          <w:spacing w:val="-2"/>
          <w:sz w:val="24"/>
        </w:rPr>
        <w:t>Designs</w:t>
      </w:r>
      <w:r>
        <w:rPr>
          <w:sz w:val="24"/>
        </w:rPr>
        <w:tab/>
      </w:r>
      <w:r>
        <w:rPr>
          <w:spacing w:val="-5"/>
          <w:sz w:val="24"/>
        </w:rPr>
        <w:t>21</w:t>
      </w:r>
    </w:p>
    <w:p>
      <w:pPr>
        <w:pStyle w:val="ListParagraph"/>
        <w:numPr>
          <w:ilvl w:val="2"/>
          <w:numId w:val="5"/>
        </w:numPr>
        <w:tabs>
          <w:tab w:pos="1100" w:val="left" w:leader="none"/>
          <w:tab w:pos="8275" w:val="right" w:leader="none"/>
        </w:tabs>
        <w:spacing w:line="240" w:lineRule="auto" w:before="276" w:after="0"/>
        <w:ind w:left="1100" w:right="0" w:hanging="360"/>
        <w:jc w:val="left"/>
        <w:rPr>
          <w:sz w:val="24"/>
        </w:rPr>
      </w:pPr>
      <w:r>
        <w:rPr>
          <w:sz w:val="24"/>
        </w:rPr>
        <w:t>Hand</w:t>
      </w:r>
      <w:r>
        <w:rPr>
          <w:spacing w:val="-1"/>
          <w:sz w:val="24"/>
        </w:rPr>
        <w:t> </w:t>
      </w:r>
      <w:r>
        <w:rPr>
          <w:sz w:val="24"/>
        </w:rPr>
        <w:t>Tufting</w:t>
      </w:r>
      <w:r>
        <w:rPr>
          <w:spacing w:val="-3"/>
          <w:sz w:val="24"/>
        </w:rPr>
        <w:t> </w:t>
      </w:r>
      <w:r>
        <w:rPr>
          <w:spacing w:val="-2"/>
          <w:sz w:val="24"/>
        </w:rPr>
        <w:t>Technique</w:t>
      </w:r>
      <w:r>
        <w:rPr>
          <w:sz w:val="24"/>
        </w:rPr>
        <w:tab/>
      </w:r>
      <w:r>
        <w:rPr>
          <w:spacing w:val="-5"/>
          <w:sz w:val="24"/>
        </w:rPr>
        <w:t>21</w:t>
      </w:r>
    </w:p>
    <w:p>
      <w:pPr>
        <w:pStyle w:val="ListParagraph"/>
        <w:numPr>
          <w:ilvl w:val="2"/>
          <w:numId w:val="5"/>
        </w:numPr>
        <w:tabs>
          <w:tab w:pos="1100" w:val="left" w:leader="none"/>
          <w:tab w:pos="8241" w:val="right" w:leader="none"/>
        </w:tabs>
        <w:spacing w:line="240" w:lineRule="auto" w:before="276" w:after="0"/>
        <w:ind w:left="1100" w:right="0" w:hanging="360"/>
        <w:jc w:val="left"/>
        <w:rPr>
          <w:sz w:val="24"/>
        </w:rPr>
      </w:pPr>
      <w:r>
        <w:rPr>
          <w:sz w:val="24"/>
        </w:rPr>
        <w:t>Variation</w:t>
      </w:r>
      <w:r>
        <w:rPr>
          <w:spacing w:val="-2"/>
          <w:sz w:val="24"/>
        </w:rPr>
        <w:t> </w:t>
      </w:r>
      <w:r>
        <w:rPr>
          <w:sz w:val="24"/>
        </w:rPr>
        <w:t>of</w:t>
      </w:r>
      <w:r>
        <w:rPr>
          <w:spacing w:val="-1"/>
          <w:sz w:val="24"/>
        </w:rPr>
        <w:t> </w:t>
      </w:r>
      <w:r>
        <w:rPr>
          <w:sz w:val="24"/>
        </w:rPr>
        <w:t>Tufting</w:t>
      </w:r>
      <w:r>
        <w:rPr>
          <w:spacing w:val="-2"/>
          <w:sz w:val="24"/>
        </w:rPr>
        <w:t> Looks</w:t>
      </w:r>
      <w:r>
        <w:rPr>
          <w:sz w:val="24"/>
        </w:rPr>
        <w:tab/>
      </w:r>
      <w:r>
        <w:rPr>
          <w:spacing w:val="-5"/>
          <w:sz w:val="24"/>
        </w:rPr>
        <w:t>22</w:t>
      </w:r>
    </w:p>
    <w:p>
      <w:pPr>
        <w:pStyle w:val="ListParagraph"/>
        <w:numPr>
          <w:ilvl w:val="2"/>
          <w:numId w:val="5"/>
        </w:numPr>
        <w:tabs>
          <w:tab w:pos="1100" w:val="left" w:leader="none"/>
          <w:tab w:pos="8241" w:val="right" w:leader="none"/>
        </w:tabs>
        <w:spacing w:line="240" w:lineRule="auto" w:before="277" w:after="0"/>
        <w:ind w:left="1100" w:right="0" w:hanging="360"/>
        <w:jc w:val="left"/>
        <w:rPr>
          <w:sz w:val="24"/>
        </w:rPr>
      </w:pPr>
      <w:r>
        <w:rPr>
          <w:sz w:val="24"/>
        </w:rPr>
        <w:t>Tufting</w:t>
      </w:r>
      <w:r>
        <w:rPr>
          <w:spacing w:val="-7"/>
          <w:sz w:val="24"/>
        </w:rPr>
        <w:t> </w:t>
      </w:r>
      <w:r>
        <w:rPr>
          <w:spacing w:val="-2"/>
          <w:sz w:val="24"/>
        </w:rPr>
        <w:t>Styles</w:t>
      </w:r>
      <w:r>
        <w:rPr>
          <w:sz w:val="24"/>
        </w:rPr>
        <w:tab/>
      </w:r>
      <w:r>
        <w:rPr>
          <w:spacing w:val="-5"/>
          <w:sz w:val="24"/>
        </w:rPr>
        <w:t>23</w:t>
      </w:r>
    </w:p>
    <w:p>
      <w:pPr>
        <w:pStyle w:val="ListParagraph"/>
        <w:numPr>
          <w:ilvl w:val="2"/>
          <w:numId w:val="5"/>
        </w:numPr>
        <w:tabs>
          <w:tab w:pos="1100" w:val="left" w:leader="none"/>
          <w:tab w:pos="8241" w:val="right" w:leader="none"/>
        </w:tabs>
        <w:spacing w:line="240" w:lineRule="auto" w:before="276" w:after="0"/>
        <w:ind w:left="1100" w:right="0" w:hanging="360"/>
        <w:jc w:val="left"/>
        <w:rPr>
          <w:sz w:val="24"/>
        </w:rPr>
      </w:pPr>
      <w:r>
        <w:rPr>
          <w:sz w:val="24"/>
        </w:rPr>
        <w:t>Yarn</w:t>
      </w:r>
      <w:r>
        <w:rPr>
          <w:spacing w:val="-2"/>
          <w:sz w:val="24"/>
        </w:rPr>
        <w:t> </w:t>
      </w:r>
      <w:r>
        <w:rPr>
          <w:spacing w:val="-5"/>
          <w:sz w:val="24"/>
        </w:rPr>
        <w:t>Ply</w:t>
      </w:r>
      <w:r>
        <w:rPr>
          <w:sz w:val="24"/>
        </w:rPr>
        <w:tab/>
      </w:r>
      <w:r>
        <w:rPr>
          <w:spacing w:val="-5"/>
          <w:sz w:val="24"/>
        </w:rPr>
        <w:t>24</w:t>
      </w:r>
    </w:p>
    <w:p>
      <w:pPr>
        <w:pStyle w:val="ListParagraph"/>
        <w:numPr>
          <w:ilvl w:val="2"/>
          <w:numId w:val="5"/>
        </w:numPr>
        <w:tabs>
          <w:tab w:pos="1100" w:val="left" w:leader="none"/>
          <w:tab w:pos="8199" w:val="right" w:leader="none"/>
        </w:tabs>
        <w:spacing w:line="240" w:lineRule="auto" w:before="276" w:after="0"/>
        <w:ind w:left="1100" w:right="0" w:hanging="360"/>
        <w:jc w:val="left"/>
        <w:rPr>
          <w:sz w:val="24"/>
        </w:rPr>
      </w:pPr>
      <w:r>
        <w:rPr>
          <w:sz w:val="24"/>
        </w:rPr>
        <w:t>Samples</w:t>
      </w:r>
      <w:r>
        <w:rPr>
          <w:spacing w:val="-1"/>
          <w:sz w:val="24"/>
        </w:rPr>
        <w:t> </w:t>
      </w:r>
      <w:r>
        <w:rPr>
          <w:sz w:val="24"/>
        </w:rPr>
        <w:t>of</w:t>
      </w:r>
      <w:r>
        <w:rPr>
          <w:spacing w:val="1"/>
          <w:sz w:val="24"/>
        </w:rPr>
        <w:t> </w:t>
      </w:r>
      <w:r>
        <w:rPr>
          <w:sz w:val="24"/>
        </w:rPr>
        <w:t>yarn</w:t>
      </w:r>
      <w:r>
        <w:rPr>
          <w:spacing w:val="-1"/>
          <w:sz w:val="24"/>
        </w:rPr>
        <w:t> </w:t>
      </w:r>
      <w:r>
        <w:rPr>
          <w:sz w:val="24"/>
        </w:rPr>
        <w:t>in the study</w:t>
      </w:r>
      <w:r>
        <w:rPr>
          <w:spacing w:val="-5"/>
          <w:sz w:val="24"/>
        </w:rPr>
        <w:t> </w:t>
      </w:r>
      <w:r>
        <w:rPr>
          <w:spacing w:val="-4"/>
          <w:sz w:val="24"/>
        </w:rPr>
        <w:t>area</w:t>
      </w:r>
      <w:r>
        <w:rPr>
          <w:sz w:val="24"/>
        </w:rPr>
        <w:tab/>
      </w:r>
      <w:r>
        <w:rPr>
          <w:spacing w:val="-5"/>
          <w:sz w:val="24"/>
        </w:rPr>
        <w:t>45</w:t>
      </w:r>
    </w:p>
    <w:p>
      <w:pPr>
        <w:pStyle w:val="ListParagraph"/>
        <w:numPr>
          <w:ilvl w:val="2"/>
          <w:numId w:val="5"/>
        </w:numPr>
        <w:tabs>
          <w:tab w:pos="1100" w:val="left" w:leader="none"/>
          <w:tab w:pos="8241" w:val="right" w:leader="none"/>
        </w:tabs>
        <w:spacing w:line="240" w:lineRule="auto" w:before="276" w:after="0"/>
        <w:ind w:left="1100" w:right="0" w:hanging="360"/>
        <w:jc w:val="left"/>
        <w:rPr>
          <w:sz w:val="24"/>
        </w:rPr>
      </w:pPr>
      <w:r>
        <w:rPr>
          <w:sz w:val="24"/>
        </w:rPr>
        <w:t>Research</w:t>
      </w:r>
      <w:r>
        <w:rPr>
          <w:spacing w:val="-5"/>
          <w:sz w:val="24"/>
        </w:rPr>
        <w:t> </w:t>
      </w:r>
      <w:r>
        <w:rPr>
          <w:spacing w:val="-2"/>
          <w:sz w:val="24"/>
        </w:rPr>
        <w:t>Materials</w:t>
      </w:r>
      <w:r>
        <w:rPr>
          <w:sz w:val="24"/>
        </w:rPr>
        <w:tab/>
      </w:r>
      <w:r>
        <w:rPr>
          <w:spacing w:val="-5"/>
          <w:sz w:val="24"/>
        </w:rPr>
        <w:t>45</w:t>
      </w:r>
    </w:p>
    <w:p>
      <w:pPr>
        <w:pStyle w:val="ListParagraph"/>
        <w:numPr>
          <w:ilvl w:val="2"/>
          <w:numId w:val="5"/>
        </w:numPr>
        <w:tabs>
          <w:tab w:pos="1100" w:val="left" w:leader="none"/>
          <w:tab w:pos="8213" w:val="right" w:leader="none"/>
        </w:tabs>
        <w:spacing w:line="240" w:lineRule="auto" w:before="276" w:after="0"/>
        <w:ind w:left="1100" w:right="0" w:hanging="360"/>
        <w:jc w:val="left"/>
        <w:rPr>
          <w:sz w:val="24"/>
        </w:rPr>
      </w:pPr>
      <w:r>
        <w:rPr>
          <w:sz w:val="24"/>
        </w:rPr>
        <w:t>Samples</w:t>
      </w:r>
      <w:r>
        <w:rPr>
          <w:spacing w:val="-2"/>
          <w:sz w:val="24"/>
        </w:rPr>
        <w:t> </w:t>
      </w:r>
      <w:r>
        <w:rPr>
          <w:sz w:val="24"/>
        </w:rPr>
        <w:t>of</w:t>
      </w:r>
      <w:r>
        <w:rPr>
          <w:spacing w:val="-1"/>
          <w:sz w:val="24"/>
        </w:rPr>
        <w:t> </w:t>
      </w:r>
      <w:r>
        <w:rPr>
          <w:sz w:val="24"/>
        </w:rPr>
        <w:t>hand</w:t>
      </w:r>
      <w:r>
        <w:rPr>
          <w:spacing w:val="-2"/>
          <w:sz w:val="24"/>
        </w:rPr>
        <w:t> </w:t>
      </w:r>
      <w:r>
        <w:rPr>
          <w:sz w:val="24"/>
        </w:rPr>
        <w:t>tufted</w:t>
      </w:r>
      <w:r>
        <w:rPr>
          <w:spacing w:val="-1"/>
          <w:sz w:val="24"/>
        </w:rPr>
        <w:t> </w:t>
      </w:r>
      <w:r>
        <w:rPr>
          <w:sz w:val="24"/>
        </w:rPr>
        <w:t>fabric</w:t>
      </w:r>
      <w:r>
        <w:rPr>
          <w:spacing w:val="-1"/>
          <w:sz w:val="24"/>
        </w:rPr>
        <w:t> </w:t>
      </w:r>
      <w:r>
        <w:rPr>
          <w:sz w:val="24"/>
        </w:rPr>
        <w:t>for</w:t>
      </w:r>
      <w:r>
        <w:rPr>
          <w:spacing w:val="-2"/>
          <w:sz w:val="24"/>
        </w:rPr>
        <w:t> </w:t>
      </w:r>
      <w:r>
        <w:rPr>
          <w:spacing w:val="-4"/>
          <w:sz w:val="24"/>
        </w:rPr>
        <w:t>test</w:t>
      </w:r>
      <w:r>
        <w:rPr>
          <w:sz w:val="24"/>
        </w:rPr>
        <w:tab/>
      </w:r>
      <w:r>
        <w:rPr>
          <w:spacing w:val="-5"/>
          <w:sz w:val="24"/>
        </w:rPr>
        <w:t>46</w:t>
      </w:r>
    </w:p>
    <w:p>
      <w:pPr>
        <w:pStyle w:val="ListParagraph"/>
        <w:numPr>
          <w:ilvl w:val="2"/>
          <w:numId w:val="5"/>
        </w:numPr>
        <w:tabs>
          <w:tab w:pos="1100" w:val="left" w:leader="none"/>
          <w:tab w:pos="8301" w:val="right" w:leader="none"/>
        </w:tabs>
        <w:spacing w:line="240" w:lineRule="auto" w:before="276" w:after="0"/>
        <w:ind w:left="1100" w:right="0" w:hanging="360"/>
        <w:jc w:val="left"/>
        <w:rPr>
          <w:sz w:val="24"/>
        </w:rPr>
      </w:pPr>
      <w:r>
        <w:rPr>
          <w:sz w:val="24"/>
        </w:rPr>
        <w:t>Standard</w:t>
      </w:r>
      <w:r>
        <w:rPr>
          <w:spacing w:val="-5"/>
          <w:sz w:val="24"/>
        </w:rPr>
        <w:t> </w:t>
      </w:r>
      <w:r>
        <w:rPr>
          <w:sz w:val="24"/>
        </w:rPr>
        <w:t>Drafted</w:t>
      </w:r>
      <w:r>
        <w:rPr>
          <w:spacing w:val="-3"/>
          <w:sz w:val="24"/>
        </w:rPr>
        <w:t> </w:t>
      </w:r>
      <w:r>
        <w:rPr>
          <w:sz w:val="24"/>
        </w:rPr>
        <w:t>infant’s</w:t>
      </w:r>
      <w:r>
        <w:rPr>
          <w:spacing w:val="-1"/>
          <w:sz w:val="24"/>
        </w:rPr>
        <w:t> </w:t>
      </w:r>
      <w:r>
        <w:rPr>
          <w:spacing w:val="-2"/>
          <w:sz w:val="24"/>
        </w:rPr>
        <w:t>Patterns</w:t>
      </w:r>
      <w:r>
        <w:rPr>
          <w:sz w:val="24"/>
        </w:rPr>
        <w:tab/>
      </w:r>
      <w:r>
        <w:rPr>
          <w:spacing w:val="-5"/>
          <w:sz w:val="24"/>
        </w:rPr>
        <w:t>49</w:t>
      </w:r>
    </w:p>
    <w:p>
      <w:pPr>
        <w:pStyle w:val="ListParagraph"/>
        <w:numPr>
          <w:ilvl w:val="2"/>
          <w:numId w:val="5"/>
        </w:numPr>
        <w:tabs>
          <w:tab w:pos="1100" w:val="left" w:leader="none"/>
          <w:tab w:pos="8299" w:val="right" w:leader="none"/>
        </w:tabs>
        <w:spacing w:line="240" w:lineRule="auto" w:before="276" w:after="0"/>
        <w:ind w:left="1100" w:right="0" w:hanging="360"/>
        <w:jc w:val="left"/>
        <w:rPr>
          <w:sz w:val="24"/>
        </w:rPr>
      </w:pPr>
      <w:r>
        <w:rPr>
          <w:sz w:val="24"/>
        </w:rPr>
        <w:t>Modified</w:t>
      </w:r>
      <w:r>
        <w:rPr>
          <w:spacing w:val="55"/>
          <w:sz w:val="24"/>
        </w:rPr>
        <w:t> </w:t>
      </w:r>
      <w:r>
        <w:rPr>
          <w:sz w:val="24"/>
        </w:rPr>
        <w:t>infant’s</w:t>
      </w:r>
      <w:r>
        <w:rPr>
          <w:spacing w:val="-3"/>
          <w:sz w:val="24"/>
        </w:rPr>
        <w:t> </w:t>
      </w:r>
      <w:r>
        <w:rPr>
          <w:spacing w:val="-2"/>
          <w:sz w:val="24"/>
        </w:rPr>
        <w:t>Patterns</w:t>
      </w:r>
      <w:r>
        <w:rPr>
          <w:sz w:val="24"/>
        </w:rPr>
        <w:tab/>
      </w:r>
      <w:r>
        <w:rPr>
          <w:spacing w:val="-5"/>
          <w:sz w:val="24"/>
        </w:rPr>
        <w:t>49</w:t>
      </w:r>
    </w:p>
    <w:p>
      <w:pPr>
        <w:pStyle w:val="ListParagraph"/>
        <w:numPr>
          <w:ilvl w:val="2"/>
          <w:numId w:val="5"/>
        </w:numPr>
        <w:tabs>
          <w:tab w:pos="1100" w:val="left" w:leader="none"/>
          <w:tab w:pos="8347" w:val="right" w:leader="none"/>
        </w:tabs>
        <w:spacing w:line="240" w:lineRule="auto" w:before="276" w:after="0"/>
        <w:ind w:left="1100" w:right="0" w:hanging="360"/>
        <w:jc w:val="left"/>
        <w:rPr>
          <w:sz w:val="24"/>
        </w:rPr>
      </w:pPr>
      <w:r>
        <w:rPr>
          <w:sz w:val="24"/>
        </w:rPr>
        <w:t>Modified</w:t>
      </w:r>
      <w:r>
        <w:rPr>
          <w:spacing w:val="-3"/>
          <w:sz w:val="24"/>
        </w:rPr>
        <w:t> </w:t>
      </w:r>
      <w:r>
        <w:rPr>
          <w:sz w:val="24"/>
        </w:rPr>
        <w:t>pattern</w:t>
      </w:r>
      <w:r>
        <w:rPr>
          <w:spacing w:val="-2"/>
          <w:sz w:val="24"/>
        </w:rPr>
        <w:t> </w:t>
      </w:r>
      <w:r>
        <w:rPr>
          <w:sz w:val="24"/>
        </w:rPr>
        <w:t>for</w:t>
      </w:r>
      <w:r>
        <w:rPr>
          <w:spacing w:val="-2"/>
          <w:sz w:val="24"/>
        </w:rPr>
        <w:t> overall</w:t>
      </w:r>
      <w:r>
        <w:rPr>
          <w:sz w:val="24"/>
        </w:rPr>
        <w:tab/>
      </w:r>
      <w:r>
        <w:rPr>
          <w:spacing w:val="-5"/>
          <w:sz w:val="24"/>
        </w:rPr>
        <w:t>52</w:t>
      </w:r>
    </w:p>
    <w:p>
      <w:pPr>
        <w:spacing w:after="0" w:line="240" w:lineRule="auto"/>
        <w:jc w:val="left"/>
        <w:rPr>
          <w:sz w:val="24"/>
        </w:rPr>
        <w:sectPr>
          <w:pgSz w:w="11910" w:h="16840"/>
          <w:pgMar w:header="0" w:footer="1014" w:top="1360" w:bottom="1200" w:left="1420" w:right="0"/>
        </w:sectPr>
      </w:pPr>
    </w:p>
    <w:p>
      <w:pPr>
        <w:pStyle w:val="ListParagraph"/>
        <w:numPr>
          <w:ilvl w:val="2"/>
          <w:numId w:val="5"/>
        </w:numPr>
        <w:tabs>
          <w:tab w:pos="1150" w:val="left" w:leader="none"/>
          <w:tab w:pos="8526" w:val="right" w:leader="none"/>
        </w:tabs>
        <w:spacing w:line="240" w:lineRule="auto" w:before="74" w:after="0"/>
        <w:ind w:left="1150" w:right="0" w:hanging="410"/>
        <w:jc w:val="left"/>
        <w:rPr>
          <w:sz w:val="24"/>
        </w:rPr>
      </w:pPr>
      <w:r>
        <w:rPr>
          <w:sz w:val="24"/>
        </w:rPr>
        <w:t>Self</w:t>
      </w:r>
      <w:r>
        <w:rPr>
          <w:spacing w:val="-2"/>
          <w:sz w:val="24"/>
        </w:rPr>
        <w:t> </w:t>
      </w:r>
      <w:r>
        <w:rPr>
          <w:sz w:val="24"/>
        </w:rPr>
        <w:t>Designed</w:t>
      </w:r>
      <w:r>
        <w:rPr>
          <w:spacing w:val="-1"/>
          <w:sz w:val="24"/>
        </w:rPr>
        <w:t> </w:t>
      </w:r>
      <w:r>
        <w:rPr>
          <w:sz w:val="24"/>
        </w:rPr>
        <w:t>Patterns</w:t>
      </w:r>
      <w:r>
        <w:rPr>
          <w:spacing w:val="-1"/>
          <w:sz w:val="24"/>
        </w:rPr>
        <w:t> </w:t>
      </w:r>
      <w:r>
        <w:rPr>
          <w:sz w:val="24"/>
        </w:rPr>
        <w:t>for</w:t>
      </w:r>
      <w:r>
        <w:rPr>
          <w:spacing w:val="-3"/>
          <w:sz w:val="24"/>
        </w:rPr>
        <w:t> </w:t>
      </w:r>
      <w:r>
        <w:rPr>
          <w:sz w:val="24"/>
        </w:rPr>
        <w:t>Caps,</w:t>
      </w:r>
      <w:r>
        <w:rPr>
          <w:spacing w:val="-1"/>
          <w:sz w:val="24"/>
        </w:rPr>
        <w:t> </w:t>
      </w:r>
      <w:r>
        <w:rPr>
          <w:sz w:val="24"/>
        </w:rPr>
        <w:t>socks</w:t>
      </w:r>
      <w:r>
        <w:rPr>
          <w:spacing w:val="-1"/>
          <w:sz w:val="24"/>
        </w:rPr>
        <w:t> </w:t>
      </w:r>
      <w:r>
        <w:rPr>
          <w:sz w:val="24"/>
        </w:rPr>
        <w:t>and</w:t>
      </w:r>
      <w:r>
        <w:rPr>
          <w:spacing w:val="-1"/>
          <w:sz w:val="24"/>
        </w:rPr>
        <w:t> </w:t>
      </w:r>
      <w:r>
        <w:rPr>
          <w:spacing w:val="-2"/>
          <w:sz w:val="24"/>
        </w:rPr>
        <w:t>mitten</w:t>
      </w:r>
      <w:r>
        <w:rPr>
          <w:sz w:val="24"/>
        </w:rPr>
        <w:tab/>
      </w:r>
      <w:r>
        <w:rPr>
          <w:spacing w:val="-5"/>
          <w:sz w:val="24"/>
        </w:rPr>
        <w:t>52</w:t>
      </w:r>
    </w:p>
    <w:p>
      <w:pPr>
        <w:pStyle w:val="ListParagraph"/>
        <w:numPr>
          <w:ilvl w:val="2"/>
          <w:numId w:val="5"/>
        </w:numPr>
        <w:tabs>
          <w:tab w:pos="1100" w:val="left" w:leader="none"/>
          <w:tab w:pos="8541" w:val="right" w:leader="none"/>
        </w:tabs>
        <w:spacing w:line="240" w:lineRule="auto" w:before="276" w:after="0"/>
        <w:ind w:left="1100" w:right="0" w:hanging="360"/>
        <w:jc w:val="left"/>
        <w:rPr>
          <w:sz w:val="24"/>
        </w:rPr>
      </w:pPr>
      <w:r>
        <w:rPr>
          <w:sz w:val="24"/>
        </w:rPr>
        <w:t>Pattern</w:t>
      </w:r>
      <w:r>
        <w:rPr>
          <w:spacing w:val="58"/>
          <w:sz w:val="24"/>
        </w:rPr>
        <w:t> </w:t>
      </w:r>
      <w:r>
        <w:rPr>
          <w:sz w:val="24"/>
        </w:rPr>
        <w:t>pieces</w:t>
      </w:r>
      <w:r>
        <w:rPr>
          <w:spacing w:val="-1"/>
          <w:sz w:val="24"/>
        </w:rPr>
        <w:t> </w:t>
      </w:r>
      <w:r>
        <w:rPr>
          <w:sz w:val="24"/>
        </w:rPr>
        <w:t>for</w:t>
      </w:r>
      <w:r>
        <w:rPr>
          <w:spacing w:val="-1"/>
          <w:sz w:val="24"/>
        </w:rPr>
        <w:t> </w:t>
      </w:r>
      <w:r>
        <w:rPr>
          <w:sz w:val="24"/>
        </w:rPr>
        <w:t>Appliqué</w:t>
      </w:r>
      <w:r>
        <w:rPr>
          <w:spacing w:val="-1"/>
          <w:sz w:val="24"/>
        </w:rPr>
        <w:t> </w:t>
      </w:r>
      <w:r>
        <w:rPr>
          <w:spacing w:val="-4"/>
          <w:sz w:val="24"/>
        </w:rPr>
        <w:t>Work</w:t>
      </w:r>
      <w:r>
        <w:rPr>
          <w:sz w:val="24"/>
        </w:rPr>
        <w:tab/>
      </w:r>
      <w:r>
        <w:rPr>
          <w:spacing w:val="-5"/>
          <w:sz w:val="24"/>
        </w:rPr>
        <w:t>52</w:t>
      </w:r>
    </w:p>
    <w:p>
      <w:pPr>
        <w:pStyle w:val="ListParagraph"/>
        <w:numPr>
          <w:ilvl w:val="2"/>
          <w:numId w:val="5"/>
        </w:numPr>
        <w:tabs>
          <w:tab w:pos="1100" w:val="left" w:leader="none"/>
          <w:tab w:pos="8560" w:val="right" w:leader="none"/>
        </w:tabs>
        <w:spacing w:line="240" w:lineRule="auto" w:before="276" w:after="0"/>
        <w:ind w:left="1100" w:right="0" w:hanging="360"/>
        <w:jc w:val="left"/>
        <w:rPr>
          <w:sz w:val="24"/>
        </w:rPr>
      </w:pPr>
      <w:r>
        <w:rPr>
          <w:sz w:val="24"/>
        </w:rPr>
        <w:t>Traced</w:t>
      </w:r>
      <w:r>
        <w:rPr>
          <w:spacing w:val="-3"/>
          <w:sz w:val="24"/>
        </w:rPr>
        <w:t> </w:t>
      </w:r>
      <w:r>
        <w:rPr>
          <w:sz w:val="24"/>
        </w:rPr>
        <w:t>pattern on</w:t>
      </w:r>
      <w:r>
        <w:rPr>
          <w:spacing w:val="-2"/>
          <w:sz w:val="24"/>
        </w:rPr>
        <w:t> </w:t>
      </w:r>
      <w:r>
        <w:rPr>
          <w:sz w:val="24"/>
        </w:rPr>
        <w:t>material, ready</w:t>
      </w:r>
      <w:r>
        <w:rPr>
          <w:spacing w:val="-4"/>
          <w:sz w:val="24"/>
        </w:rPr>
        <w:t> </w:t>
      </w:r>
      <w:r>
        <w:rPr>
          <w:sz w:val="24"/>
        </w:rPr>
        <w:t>for</w:t>
      </w:r>
      <w:r>
        <w:rPr>
          <w:spacing w:val="-2"/>
          <w:sz w:val="24"/>
        </w:rPr>
        <w:t> </w:t>
      </w:r>
      <w:r>
        <w:rPr>
          <w:sz w:val="24"/>
        </w:rPr>
        <w:t>application</w:t>
      </w:r>
      <w:r>
        <w:rPr>
          <w:spacing w:val="-1"/>
          <w:sz w:val="24"/>
        </w:rPr>
        <w:t> </w:t>
      </w:r>
      <w:r>
        <w:rPr>
          <w:sz w:val="24"/>
        </w:rPr>
        <w:t>of</w:t>
      </w:r>
      <w:r>
        <w:rPr>
          <w:spacing w:val="-1"/>
          <w:sz w:val="24"/>
        </w:rPr>
        <w:t> </w:t>
      </w:r>
      <w:r>
        <w:rPr>
          <w:sz w:val="24"/>
        </w:rPr>
        <w:t>hand </w:t>
      </w:r>
      <w:r>
        <w:rPr>
          <w:spacing w:val="-2"/>
          <w:sz w:val="24"/>
        </w:rPr>
        <w:t>tufting</w:t>
      </w:r>
      <w:r>
        <w:rPr>
          <w:sz w:val="24"/>
        </w:rPr>
        <w:tab/>
      </w:r>
      <w:r>
        <w:rPr>
          <w:spacing w:val="-5"/>
          <w:sz w:val="24"/>
        </w:rPr>
        <w:t>53</w:t>
      </w:r>
    </w:p>
    <w:p>
      <w:pPr>
        <w:pStyle w:val="BodyText"/>
        <w:spacing w:before="56"/>
        <w:rPr>
          <w:sz w:val="20"/>
        </w:rPr>
      </w:pPr>
    </w:p>
    <w:tbl>
      <w:tblPr>
        <w:tblW w:w="0" w:type="auto"/>
        <w:jc w:val="left"/>
        <w:tblInd w:w="6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89"/>
        <w:gridCol w:w="1435"/>
        <w:gridCol w:w="608"/>
      </w:tblGrid>
      <w:tr>
        <w:trPr>
          <w:trHeight w:val="408" w:hRule="atLeast"/>
        </w:trPr>
        <w:tc>
          <w:tcPr>
            <w:tcW w:w="5989" w:type="dxa"/>
          </w:tcPr>
          <w:p>
            <w:pPr>
              <w:pStyle w:val="TableParagraph"/>
              <w:spacing w:line="266" w:lineRule="exact"/>
              <w:ind w:left="50"/>
              <w:rPr>
                <w:sz w:val="24"/>
              </w:rPr>
            </w:pPr>
            <w:r>
              <w:rPr>
                <w:sz w:val="24"/>
              </w:rPr>
              <w:t>28.</w:t>
            </w:r>
            <w:r>
              <w:rPr>
                <w:spacing w:val="59"/>
                <w:sz w:val="24"/>
              </w:rPr>
              <w:t> </w:t>
            </w:r>
            <w:r>
              <w:rPr>
                <w:sz w:val="24"/>
              </w:rPr>
              <w:t>Outlook</w:t>
            </w:r>
            <w:r>
              <w:rPr>
                <w:spacing w:val="-1"/>
                <w:sz w:val="24"/>
              </w:rPr>
              <w:t> </w:t>
            </w:r>
            <w:r>
              <w:rPr>
                <w:sz w:val="24"/>
              </w:rPr>
              <w:t>of Specimen </w:t>
            </w:r>
            <w:r>
              <w:rPr>
                <w:spacing w:val="-10"/>
                <w:sz w:val="24"/>
              </w:rPr>
              <w:t>A</w:t>
            </w:r>
          </w:p>
        </w:tc>
        <w:tc>
          <w:tcPr>
            <w:tcW w:w="1435" w:type="dxa"/>
          </w:tcPr>
          <w:p>
            <w:pPr>
              <w:pStyle w:val="TableParagraph"/>
              <w:rPr>
                <w:sz w:val="22"/>
              </w:rPr>
            </w:pPr>
          </w:p>
        </w:tc>
        <w:tc>
          <w:tcPr>
            <w:tcW w:w="608" w:type="dxa"/>
          </w:tcPr>
          <w:p>
            <w:pPr>
              <w:pStyle w:val="TableParagraph"/>
              <w:spacing w:line="266" w:lineRule="exact"/>
              <w:ind w:left="247"/>
              <w:rPr>
                <w:sz w:val="24"/>
              </w:rPr>
            </w:pPr>
            <w:r>
              <w:rPr>
                <w:spacing w:val="-5"/>
                <w:sz w:val="24"/>
              </w:rPr>
              <w:t>54</w:t>
            </w:r>
          </w:p>
        </w:tc>
      </w:tr>
      <w:tr>
        <w:trPr>
          <w:trHeight w:val="551" w:hRule="atLeast"/>
        </w:trPr>
        <w:tc>
          <w:tcPr>
            <w:tcW w:w="5989" w:type="dxa"/>
          </w:tcPr>
          <w:p>
            <w:pPr>
              <w:pStyle w:val="TableParagraph"/>
              <w:spacing w:before="133"/>
              <w:ind w:left="50"/>
              <w:rPr>
                <w:sz w:val="24"/>
              </w:rPr>
            </w:pPr>
            <w:r>
              <w:rPr>
                <w:sz w:val="24"/>
              </w:rPr>
              <w:t>29.</w:t>
            </w:r>
            <w:r>
              <w:rPr>
                <w:spacing w:val="-1"/>
                <w:sz w:val="24"/>
              </w:rPr>
              <w:t> </w:t>
            </w:r>
            <w:r>
              <w:rPr>
                <w:sz w:val="24"/>
              </w:rPr>
              <w:t>Outlook</w:t>
            </w:r>
            <w:r>
              <w:rPr>
                <w:spacing w:val="-1"/>
                <w:sz w:val="24"/>
              </w:rPr>
              <w:t> </w:t>
            </w:r>
            <w:r>
              <w:rPr>
                <w:sz w:val="24"/>
              </w:rPr>
              <w:t>of</w:t>
            </w:r>
            <w:r>
              <w:rPr>
                <w:spacing w:val="-1"/>
                <w:sz w:val="24"/>
              </w:rPr>
              <w:t> </w:t>
            </w:r>
            <w:r>
              <w:rPr>
                <w:sz w:val="24"/>
              </w:rPr>
              <w:t>Specimen </w:t>
            </w:r>
            <w:r>
              <w:rPr>
                <w:spacing w:val="-10"/>
                <w:sz w:val="24"/>
              </w:rPr>
              <w:t>B</w:t>
            </w:r>
          </w:p>
        </w:tc>
        <w:tc>
          <w:tcPr>
            <w:tcW w:w="1435" w:type="dxa"/>
          </w:tcPr>
          <w:p>
            <w:pPr>
              <w:pStyle w:val="TableParagraph"/>
              <w:rPr>
                <w:sz w:val="22"/>
              </w:rPr>
            </w:pPr>
          </w:p>
        </w:tc>
        <w:tc>
          <w:tcPr>
            <w:tcW w:w="608" w:type="dxa"/>
          </w:tcPr>
          <w:p>
            <w:pPr>
              <w:pStyle w:val="TableParagraph"/>
              <w:spacing w:before="133"/>
              <w:ind w:left="247"/>
              <w:rPr>
                <w:sz w:val="24"/>
              </w:rPr>
            </w:pPr>
            <w:r>
              <w:rPr>
                <w:spacing w:val="-5"/>
                <w:sz w:val="24"/>
              </w:rPr>
              <w:t>55</w:t>
            </w:r>
          </w:p>
        </w:tc>
      </w:tr>
      <w:tr>
        <w:trPr>
          <w:trHeight w:val="553" w:hRule="atLeast"/>
        </w:trPr>
        <w:tc>
          <w:tcPr>
            <w:tcW w:w="5989" w:type="dxa"/>
          </w:tcPr>
          <w:p>
            <w:pPr>
              <w:pStyle w:val="TableParagraph"/>
              <w:spacing w:before="133"/>
              <w:ind w:left="50"/>
              <w:rPr>
                <w:sz w:val="24"/>
              </w:rPr>
            </w:pPr>
            <w:r>
              <w:rPr>
                <w:sz w:val="24"/>
              </w:rPr>
              <w:t>30.</w:t>
            </w:r>
            <w:r>
              <w:rPr>
                <w:spacing w:val="46"/>
                <w:sz w:val="24"/>
              </w:rPr>
              <w:t> </w:t>
            </w:r>
            <w:r>
              <w:rPr>
                <w:sz w:val="24"/>
              </w:rPr>
              <w:t>Outlook of</w:t>
            </w:r>
            <w:r>
              <w:rPr>
                <w:spacing w:val="-1"/>
                <w:sz w:val="24"/>
              </w:rPr>
              <w:t> </w:t>
            </w:r>
            <w:r>
              <w:rPr>
                <w:sz w:val="24"/>
              </w:rPr>
              <w:t>Specimen </w:t>
            </w:r>
            <w:r>
              <w:rPr>
                <w:spacing w:val="-10"/>
                <w:sz w:val="24"/>
              </w:rPr>
              <w:t>C</w:t>
            </w:r>
          </w:p>
        </w:tc>
        <w:tc>
          <w:tcPr>
            <w:tcW w:w="1435" w:type="dxa"/>
          </w:tcPr>
          <w:p>
            <w:pPr>
              <w:pStyle w:val="TableParagraph"/>
              <w:rPr>
                <w:sz w:val="22"/>
              </w:rPr>
            </w:pPr>
          </w:p>
        </w:tc>
        <w:tc>
          <w:tcPr>
            <w:tcW w:w="608" w:type="dxa"/>
          </w:tcPr>
          <w:p>
            <w:pPr>
              <w:pStyle w:val="TableParagraph"/>
              <w:spacing w:before="133"/>
              <w:ind w:right="58"/>
              <w:jc w:val="right"/>
              <w:rPr>
                <w:sz w:val="24"/>
              </w:rPr>
            </w:pPr>
            <w:r>
              <w:rPr>
                <w:spacing w:val="-5"/>
                <w:sz w:val="24"/>
              </w:rPr>
              <w:t>56</w:t>
            </w:r>
          </w:p>
        </w:tc>
      </w:tr>
      <w:tr>
        <w:trPr>
          <w:trHeight w:val="410" w:hRule="atLeast"/>
        </w:trPr>
        <w:tc>
          <w:tcPr>
            <w:tcW w:w="5989" w:type="dxa"/>
          </w:tcPr>
          <w:p>
            <w:pPr>
              <w:pStyle w:val="TableParagraph"/>
              <w:spacing w:line="256" w:lineRule="exact" w:before="134"/>
              <w:ind w:left="50"/>
              <w:rPr>
                <w:sz w:val="24"/>
              </w:rPr>
            </w:pPr>
            <w:r>
              <w:rPr>
                <w:sz w:val="24"/>
              </w:rPr>
              <w:t>31.</w:t>
            </w:r>
            <w:r>
              <w:rPr>
                <w:spacing w:val="47"/>
                <w:sz w:val="24"/>
              </w:rPr>
              <w:t> </w:t>
            </w:r>
            <w:r>
              <w:rPr>
                <w:sz w:val="24"/>
              </w:rPr>
              <w:t>Samples</w:t>
            </w:r>
            <w:r>
              <w:rPr>
                <w:spacing w:val="-1"/>
                <w:sz w:val="24"/>
              </w:rPr>
              <w:t> </w:t>
            </w:r>
            <w:r>
              <w:rPr>
                <w:sz w:val="24"/>
              </w:rPr>
              <w:t>of</w:t>
            </w:r>
            <w:r>
              <w:rPr>
                <w:spacing w:val="2"/>
                <w:sz w:val="24"/>
              </w:rPr>
              <w:t> </w:t>
            </w:r>
            <w:r>
              <w:rPr>
                <w:sz w:val="24"/>
              </w:rPr>
              <w:t>Infants</w:t>
            </w:r>
            <w:r>
              <w:rPr>
                <w:spacing w:val="-1"/>
                <w:sz w:val="24"/>
              </w:rPr>
              <w:t> </w:t>
            </w:r>
            <w:r>
              <w:rPr>
                <w:sz w:val="24"/>
              </w:rPr>
              <w:t>Dressed</w:t>
            </w:r>
            <w:r>
              <w:rPr>
                <w:spacing w:val="-1"/>
                <w:sz w:val="24"/>
              </w:rPr>
              <w:t> </w:t>
            </w:r>
            <w:r>
              <w:rPr>
                <w:sz w:val="24"/>
              </w:rPr>
              <w:t>in Hand</w:t>
            </w:r>
            <w:r>
              <w:rPr>
                <w:spacing w:val="-1"/>
                <w:sz w:val="24"/>
              </w:rPr>
              <w:t> </w:t>
            </w:r>
            <w:r>
              <w:rPr>
                <w:sz w:val="24"/>
              </w:rPr>
              <w:t>tufted</w:t>
            </w:r>
            <w:r>
              <w:rPr>
                <w:spacing w:val="-1"/>
                <w:sz w:val="24"/>
              </w:rPr>
              <w:t> </w:t>
            </w:r>
            <w:r>
              <w:rPr>
                <w:sz w:val="24"/>
              </w:rPr>
              <w:t>Wears </w:t>
            </w:r>
            <w:r>
              <w:rPr>
                <w:spacing w:val="-2"/>
                <w:sz w:val="24"/>
              </w:rPr>
              <w:t>during</w:t>
            </w:r>
          </w:p>
        </w:tc>
        <w:tc>
          <w:tcPr>
            <w:tcW w:w="1435" w:type="dxa"/>
          </w:tcPr>
          <w:p>
            <w:pPr>
              <w:pStyle w:val="TableParagraph"/>
              <w:spacing w:line="256" w:lineRule="exact" w:before="134"/>
              <w:ind w:left="90"/>
              <w:rPr>
                <w:sz w:val="24"/>
              </w:rPr>
            </w:pPr>
            <w:r>
              <w:rPr>
                <w:sz w:val="24"/>
              </w:rPr>
              <w:t>Field</w:t>
            </w:r>
            <w:r>
              <w:rPr>
                <w:spacing w:val="-4"/>
                <w:sz w:val="24"/>
              </w:rPr>
              <w:t> Work</w:t>
            </w:r>
          </w:p>
        </w:tc>
        <w:tc>
          <w:tcPr>
            <w:tcW w:w="608" w:type="dxa"/>
          </w:tcPr>
          <w:p>
            <w:pPr>
              <w:pStyle w:val="TableParagraph"/>
              <w:spacing w:line="219" w:lineRule="exact" w:before="171"/>
              <w:ind w:right="46"/>
              <w:jc w:val="right"/>
              <w:rPr>
                <w:sz w:val="20"/>
              </w:rPr>
            </w:pPr>
            <w:r>
              <w:rPr>
                <w:spacing w:val="-5"/>
                <w:sz w:val="20"/>
              </w:rPr>
              <w:t>60</w:t>
            </w:r>
          </w:p>
        </w:tc>
      </w:tr>
    </w:tbl>
    <w:p>
      <w:pPr>
        <w:spacing w:after="0" w:line="219" w:lineRule="exact"/>
        <w:jc w:val="right"/>
        <w:rPr>
          <w:sz w:val="20"/>
        </w:rPr>
        <w:sectPr>
          <w:pgSz w:w="11910" w:h="16840"/>
          <w:pgMar w:header="0" w:footer="1014" w:top="1340" w:bottom="1200" w:left="1420" w:right="0"/>
        </w:sectPr>
      </w:pPr>
    </w:p>
    <w:p>
      <w:pPr>
        <w:spacing w:before="78"/>
        <w:ind w:left="3201" w:right="0" w:firstLine="0"/>
        <w:jc w:val="left"/>
        <w:rPr>
          <w:b/>
          <w:sz w:val="24"/>
        </w:rPr>
      </w:pPr>
      <w:r>
        <w:rPr>
          <w:b/>
          <w:sz w:val="24"/>
        </w:rPr>
        <w:t>LIST OF</w:t>
      </w:r>
      <w:r>
        <w:rPr>
          <w:b/>
          <w:spacing w:val="-3"/>
          <w:sz w:val="24"/>
        </w:rPr>
        <w:t> </w:t>
      </w:r>
      <w:r>
        <w:rPr>
          <w:b/>
          <w:spacing w:val="-2"/>
          <w:sz w:val="24"/>
        </w:rPr>
        <w:t>ILLUSTRATIONS</w:t>
      </w:r>
    </w:p>
    <w:p>
      <w:pPr>
        <w:pStyle w:val="ListParagraph"/>
        <w:numPr>
          <w:ilvl w:val="0"/>
          <w:numId w:val="6"/>
        </w:numPr>
        <w:tabs>
          <w:tab w:pos="560" w:val="left" w:leader="none"/>
          <w:tab w:pos="8642" w:val="right" w:leader="none"/>
        </w:tabs>
        <w:spacing w:line="240" w:lineRule="auto" w:before="272" w:after="0"/>
        <w:ind w:left="560" w:right="0" w:hanging="180"/>
        <w:jc w:val="left"/>
        <w:rPr>
          <w:sz w:val="24"/>
        </w:rPr>
      </w:pPr>
      <w:r>
        <w:rPr>
          <w:sz w:val="24"/>
        </w:rPr>
        <w:t>Pattern</w:t>
      </w:r>
      <w:r>
        <w:rPr>
          <w:spacing w:val="-2"/>
          <w:sz w:val="24"/>
        </w:rPr>
        <w:t> </w:t>
      </w:r>
      <w:r>
        <w:rPr>
          <w:sz w:val="24"/>
        </w:rPr>
        <w:t>Drafting</w:t>
      </w:r>
      <w:r>
        <w:rPr>
          <w:spacing w:val="-3"/>
          <w:sz w:val="24"/>
        </w:rPr>
        <w:t> </w:t>
      </w:r>
      <w:r>
        <w:rPr>
          <w:spacing w:val="-2"/>
          <w:sz w:val="24"/>
        </w:rPr>
        <w:t>Procedures</w:t>
      </w:r>
      <w:r>
        <w:rPr>
          <w:sz w:val="24"/>
        </w:rPr>
        <w:tab/>
      </w:r>
      <w:r>
        <w:rPr>
          <w:spacing w:val="-5"/>
          <w:sz w:val="24"/>
        </w:rPr>
        <w:t>48</w:t>
      </w:r>
    </w:p>
    <w:p>
      <w:pPr>
        <w:pStyle w:val="ListParagraph"/>
        <w:numPr>
          <w:ilvl w:val="0"/>
          <w:numId w:val="6"/>
        </w:numPr>
        <w:tabs>
          <w:tab w:pos="560" w:val="left" w:leader="none"/>
          <w:tab w:pos="8606" w:val="right" w:leader="none"/>
        </w:tabs>
        <w:spacing w:line="240" w:lineRule="auto" w:before="276" w:after="0"/>
        <w:ind w:left="560" w:right="0" w:hanging="180"/>
        <w:jc w:val="left"/>
        <w:rPr>
          <w:sz w:val="24"/>
        </w:rPr>
      </w:pPr>
      <w:r>
        <w:rPr>
          <w:sz w:val="24"/>
        </w:rPr>
        <w:t>Procedure</w:t>
      </w:r>
      <w:r>
        <w:rPr>
          <w:spacing w:val="-2"/>
          <w:sz w:val="24"/>
        </w:rPr>
        <w:t> </w:t>
      </w:r>
      <w:r>
        <w:rPr>
          <w:sz w:val="24"/>
        </w:rPr>
        <w:t>for</w:t>
      </w:r>
      <w:r>
        <w:rPr>
          <w:spacing w:val="-4"/>
          <w:sz w:val="24"/>
        </w:rPr>
        <w:t> </w:t>
      </w:r>
      <w:r>
        <w:rPr>
          <w:sz w:val="24"/>
        </w:rPr>
        <w:t>Pattern </w:t>
      </w:r>
      <w:r>
        <w:rPr>
          <w:spacing w:val="-2"/>
          <w:sz w:val="24"/>
        </w:rPr>
        <w:t>Modification</w:t>
      </w:r>
      <w:r>
        <w:rPr>
          <w:sz w:val="24"/>
        </w:rPr>
        <w:tab/>
      </w:r>
      <w:r>
        <w:rPr>
          <w:spacing w:val="-5"/>
          <w:sz w:val="24"/>
        </w:rPr>
        <w:t>50</w:t>
      </w:r>
    </w:p>
    <w:p>
      <w:pPr>
        <w:pStyle w:val="ListParagraph"/>
        <w:numPr>
          <w:ilvl w:val="0"/>
          <w:numId w:val="6"/>
        </w:numPr>
        <w:tabs>
          <w:tab w:pos="560" w:val="left" w:leader="none"/>
          <w:tab w:pos="8565" w:val="right" w:leader="none"/>
        </w:tabs>
        <w:spacing w:line="240" w:lineRule="auto" w:before="276" w:after="0"/>
        <w:ind w:left="560" w:right="0" w:hanging="180"/>
        <w:jc w:val="left"/>
        <w:rPr>
          <w:sz w:val="24"/>
        </w:rPr>
      </w:pPr>
      <w:r>
        <w:rPr>
          <w:sz w:val="24"/>
        </w:rPr>
        <w:t>Self-Designed</w:t>
      </w:r>
      <w:r>
        <w:rPr>
          <w:spacing w:val="-4"/>
          <w:sz w:val="24"/>
        </w:rPr>
        <w:t> </w:t>
      </w:r>
      <w:r>
        <w:rPr>
          <w:sz w:val="24"/>
        </w:rPr>
        <w:t>Patterns</w:t>
      </w:r>
      <w:r>
        <w:rPr>
          <w:spacing w:val="-1"/>
          <w:sz w:val="24"/>
        </w:rPr>
        <w:t> </w:t>
      </w:r>
      <w:r>
        <w:rPr>
          <w:sz w:val="24"/>
        </w:rPr>
        <w:t>for</w:t>
      </w:r>
      <w:r>
        <w:rPr>
          <w:spacing w:val="-4"/>
          <w:sz w:val="24"/>
        </w:rPr>
        <w:t> </w:t>
      </w:r>
      <w:r>
        <w:rPr>
          <w:sz w:val="24"/>
        </w:rPr>
        <w:t>Caps,</w:t>
      </w:r>
      <w:r>
        <w:rPr>
          <w:spacing w:val="-2"/>
          <w:sz w:val="24"/>
        </w:rPr>
        <w:t> </w:t>
      </w:r>
      <w:r>
        <w:rPr>
          <w:sz w:val="24"/>
        </w:rPr>
        <w:t>Socks</w:t>
      </w:r>
      <w:r>
        <w:rPr>
          <w:spacing w:val="-2"/>
          <w:sz w:val="24"/>
        </w:rPr>
        <w:t> </w:t>
      </w:r>
      <w:r>
        <w:rPr>
          <w:sz w:val="24"/>
        </w:rPr>
        <w:t>and</w:t>
      </w:r>
      <w:r>
        <w:rPr>
          <w:spacing w:val="-1"/>
          <w:sz w:val="24"/>
        </w:rPr>
        <w:t> </w:t>
      </w:r>
      <w:r>
        <w:rPr>
          <w:spacing w:val="-2"/>
          <w:sz w:val="24"/>
        </w:rPr>
        <w:t>Mitten</w:t>
      </w:r>
      <w:r>
        <w:rPr>
          <w:sz w:val="24"/>
        </w:rPr>
        <w:tab/>
      </w:r>
      <w:r>
        <w:rPr>
          <w:spacing w:val="-5"/>
          <w:sz w:val="24"/>
        </w:rPr>
        <w:t>51</w:t>
      </w:r>
    </w:p>
    <w:p>
      <w:pPr>
        <w:pStyle w:val="ListParagraph"/>
        <w:numPr>
          <w:ilvl w:val="0"/>
          <w:numId w:val="6"/>
        </w:numPr>
        <w:tabs>
          <w:tab w:pos="560" w:val="left" w:leader="none"/>
          <w:tab w:pos="8549" w:val="right" w:leader="none"/>
        </w:tabs>
        <w:spacing w:line="240" w:lineRule="auto" w:before="276" w:after="0"/>
        <w:ind w:left="560" w:right="0" w:hanging="180"/>
        <w:jc w:val="left"/>
        <w:rPr>
          <w:sz w:val="24"/>
        </w:rPr>
      </w:pPr>
      <w:r>
        <w:rPr>
          <w:sz w:val="24"/>
        </w:rPr>
        <w:t>Self</w:t>
      </w:r>
      <w:r>
        <w:rPr>
          <w:spacing w:val="-2"/>
          <w:sz w:val="24"/>
        </w:rPr>
        <w:t> </w:t>
      </w:r>
      <w:r>
        <w:rPr>
          <w:sz w:val="24"/>
        </w:rPr>
        <w:t>Designed</w:t>
      </w:r>
      <w:r>
        <w:rPr>
          <w:spacing w:val="-1"/>
          <w:sz w:val="24"/>
        </w:rPr>
        <w:t> </w:t>
      </w:r>
      <w:r>
        <w:rPr>
          <w:sz w:val="24"/>
        </w:rPr>
        <w:t>Patterns for</w:t>
      </w:r>
      <w:r>
        <w:rPr>
          <w:spacing w:val="-3"/>
          <w:sz w:val="24"/>
        </w:rPr>
        <w:t> </w:t>
      </w:r>
      <w:r>
        <w:rPr>
          <w:sz w:val="24"/>
        </w:rPr>
        <w:t>Appliqués</w:t>
      </w:r>
      <w:r>
        <w:rPr>
          <w:spacing w:val="-1"/>
          <w:sz w:val="24"/>
        </w:rPr>
        <w:t> </w:t>
      </w:r>
      <w:r>
        <w:rPr>
          <w:sz w:val="24"/>
        </w:rPr>
        <w:t>Work</w:t>
      </w:r>
      <w:r>
        <w:rPr>
          <w:spacing w:val="-1"/>
          <w:sz w:val="24"/>
        </w:rPr>
        <w:t> </w:t>
      </w:r>
      <w:r>
        <w:rPr>
          <w:sz w:val="24"/>
        </w:rPr>
        <w:t>in</w:t>
      </w:r>
      <w:r>
        <w:rPr>
          <w:spacing w:val="-1"/>
          <w:sz w:val="24"/>
        </w:rPr>
        <w:t> </w:t>
      </w:r>
      <w:r>
        <w:rPr>
          <w:sz w:val="24"/>
        </w:rPr>
        <w:t>Specimen</w:t>
      </w:r>
      <w:r>
        <w:rPr>
          <w:spacing w:val="-1"/>
          <w:sz w:val="24"/>
        </w:rPr>
        <w:t> </w:t>
      </w:r>
      <w:r>
        <w:rPr>
          <w:spacing w:val="-10"/>
          <w:sz w:val="24"/>
        </w:rPr>
        <w:t>C</w:t>
      </w:r>
      <w:r>
        <w:rPr>
          <w:sz w:val="24"/>
        </w:rPr>
        <w:tab/>
      </w:r>
      <w:r>
        <w:rPr>
          <w:spacing w:val="-5"/>
          <w:sz w:val="24"/>
        </w:rPr>
        <w:t>52</w:t>
      </w:r>
    </w:p>
    <w:p>
      <w:pPr>
        <w:pStyle w:val="ListParagraph"/>
        <w:numPr>
          <w:ilvl w:val="0"/>
          <w:numId w:val="6"/>
        </w:numPr>
        <w:tabs>
          <w:tab w:pos="560" w:val="left" w:leader="none"/>
          <w:tab w:pos="8594" w:val="right" w:leader="none"/>
        </w:tabs>
        <w:spacing w:line="240" w:lineRule="auto" w:before="276" w:after="0"/>
        <w:ind w:left="560" w:right="0" w:hanging="180"/>
        <w:jc w:val="left"/>
        <w:rPr>
          <w:sz w:val="24"/>
        </w:rPr>
      </w:pPr>
      <w:r>
        <w:rPr>
          <w:sz w:val="24"/>
        </w:rPr>
        <w:t>Modified</w:t>
      </w:r>
      <w:r>
        <w:rPr>
          <w:spacing w:val="-3"/>
          <w:sz w:val="24"/>
        </w:rPr>
        <w:t> </w:t>
      </w:r>
      <w:r>
        <w:rPr>
          <w:sz w:val="24"/>
        </w:rPr>
        <w:t>Patterns</w:t>
      </w:r>
      <w:r>
        <w:rPr>
          <w:spacing w:val="-2"/>
          <w:sz w:val="24"/>
        </w:rPr>
        <w:t> </w:t>
      </w:r>
      <w:r>
        <w:rPr>
          <w:sz w:val="24"/>
        </w:rPr>
        <w:t>for</w:t>
      </w:r>
      <w:r>
        <w:rPr>
          <w:spacing w:val="-2"/>
          <w:sz w:val="24"/>
        </w:rPr>
        <w:t> </w:t>
      </w:r>
      <w:r>
        <w:rPr>
          <w:sz w:val="24"/>
        </w:rPr>
        <w:t>Overall</w:t>
      </w:r>
      <w:r>
        <w:rPr>
          <w:spacing w:val="-1"/>
          <w:sz w:val="24"/>
        </w:rPr>
        <w:t> </w:t>
      </w:r>
      <w:r>
        <w:rPr>
          <w:sz w:val="24"/>
        </w:rPr>
        <w:t>Specimen</w:t>
      </w:r>
      <w:r>
        <w:rPr>
          <w:spacing w:val="-2"/>
          <w:sz w:val="24"/>
        </w:rPr>
        <w:t> </w:t>
      </w:r>
      <w:r>
        <w:rPr>
          <w:spacing w:val="-10"/>
          <w:sz w:val="24"/>
        </w:rPr>
        <w:t>C</w:t>
      </w:r>
      <w:r>
        <w:rPr>
          <w:sz w:val="24"/>
        </w:rPr>
        <w:tab/>
      </w:r>
      <w:r>
        <w:rPr>
          <w:spacing w:val="-5"/>
          <w:sz w:val="24"/>
        </w:rPr>
        <w:t>59</w:t>
      </w:r>
    </w:p>
    <w:p>
      <w:pPr>
        <w:spacing w:after="0" w:line="240" w:lineRule="auto"/>
        <w:jc w:val="left"/>
        <w:rPr>
          <w:sz w:val="24"/>
        </w:rPr>
        <w:sectPr>
          <w:pgSz w:w="11910" w:h="16840"/>
          <w:pgMar w:header="0" w:footer="1014" w:top="1340" w:bottom="1200" w:left="1420" w:right="0"/>
        </w:sectPr>
      </w:pPr>
    </w:p>
    <w:p>
      <w:pPr>
        <w:pStyle w:val="Heading1"/>
        <w:spacing w:before="61"/>
        <w:ind w:right="724"/>
        <w:jc w:val="center"/>
      </w:pPr>
      <w:r>
        <w:rPr/>
        <w:t>LIST OF</w:t>
      </w:r>
      <w:r>
        <w:rPr>
          <w:spacing w:val="-3"/>
        </w:rPr>
        <w:t> </w:t>
      </w:r>
      <w:r>
        <w:rPr>
          <w:spacing w:val="-2"/>
        </w:rPr>
        <w:t>APPENDICES</w:t>
      </w:r>
    </w:p>
    <w:p>
      <w:pPr>
        <w:pStyle w:val="ListParagraph"/>
        <w:numPr>
          <w:ilvl w:val="1"/>
          <w:numId w:val="6"/>
        </w:numPr>
        <w:tabs>
          <w:tab w:pos="1820" w:val="left" w:leader="none"/>
          <w:tab w:pos="8721" w:val="left" w:leader="none"/>
        </w:tabs>
        <w:spacing w:line="240" w:lineRule="auto" w:before="468" w:after="0"/>
        <w:ind w:left="1820" w:right="0" w:hanging="720"/>
        <w:jc w:val="left"/>
        <w:rPr>
          <w:sz w:val="24"/>
        </w:rPr>
      </w:pPr>
      <w:r>
        <w:rPr>
          <w:sz w:val="24"/>
        </w:rPr>
        <w:t>Letter</w:t>
      </w:r>
      <w:r>
        <w:rPr>
          <w:spacing w:val="-2"/>
          <w:sz w:val="24"/>
        </w:rPr>
        <w:t> </w:t>
      </w:r>
      <w:r>
        <w:rPr>
          <w:sz w:val="24"/>
        </w:rPr>
        <w:t>of</w:t>
      </w:r>
      <w:r>
        <w:rPr>
          <w:spacing w:val="-1"/>
          <w:sz w:val="24"/>
        </w:rPr>
        <w:t> </w:t>
      </w:r>
      <w:r>
        <w:rPr>
          <w:spacing w:val="-2"/>
          <w:sz w:val="24"/>
        </w:rPr>
        <w:t>Introduction</w:t>
      </w:r>
      <w:r>
        <w:rPr>
          <w:sz w:val="24"/>
        </w:rPr>
        <w:tab/>
      </w:r>
      <w:r>
        <w:rPr>
          <w:spacing w:val="-5"/>
          <w:sz w:val="24"/>
        </w:rPr>
        <w:t>89</w:t>
      </w:r>
    </w:p>
    <w:p>
      <w:pPr>
        <w:pStyle w:val="ListParagraph"/>
        <w:numPr>
          <w:ilvl w:val="1"/>
          <w:numId w:val="6"/>
        </w:numPr>
        <w:tabs>
          <w:tab w:pos="1820" w:val="left" w:leader="none"/>
          <w:tab w:pos="8781" w:val="left" w:leader="none"/>
        </w:tabs>
        <w:spacing w:line="240" w:lineRule="auto" w:before="276" w:after="0"/>
        <w:ind w:left="1820" w:right="0" w:hanging="720"/>
        <w:jc w:val="left"/>
        <w:rPr>
          <w:sz w:val="24"/>
        </w:rPr>
      </w:pPr>
      <w:r>
        <w:rPr>
          <w:sz w:val="24"/>
        </w:rPr>
        <w:t>Check</w:t>
      </w:r>
      <w:r>
        <w:rPr>
          <w:spacing w:val="-1"/>
          <w:sz w:val="24"/>
        </w:rPr>
        <w:t> </w:t>
      </w:r>
      <w:r>
        <w:rPr>
          <w:sz w:val="24"/>
        </w:rPr>
        <w:t>List</w:t>
      </w:r>
      <w:r>
        <w:rPr>
          <w:spacing w:val="-2"/>
          <w:sz w:val="24"/>
        </w:rPr>
        <w:t> </w:t>
      </w:r>
      <w:r>
        <w:rPr>
          <w:sz w:val="24"/>
        </w:rPr>
        <w:t>for</w:t>
      </w:r>
      <w:r>
        <w:rPr>
          <w:spacing w:val="-2"/>
          <w:sz w:val="24"/>
        </w:rPr>
        <w:t> </w:t>
      </w:r>
      <w:r>
        <w:rPr>
          <w:sz w:val="24"/>
        </w:rPr>
        <w:t>Yarn</w:t>
      </w:r>
      <w:r>
        <w:rPr>
          <w:spacing w:val="-1"/>
          <w:sz w:val="24"/>
        </w:rPr>
        <w:t> </w:t>
      </w:r>
      <w:r>
        <w:rPr>
          <w:spacing w:val="-2"/>
          <w:sz w:val="24"/>
        </w:rPr>
        <w:t>Selection</w:t>
      </w:r>
      <w:r>
        <w:rPr>
          <w:sz w:val="24"/>
        </w:rPr>
        <w:tab/>
      </w:r>
      <w:r>
        <w:rPr>
          <w:spacing w:val="-5"/>
          <w:sz w:val="24"/>
        </w:rPr>
        <w:t>90</w:t>
      </w:r>
    </w:p>
    <w:p>
      <w:pPr>
        <w:pStyle w:val="ListParagraph"/>
        <w:numPr>
          <w:ilvl w:val="1"/>
          <w:numId w:val="6"/>
        </w:numPr>
        <w:tabs>
          <w:tab w:pos="1880" w:val="left" w:leader="none"/>
          <w:tab w:pos="8827" w:val="left" w:leader="none"/>
        </w:tabs>
        <w:spacing w:line="240" w:lineRule="auto" w:before="276" w:after="0"/>
        <w:ind w:left="1880" w:right="0" w:hanging="780"/>
        <w:jc w:val="left"/>
        <w:rPr>
          <w:sz w:val="24"/>
        </w:rPr>
      </w:pPr>
      <w:r>
        <w:rPr>
          <w:sz w:val="24"/>
        </w:rPr>
        <w:t>Result</w:t>
      </w:r>
      <w:r>
        <w:rPr>
          <w:spacing w:val="-2"/>
          <w:sz w:val="24"/>
        </w:rPr>
        <w:t> </w:t>
      </w:r>
      <w:r>
        <w:rPr>
          <w:sz w:val="24"/>
        </w:rPr>
        <w:t>for</w:t>
      </w:r>
      <w:r>
        <w:rPr>
          <w:spacing w:val="-2"/>
          <w:sz w:val="24"/>
        </w:rPr>
        <w:t> </w:t>
      </w:r>
      <w:r>
        <w:rPr>
          <w:sz w:val="24"/>
        </w:rPr>
        <w:t>Yarn</w:t>
      </w:r>
      <w:r>
        <w:rPr>
          <w:spacing w:val="-1"/>
          <w:sz w:val="24"/>
        </w:rPr>
        <w:t> </w:t>
      </w:r>
      <w:r>
        <w:rPr>
          <w:spacing w:val="-2"/>
          <w:sz w:val="24"/>
        </w:rPr>
        <w:t>Selection</w:t>
      </w:r>
      <w:r>
        <w:rPr>
          <w:sz w:val="24"/>
        </w:rPr>
        <w:tab/>
      </w:r>
      <w:r>
        <w:rPr>
          <w:spacing w:val="-5"/>
          <w:sz w:val="24"/>
        </w:rPr>
        <w:t>91</w:t>
      </w:r>
    </w:p>
    <w:p>
      <w:pPr>
        <w:pStyle w:val="ListParagraph"/>
        <w:numPr>
          <w:ilvl w:val="1"/>
          <w:numId w:val="6"/>
        </w:numPr>
        <w:tabs>
          <w:tab w:pos="1820" w:val="left" w:leader="none"/>
          <w:tab w:pos="8721" w:val="left" w:leader="none"/>
        </w:tabs>
        <w:spacing w:line="240" w:lineRule="auto" w:before="276" w:after="0"/>
        <w:ind w:left="1820" w:right="0" w:hanging="720"/>
        <w:jc w:val="left"/>
        <w:rPr>
          <w:sz w:val="24"/>
        </w:rPr>
      </w:pPr>
      <w:r>
        <w:rPr>
          <w:sz w:val="24"/>
        </w:rPr>
        <w:t>Research</w:t>
      </w:r>
      <w:r>
        <w:rPr>
          <w:spacing w:val="-1"/>
          <w:sz w:val="24"/>
        </w:rPr>
        <w:t> </w:t>
      </w:r>
      <w:r>
        <w:rPr>
          <w:spacing w:val="-2"/>
          <w:sz w:val="24"/>
        </w:rPr>
        <w:t>Instrument</w:t>
      </w:r>
      <w:r>
        <w:rPr>
          <w:sz w:val="24"/>
        </w:rPr>
        <w:tab/>
      </w:r>
      <w:r>
        <w:rPr>
          <w:spacing w:val="-5"/>
          <w:sz w:val="24"/>
        </w:rPr>
        <w:t>92</w:t>
      </w:r>
    </w:p>
    <w:p>
      <w:pPr>
        <w:pStyle w:val="ListParagraph"/>
        <w:numPr>
          <w:ilvl w:val="1"/>
          <w:numId w:val="6"/>
        </w:numPr>
        <w:tabs>
          <w:tab w:pos="1820" w:val="left" w:leader="none"/>
          <w:tab w:pos="8721" w:val="left" w:leader="none"/>
        </w:tabs>
        <w:spacing w:line="240" w:lineRule="auto" w:before="276" w:after="0"/>
        <w:ind w:left="1820" w:right="0" w:hanging="720"/>
        <w:jc w:val="left"/>
        <w:rPr>
          <w:sz w:val="24"/>
        </w:rPr>
      </w:pPr>
      <w:r>
        <w:rPr>
          <w:sz w:val="24"/>
        </w:rPr>
        <w:t>Frequency</w:t>
      </w:r>
      <w:r>
        <w:rPr>
          <w:spacing w:val="-6"/>
          <w:sz w:val="24"/>
        </w:rPr>
        <w:t> </w:t>
      </w:r>
      <w:r>
        <w:rPr>
          <w:sz w:val="24"/>
        </w:rPr>
        <w:t>Table for Bio-data </w:t>
      </w:r>
      <w:r>
        <w:rPr>
          <w:spacing w:val="-2"/>
          <w:sz w:val="24"/>
        </w:rPr>
        <w:t>Variables</w:t>
      </w:r>
      <w:r>
        <w:rPr>
          <w:sz w:val="24"/>
        </w:rPr>
        <w:tab/>
      </w:r>
      <w:r>
        <w:rPr>
          <w:spacing w:val="-5"/>
          <w:sz w:val="24"/>
        </w:rPr>
        <w:t>95</w:t>
      </w:r>
    </w:p>
    <w:p>
      <w:pPr>
        <w:pStyle w:val="ListParagraph"/>
        <w:numPr>
          <w:ilvl w:val="1"/>
          <w:numId w:val="6"/>
        </w:numPr>
        <w:tabs>
          <w:tab w:pos="1820" w:val="left" w:leader="none"/>
          <w:tab w:pos="8729" w:val="left" w:leader="none"/>
        </w:tabs>
        <w:spacing w:line="240" w:lineRule="auto" w:before="277" w:after="0"/>
        <w:ind w:left="1820" w:right="0" w:hanging="720"/>
        <w:jc w:val="left"/>
        <w:rPr>
          <w:sz w:val="24"/>
        </w:rPr>
      </w:pPr>
      <w:r>
        <w:rPr>
          <w:sz w:val="24"/>
        </w:rPr>
        <w:t>SPSS</w:t>
      </w:r>
      <w:r>
        <w:rPr>
          <w:spacing w:val="-2"/>
          <w:sz w:val="24"/>
        </w:rPr>
        <w:t> </w:t>
      </w:r>
      <w:r>
        <w:rPr>
          <w:sz w:val="24"/>
        </w:rPr>
        <w:t>Results</w:t>
      </w:r>
      <w:r>
        <w:rPr>
          <w:spacing w:val="-1"/>
          <w:sz w:val="24"/>
        </w:rPr>
        <w:t> </w:t>
      </w:r>
      <w:r>
        <w:rPr>
          <w:sz w:val="24"/>
        </w:rPr>
        <w:t>for</w:t>
      </w:r>
      <w:r>
        <w:rPr>
          <w:spacing w:val="-1"/>
          <w:sz w:val="24"/>
        </w:rPr>
        <w:t> </w:t>
      </w:r>
      <w:r>
        <w:rPr>
          <w:sz w:val="24"/>
        </w:rPr>
        <w:t>Analysis</w:t>
      </w:r>
      <w:r>
        <w:rPr>
          <w:spacing w:val="-1"/>
          <w:sz w:val="24"/>
        </w:rPr>
        <w:t> </w:t>
      </w:r>
      <w:r>
        <w:rPr>
          <w:sz w:val="24"/>
        </w:rPr>
        <w:t>of</w:t>
      </w:r>
      <w:r>
        <w:rPr>
          <w:spacing w:val="-1"/>
          <w:sz w:val="24"/>
        </w:rPr>
        <w:t> </w:t>
      </w:r>
      <w:r>
        <w:rPr>
          <w:spacing w:val="-2"/>
          <w:sz w:val="24"/>
        </w:rPr>
        <w:t>Variance</w:t>
      </w:r>
      <w:r>
        <w:rPr>
          <w:sz w:val="24"/>
        </w:rPr>
        <w:tab/>
      </w:r>
      <w:r>
        <w:rPr>
          <w:spacing w:val="-5"/>
          <w:sz w:val="24"/>
        </w:rPr>
        <w:t>96</w:t>
      </w:r>
    </w:p>
    <w:p>
      <w:pPr>
        <w:spacing w:after="0" w:line="240" w:lineRule="auto"/>
        <w:jc w:val="left"/>
        <w:rPr>
          <w:sz w:val="24"/>
        </w:rPr>
        <w:sectPr>
          <w:pgSz w:w="11910" w:h="16840"/>
          <w:pgMar w:header="0" w:footer="1014" w:top="1360" w:bottom="1200" w:left="1420" w:right="0"/>
        </w:sectPr>
      </w:pPr>
    </w:p>
    <w:p>
      <w:pPr>
        <w:pStyle w:val="Heading1"/>
        <w:spacing w:before="61"/>
        <w:ind w:left="2577"/>
      </w:pPr>
      <w:bookmarkStart w:name="_TOC_250031" w:id="1"/>
      <w:r>
        <w:rPr/>
        <w:t>OPERATIONAL</w:t>
      </w:r>
      <w:r>
        <w:rPr>
          <w:spacing w:val="-4"/>
        </w:rPr>
        <w:t> </w:t>
      </w:r>
      <w:r>
        <w:rPr/>
        <w:t>DEFINITION</w:t>
      </w:r>
      <w:r>
        <w:rPr>
          <w:spacing w:val="-1"/>
        </w:rPr>
        <w:t> </w:t>
      </w:r>
      <w:r>
        <w:rPr/>
        <w:t>OF</w:t>
      </w:r>
      <w:r>
        <w:rPr>
          <w:spacing w:val="-3"/>
        </w:rPr>
        <w:t> </w:t>
      </w:r>
      <w:bookmarkEnd w:id="1"/>
      <w:r>
        <w:rPr>
          <w:spacing w:val="-2"/>
        </w:rPr>
        <w:t>TERMS</w:t>
      </w:r>
    </w:p>
    <w:p>
      <w:pPr>
        <w:pStyle w:val="BodyText"/>
        <w:spacing w:before="192"/>
        <w:rPr>
          <w:b/>
        </w:rPr>
      </w:pPr>
    </w:p>
    <w:p>
      <w:pPr>
        <w:pStyle w:val="BodyText"/>
        <w:tabs>
          <w:tab w:pos="2318" w:val="left" w:leader="none"/>
        </w:tabs>
        <w:spacing w:line="480" w:lineRule="auto"/>
        <w:ind w:left="380" w:right="3070"/>
      </w:pPr>
      <w:r>
        <w:rPr/>
        <w:t>Backing fabric:</w:t>
        <w:tab/>
        <w:t>Textile</w:t>
      </w:r>
      <w:r>
        <w:rPr>
          <w:spacing w:val="40"/>
        </w:rPr>
        <w:t> </w:t>
      </w:r>
      <w:r>
        <w:rPr/>
        <w:t>material</w:t>
      </w:r>
      <w:r>
        <w:rPr>
          <w:spacing w:val="40"/>
        </w:rPr>
        <w:t> </w:t>
      </w:r>
      <w:r>
        <w:rPr/>
        <w:t>that</w:t>
      </w:r>
      <w:r>
        <w:rPr>
          <w:spacing w:val="40"/>
        </w:rPr>
        <w:t> </w:t>
      </w:r>
      <w:r>
        <w:rPr/>
        <w:t>served</w:t>
      </w:r>
      <w:r>
        <w:rPr>
          <w:spacing w:val="40"/>
        </w:rPr>
        <w:t> </w:t>
      </w:r>
      <w:r>
        <w:rPr/>
        <w:t>as</w:t>
      </w:r>
      <w:r>
        <w:rPr>
          <w:spacing w:val="40"/>
        </w:rPr>
        <w:t> </w:t>
      </w:r>
      <w:r>
        <w:rPr/>
        <w:t>a</w:t>
      </w:r>
      <w:r>
        <w:rPr>
          <w:spacing w:val="40"/>
        </w:rPr>
        <w:t> </w:t>
      </w:r>
      <w:r>
        <w:rPr/>
        <w:t>supporting</w:t>
      </w:r>
      <w:r>
        <w:rPr>
          <w:spacing w:val="39"/>
        </w:rPr>
        <w:t> </w:t>
      </w:r>
      <w:r>
        <w:rPr/>
        <w:t>fabric for hand tufted garments.</w:t>
      </w:r>
    </w:p>
    <w:p>
      <w:pPr>
        <w:pStyle w:val="BodyText"/>
        <w:tabs>
          <w:tab w:pos="2807" w:val="left" w:leader="none"/>
        </w:tabs>
        <w:ind w:left="380"/>
      </w:pPr>
      <w:r>
        <w:rPr/>
        <w:t>Hand</w:t>
      </w:r>
      <w:r>
        <w:rPr>
          <w:spacing w:val="-2"/>
        </w:rPr>
        <w:t> tufting:</w:t>
      </w:r>
      <w:r>
        <w:rPr/>
        <w:tab/>
        <w:t>Fluffy</w:t>
      </w:r>
      <w:r>
        <w:rPr>
          <w:spacing w:val="-8"/>
        </w:rPr>
        <w:t> </w:t>
      </w:r>
      <w:r>
        <w:rPr/>
        <w:t>loops applied on the surface</w:t>
      </w:r>
      <w:r>
        <w:rPr>
          <w:spacing w:val="-1"/>
        </w:rPr>
        <w:t> </w:t>
      </w:r>
      <w:r>
        <w:rPr/>
        <w:t>of the</w:t>
      </w:r>
      <w:r>
        <w:rPr>
          <w:spacing w:val="-1"/>
        </w:rPr>
        <w:t> </w:t>
      </w:r>
      <w:r>
        <w:rPr/>
        <w:t>developed </w:t>
      </w:r>
      <w:r>
        <w:rPr>
          <w:spacing w:val="-2"/>
        </w:rPr>
        <w:t>using</w:t>
      </w:r>
    </w:p>
    <w:p>
      <w:pPr>
        <w:pStyle w:val="BodyText"/>
      </w:pPr>
    </w:p>
    <w:p>
      <w:pPr>
        <w:pStyle w:val="BodyText"/>
        <w:ind w:left="2812"/>
      </w:pPr>
      <w:r>
        <w:rPr/>
        <w:t>centred</w:t>
      </w:r>
      <w:r>
        <w:rPr>
          <w:spacing w:val="-4"/>
        </w:rPr>
        <w:t> </w:t>
      </w:r>
      <w:r>
        <w:rPr>
          <w:spacing w:val="-2"/>
        </w:rPr>
        <w:t>needle.</w:t>
      </w:r>
    </w:p>
    <w:p>
      <w:pPr>
        <w:pStyle w:val="BodyText"/>
      </w:pPr>
    </w:p>
    <w:p>
      <w:pPr>
        <w:pStyle w:val="BodyText"/>
        <w:tabs>
          <w:tab w:pos="2780" w:val="left" w:leader="none"/>
        </w:tabs>
        <w:ind w:left="380"/>
      </w:pPr>
      <w:r>
        <w:rPr>
          <w:spacing w:val="-2"/>
        </w:rPr>
        <w:t>Infant:</w:t>
      </w:r>
      <w:r>
        <w:rPr/>
        <w:tab/>
        <w:t>Human</w:t>
      </w:r>
      <w:r>
        <w:rPr>
          <w:spacing w:val="-2"/>
        </w:rPr>
        <w:t> </w:t>
      </w:r>
      <w:r>
        <w:rPr/>
        <w:t>baby</w:t>
      </w:r>
      <w:r>
        <w:rPr>
          <w:spacing w:val="-5"/>
        </w:rPr>
        <w:t> </w:t>
      </w:r>
      <w:r>
        <w:rPr/>
        <w:t>from birth</w:t>
      </w:r>
      <w:r>
        <w:rPr>
          <w:spacing w:val="2"/>
        </w:rPr>
        <w:t> </w:t>
      </w:r>
      <w:r>
        <w:rPr/>
        <w:t>to one</w:t>
      </w:r>
      <w:r>
        <w:rPr>
          <w:spacing w:val="2"/>
        </w:rPr>
        <w:t> </w:t>
      </w:r>
      <w:r>
        <w:rPr>
          <w:spacing w:val="-2"/>
        </w:rPr>
        <w:t>year.</w:t>
      </w:r>
    </w:p>
    <w:p>
      <w:pPr>
        <w:pStyle w:val="BodyText"/>
        <w:spacing w:before="1"/>
      </w:pPr>
    </w:p>
    <w:p>
      <w:pPr>
        <w:pStyle w:val="BodyText"/>
        <w:tabs>
          <w:tab w:pos="2772" w:val="left" w:leader="none"/>
        </w:tabs>
        <w:ind w:left="380"/>
      </w:pPr>
      <w:r>
        <w:rPr/>
        <w:t>Pattern</w:t>
      </w:r>
      <w:r>
        <w:rPr>
          <w:spacing w:val="-2"/>
        </w:rPr>
        <w:t> modification:</w:t>
      </w:r>
      <w:r>
        <w:rPr/>
        <w:tab/>
        <w:t>Personalized</w:t>
      </w:r>
      <w:r>
        <w:rPr>
          <w:spacing w:val="-4"/>
        </w:rPr>
        <w:t> </w:t>
      </w:r>
      <w:r>
        <w:rPr/>
        <w:t>sewing</w:t>
      </w:r>
      <w:r>
        <w:rPr>
          <w:spacing w:val="-4"/>
        </w:rPr>
        <w:t> </w:t>
      </w:r>
      <w:r>
        <w:rPr/>
        <w:t>patterns</w:t>
      </w:r>
      <w:r>
        <w:rPr>
          <w:spacing w:val="-1"/>
        </w:rPr>
        <w:t> </w:t>
      </w:r>
      <w:r>
        <w:rPr/>
        <w:t>for the</w:t>
      </w:r>
      <w:r>
        <w:rPr>
          <w:spacing w:val="-1"/>
        </w:rPr>
        <w:t> </w:t>
      </w:r>
      <w:r>
        <w:rPr/>
        <w:t>research</w:t>
      </w:r>
      <w:r>
        <w:rPr>
          <w:spacing w:val="1"/>
        </w:rPr>
        <w:t> </w:t>
      </w:r>
      <w:r>
        <w:rPr>
          <w:spacing w:val="-2"/>
        </w:rPr>
        <w:t>work.</w:t>
      </w:r>
    </w:p>
    <w:p>
      <w:pPr>
        <w:pStyle w:val="BodyText"/>
      </w:pPr>
    </w:p>
    <w:p>
      <w:pPr>
        <w:pStyle w:val="BodyText"/>
        <w:tabs>
          <w:tab w:pos="3004" w:val="left" w:leader="none"/>
        </w:tabs>
        <w:spacing w:line="480" w:lineRule="auto"/>
        <w:ind w:left="2721" w:right="1106" w:hanging="2341"/>
      </w:pPr>
      <w:r>
        <w:rPr/>
        <w:t>Pattern</w:t>
      </w:r>
      <w:r>
        <w:rPr>
          <w:spacing w:val="40"/>
        </w:rPr>
        <w:t> </w:t>
      </w:r>
      <w:r>
        <w:rPr/>
        <w:t>alteration:</w:t>
        <w:tab/>
        <w:tab/>
        <w:t>Addition</w:t>
      </w:r>
      <w:r>
        <w:rPr>
          <w:spacing w:val="36"/>
        </w:rPr>
        <w:t> </w:t>
      </w:r>
      <w:r>
        <w:rPr/>
        <w:t>of</w:t>
      </w:r>
      <w:r>
        <w:rPr>
          <w:spacing w:val="33"/>
        </w:rPr>
        <w:t> </w:t>
      </w:r>
      <w:r>
        <w:rPr/>
        <w:t>length</w:t>
      </w:r>
      <w:r>
        <w:rPr>
          <w:spacing w:val="34"/>
        </w:rPr>
        <w:t> </w:t>
      </w:r>
      <w:r>
        <w:rPr/>
        <w:t>and</w:t>
      </w:r>
      <w:r>
        <w:rPr>
          <w:spacing w:val="34"/>
        </w:rPr>
        <w:t> </w:t>
      </w:r>
      <w:r>
        <w:rPr/>
        <w:t>width</w:t>
      </w:r>
      <w:r>
        <w:rPr>
          <w:spacing w:val="34"/>
        </w:rPr>
        <w:t> </w:t>
      </w:r>
      <w:r>
        <w:rPr/>
        <w:t>on</w:t>
      </w:r>
      <w:r>
        <w:rPr>
          <w:spacing w:val="31"/>
        </w:rPr>
        <w:t> </w:t>
      </w:r>
      <w:r>
        <w:rPr/>
        <w:t>the</w:t>
      </w:r>
      <w:r>
        <w:rPr>
          <w:spacing w:val="35"/>
        </w:rPr>
        <w:t> </w:t>
      </w:r>
      <w:r>
        <w:rPr/>
        <w:t>patterns</w:t>
      </w:r>
      <w:r>
        <w:rPr>
          <w:spacing w:val="34"/>
        </w:rPr>
        <w:t> </w:t>
      </w:r>
      <w:r>
        <w:rPr/>
        <w:t>for</w:t>
      </w:r>
      <w:r>
        <w:rPr>
          <w:spacing w:val="32"/>
        </w:rPr>
        <w:t> </w:t>
      </w:r>
      <w:r>
        <w:rPr/>
        <w:t>the</w:t>
      </w:r>
      <w:r>
        <w:rPr>
          <w:spacing w:val="34"/>
        </w:rPr>
        <w:t> </w:t>
      </w:r>
      <w:r>
        <w:rPr/>
        <w:t>developed the infant wears.</w:t>
      </w:r>
    </w:p>
    <w:p>
      <w:pPr>
        <w:pStyle w:val="BodyText"/>
        <w:tabs>
          <w:tab w:pos="2720" w:val="left" w:leader="none"/>
        </w:tabs>
        <w:spacing w:line="480" w:lineRule="auto"/>
        <w:ind w:left="2721" w:right="2078" w:hanging="2341"/>
      </w:pPr>
      <w:r>
        <w:rPr>
          <w:spacing w:val="-2"/>
        </w:rPr>
        <w:t>Ribbing:</w:t>
      </w:r>
      <w:r>
        <w:rPr/>
        <w:tab/>
        <w:t>Vertical</w:t>
      </w:r>
      <w:r>
        <w:rPr>
          <w:spacing w:val="-4"/>
        </w:rPr>
        <w:t> </w:t>
      </w:r>
      <w:r>
        <w:rPr/>
        <w:t>hand</w:t>
      </w:r>
      <w:r>
        <w:rPr>
          <w:spacing w:val="-4"/>
        </w:rPr>
        <w:t> </w:t>
      </w:r>
      <w:r>
        <w:rPr/>
        <w:t>tufting</w:t>
      </w:r>
      <w:r>
        <w:rPr>
          <w:spacing w:val="-3"/>
        </w:rPr>
        <w:t> </w:t>
      </w:r>
      <w:r>
        <w:rPr/>
        <w:t>applied</w:t>
      </w:r>
      <w:r>
        <w:rPr>
          <w:spacing w:val="-4"/>
        </w:rPr>
        <w:t> </w:t>
      </w:r>
      <w:r>
        <w:rPr/>
        <w:t>on</w:t>
      </w:r>
      <w:r>
        <w:rPr>
          <w:spacing w:val="-4"/>
        </w:rPr>
        <w:t> </w:t>
      </w:r>
      <w:r>
        <w:rPr/>
        <w:t>the</w:t>
      </w:r>
      <w:r>
        <w:rPr>
          <w:spacing w:val="-4"/>
        </w:rPr>
        <w:t> </w:t>
      </w:r>
      <w:r>
        <w:rPr/>
        <w:t>edges</w:t>
      </w:r>
      <w:r>
        <w:rPr>
          <w:spacing w:val="-4"/>
        </w:rPr>
        <w:t> </w:t>
      </w:r>
      <w:r>
        <w:rPr/>
        <w:t>of</w:t>
      </w:r>
      <w:r>
        <w:rPr>
          <w:spacing w:val="-4"/>
        </w:rPr>
        <w:t> </w:t>
      </w:r>
      <w:r>
        <w:rPr/>
        <w:t>the</w:t>
      </w:r>
      <w:r>
        <w:rPr>
          <w:spacing w:val="-4"/>
        </w:rPr>
        <w:t> </w:t>
      </w:r>
      <w:r>
        <w:rPr/>
        <w:t>developed Hand tufted wears to avoid rolling.</w:t>
      </w:r>
    </w:p>
    <w:p>
      <w:pPr>
        <w:pStyle w:val="BodyText"/>
        <w:tabs>
          <w:tab w:pos="2720" w:val="left" w:leader="none"/>
        </w:tabs>
        <w:spacing w:line="480" w:lineRule="auto"/>
        <w:ind w:left="2661" w:right="1106" w:hanging="2281"/>
      </w:pPr>
      <w:r>
        <w:rPr/>
        <w:t>Secondary backing:</w:t>
        <w:tab/>
        <w:tab/>
        <w:t>Fabric</w:t>
      </w:r>
      <w:r>
        <w:rPr>
          <w:spacing w:val="80"/>
        </w:rPr>
        <w:t> </w:t>
      </w:r>
      <w:r>
        <w:rPr/>
        <w:t>folded</w:t>
      </w:r>
      <w:r>
        <w:rPr>
          <w:spacing w:val="80"/>
        </w:rPr>
        <w:t> </w:t>
      </w:r>
      <w:r>
        <w:rPr/>
        <w:t>to</w:t>
      </w:r>
      <w:r>
        <w:rPr>
          <w:spacing w:val="80"/>
        </w:rPr>
        <w:t> </w:t>
      </w:r>
      <w:r>
        <w:rPr/>
        <w:t>the</w:t>
      </w:r>
      <w:r>
        <w:rPr>
          <w:spacing w:val="80"/>
        </w:rPr>
        <w:t> </w:t>
      </w:r>
      <w:r>
        <w:rPr/>
        <w:t>back</w:t>
      </w:r>
      <w:r>
        <w:rPr>
          <w:spacing w:val="80"/>
        </w:rPr>
        <w:t> </w:t>
      </w:r>
      <w:r>
        <w:rPr/>
        <w:t>of</w:t>
      </w:r>
      <w:r>
        <w:rPr>
          <w:spacing w:val="80"/>
        </w:rPr>
        <w:t> </w:t>
      </w:r>
      <w:r>
        <w:rPr/>
        <w:t>ribbed</w:t>
      </w:r>
      <w:r>
        <w:rPr>
          <w:spacing w:val="80"/>
        </w:rPr>
        <w:t> </w:t>
      </w:r>
      <w:r>
        <w:rPr/>
        <w:t>edges</w:t>
      </w:r>
      <w:r>
        <w:rPr>
          <w:spacing w:val="80"/>
        </w:rPr>
        <w:t> </w:t>
      </w:r>
      <w:r>
        <w:rPr/>
        <w:t>on</w:t>
      </w:r>
      <w:r>
        <w:rPr>
          <w:spacing w:val="80"/>
        </w:rPr>
        <w:t> </w:t>
      </w:r>
      <w:r>
        <w:rPr/>
        <w:t>the</w:t>
      </w:r>
      <w:r>
        <w:rPr>
          <w:spacing w:val="80"/>
        </w:rPr>
        <w:t> </w:t>
      </w:r>
      <w:r>
        <w:rPr/>
        <w:t>developed </w:t>
      </w:r>
      <w:r>
        <w:rPr>
          <w:spacing w:val="-2"/>
        </w:rPr>
        <w:t>products.</w:t>
      </w:r>
    </w:p>
    <w:p>
      <w:pPr>
        <w:spacing w:after="0" w:line="480" w:lineRule="auto"/>
        <w:sectPr>
          <w:pgSz w:w="11910" w:h="16840"/>
          <w:pgMar w:header="0" w:footer="1014" w:top="1360" w:bottom="1200" w:left="1420" w:right="0"/>
        </w:sectPr>
      </w:pPr>
    </w:p>
    <w:p>
      <w:pPr>
        <w:pStyle w:val="Heading1"/>
        <w:spacing w:before="61"/>
        <w:ind w:right="725"/>
        <w:jc w:val="center"/>
      </w:pPr>
      <w:bookmarkStart w:name="_TOC_250030" w:id="2"/>
      <w:bookmarkEnd w:id="2"/>
      <w:r>
        <w:rPr>
          <w:spacing w:val="-2"/>
        </w:rPr>
        <w:t>ABSTRACT</w:t>
      </w:r>
    </w:p>
    <w:p>
      <w:pPr>
        <w:pStyle w:val="BodyText"/>
        <w:spacing w:before="192"/>
        <w:rPr>
          <w:b/>
        </w:rPr>
      </w:pPr>
    </w:p>
    <w:p>
      <w:pPr>
        <w:pStyle w:val="BodyText"/>
        <w:spacing w:line="480" w:lineRule="auto"/>
        <w:ind w:left="380" w:right="1099"/>
        <w:jc w:val="both"/>
      </w:pPr>
      <w:r>
        <w:rPr/>
        <w:t>Hand tufting is the decorative techniques applied on the surface of textiles fabric, in the past, women in Kano Municipal embellished various house hold articles with hand tufting and depended on it for income generation. The extinction of the hand tufting craft resulted to many</w:t>
      </w:r>
      <w:r>
        <w:rPr>
          <w:spacing w:val="-1"/>
        </w:rPr>
        <w:t> </w:t>
      </w:r>
      <w:r>
        <w:rPr/>
        <w:t>idle skilled personnel. This research work titled ―Development of Infant Hand Tufted Thermal Insulation Wears in Kano Municipal‖ is a product developmental research that developed three sets of hand tufted infant thermal insulation garments. The products were developed in three degrees of hand tufting densities: all over infant hand tufted thermal insulation set, striped infant hand tufted thermal insulation set and appliqué worked overall infant hand tufted thermal insulation set.</w:t>
      </w:r>
      <w:r>
        <w:rPr>
          <w:spacing w:val="80"/>
        </w:rPr>
        <w:t> </w:t>
      </w:r>
      <w:r>
        <w:rPr/>
        <w:t>The objectives of the research were to determine the mean rating of mothers on comfortability, textural preferences, aesthetic preferences and acceptability of the products by mothers in Kano Municipal. The research was conducted in phases, phase 1 involved selection and testing of yarn, phase two is the developmental phase and phase three contained collection of data. 1-9 points’ hedonic scale served as an instrument for data collection on mothers views administered to 30 sampled women that attended infant immunization in three primary</w:t>
      </w:r>
      <w:r>
        <w:rPr>
          <w:spacing w:val="-1"/>
        </w:rPr>
        <w:t> </w:t>
      </w:r>
      <w:r>
        <w:rPr/>
        <w:t>health care units in Kano Municipal. The data was analyzed by</w:t>
      </w:r>
      <w:r>
        <w:rPr>
          <w:spacing w:val="-3"/>
        </w:rPr>
        <w:t> </w:t>
      </w:r>
      <w:r>
        <w:rPr/>
        <w:t>mean and standard deviation while hypotheses were analysed by analysis of variance (ANOVA).</w:t>
      </w:r>
      <w:r>
        <w:rPr>
          <w:spacing w:val="40"/>
        </w:rPr>
        <w:t> </w:t>
      </w:r>
      <w:r>
        <w:rPr/>
        <w:t>The findings revealed that white coloured all over hand tufted set had the high mean rating of mothers on comfortability and considered as the most comfortable to infant from birth-1year. Striped ash and cream coloured set had high mean rating of mothers and had most preferred texture. Golden coloured appliqué overall set was the most aesthetic set and the most acceptable to mother’s rating</w:t>
      </w:r>
      <w:r>
        <w:rPr>
          <w:spacing w:val="-1"/>
        </w:rPr>
        <w:t> </w:t>
      </w:r>
      <w:r>
        <w:rPr/>
        <w:t>in Kano Municipal. Four null hypotheses were tested by Analysis of Variance (ANOVA) at Alpha value of 0.05 level of significance</w:t>
      </w:r>
      <w:r>
        <w:rPr>
          <w:spacing w:val="40"/>
        </w:rPr>
        <w:t> </w:t>
      </w:r>
      <w:r>
        <w:rPr/>
        <w:t>showed that The P values of the entire four tested hypotheses were more than 0.05points, thus; the</w:t>
      </w:r>
      <w:r>
        <w:rPr>
          <w:spacing w:val="1"/>
        </w:rPr>
        <w:t> </w:t>
      </w:r>
      <w:r>
        <w:rPr/>
        <w:t>results were</w:t>
      </w:r>
      <w:r>
        <w:rPr>
          <w:spacing w:val="-1"/>
        </w:rPr>
        <w:t> </w:t>
      </w:r>
      <w:r>
        <w:rPr/>
        <w:t>as</w:t>
      </w:r>
      <w:r>
        <w:rPr>
          <w:spacing w:val="2"/>
        </w:rPr>
        <w:t> </w:t>
      </w:r>
      <w:r>
        <w:rPr/>
        <w:t>follows:</w:t>
      </w:r>
      <w:r>
        <w:rPr>
          <w:spacing w:val="1"/>
        </w:rPr>
        <w:t> </w:t>
      </w:r>
      <w:r>
        <w:rPr/>
        <w:t>comfortability</w:t>
      </w:r>
      <w:r>
        <w:rPr>
          <w:spacing w:val="-4"/>
        </w:rPr>
        <w:t> </w:t>
      </w:r>
      <w:r>
        <w:rPr/>
        <w:t>P</w:t>
      </w:r>
      <w:r>
        <w:rPr>
          <w:spacing w:val="1"/>
        </w:rPr>
        <w:t> </w:t>
      </w:r>
      <w:r>
        <w:rPr/>
        <w:t>=</w:t>
      </w:r>
      <w:r>
        <w:rPr>
          <w:spacing w:val="1"/>
        </w:rPr>
        <w:t> </w:t>
      </w:r>
      <w:r>
        <w:rPr/>
        <w:t>0.49,</w:t>
      </w:r>
      <w:r>
        <w:rPr>
          <w:spacing w:val="2"/>
        </w:rPr>
        <w:t> </w:t>
      </w:r>
      <w:r>
        <w:rPr/>
        <w:t>texture</w:t>
      </w:r>
      <w:r>
        <w:rPr>
          <w:spacing w:val="1"/>
        </w:rPr>
        <w:t> </w:t>
      </w:r>
      <w:r>
        <w:rPr/>
        <w:t>P</w:t>
      </w:r>
      <w:r>
        <w:rPr>
          <w:spacing w:val="1"/>
        </w:rPr>
        <w:t> </w:t>
      </w:r>
      <w:r>
        <w:rPr/>
        <w:t>=</w:t>
      </w:r>
      <w:r>
        <w:rPr>
          <w:spacing w:val="1"/>
        </w:rPr>
        <w:t> </w:t>
      </w:r>
      <w:r>
        <w:rPr/>
        <w:t>0.22,</w:t>
      </w:r>
      <w:r>
        <w:rPr>
          <w:spacing w:val="-4"/>
        </w:rPr>
        <w:t> </w:t>
      </w:r>
      <w:r>
        <w:rPr/>
        <w:t>decoration</w:t>
      </w:r>
      <w:r>
        <w:rPr>
          <w:spacing w:val="2"/>
        </w:rPr>
        <w:t> </w:t>
      </w:r>
      <w:r>
        <w:rPr/>
        <w:t>P</w:t>
      </w:r>
      <w:r>
        <w:rPr>
          <w:spacing w:val="1"/>
        </w:rPr>
        <w:t> </w:t>
      </w:r>
      <w:r>
        <w:rPr/>
        <w:t>=</w:t>
      </w:r>
      <w:r>
        <w:rPr>
          <w:spacing w:val="1"/>
        </w:rPr>
        <w:t> </w:t>
      </w:r>
      <w:r>
        <w:rPr>
          <w:spacing w:val="-5"/>
        </w:rPr>
        <w:t>.08</w:t>
      </w:r>
    </w:p>
    <w:p>
      <w:pPr>
        <w:spacing w:after="0" w:line="480" w:lineRule="auto"/>
        <w:jc w:val="both"/>
        <w:sectPr>
          <w:pgSz w:w="11910" w:h="16840"/>
          <w:pgMar w:header="0" w:footer="1014" w:top="1360" w:bottom="1200" w:left="1420" w:right="0"/>
        </w:sectPr>
      </w:pPr>
    </w:p>
    <w:p>
      <w:pPr>
        <w:pStyle w:val="BodyText"/>
        <w:spacing w:line="480" w:lineRule="auto" w:before="74"/>
        <w:ind w:left="380" w:right="1102"/>
        <w:jc w:val="both"/>
      </w:pPr>
      <w:r>
        <w:rPr/>
        <w:t>and acceptability P = .23. Based on these results, all the hypotheses were retained and concluded that there was no significant difference in the comfortability, textural preferences aesthetic preferences and acceptability of the developed infant hand tufted thermal insulation wears. All the developed garments were cherished and accepted by mothers in Kano municipal meeting the high level of comfortability, textural preferences aesthetic preferences and acceptability as the mean rating of all the variables tested were above 5.00 points. This showed that all the products will be equally acceptable and sold if produced for market consumption in Kano Municipal and elsewhere. The</w:t>
      </w:r>
      <w:r>
        <w:rPr>
          <w:spacing w:val="-1"/>
        </w:rPr>
        <w:t> </w:t>
      </w:r>
      <w:r>
        <w:rPr/>
        <w:t>research recommended that hand tufting should be incorporated in the curriculum of vocational and entrepreneur courses in all levels of education.</w:t>
      </w:r>
    </w:p>
    <w:p>
      <w:pPr>
        <w:spacing w:after="0" w:line="480" w:lineRule="auto"/>
        <w:jc w:val="both"/>
        <w:sectPr>
          <w:pgSz w:w="11910" w:h="16840"/>
          <w:pgMar w:header="0" w:footer="1014" w:top="1340" w:bottom="1200" w:left="1420" w:right="0"/>
        </w:sectPr>
      </w:pPr>
    </w:p>
    <w:p>
      <w:pPr>
        <w:pStyle w:val="Heading1"/>
        <w:spacing w:line="480" w:lineRule="auto" w:before="78"/>
        <w:ind w:left="3801" w:right="3070"/>
      </w:pPr>
      <w:bookmarkStart w:name="_TOC_250029" w:id="3"/>
      <w:r>
        <w:rPr/>
        <w:t>CHAPTER ONE </w:t>
      </w:r>
      <w:bookmarkEnd w:id="3"/>
      <w:r>
        <w:rPr>
          <w:spacing w:val="-2"/>
        </w:rPr>
        <w:t>INTRODUCTION</w:t>
      </w:r>
    </w:p>
    <w:p>
      <w:pPr>
        <w:pStyle w:val="Heading2"/>
        <w:numPr>
          <w:ilvl w:val="1"/>
          <w:numId w:val="7"/>
        </w:numPr>
        <w:tabs>
          <w:tab w:pos="1099" w:val="left" w:leader="none"/>
        </w:tabs>
        <w:spacing w:line="240" w:lineRule="auto" w:before="1" w:after="0"/>
        <w:ind w:left="1099" w:right="0" w:hanging="719"/>
        <w:jc w:val="both"/>
      </w:pPr>
      <w:bookmarkStart w:name="_TOC_250028" w:id="4"/>
      <w:r>
        <w:rPr/>
        <w:t>Background</w:t>
      </w:r>
      <w:r>
        <w:rPr>
          <w:spacing w:val="-1"/>
        </w:rPr>
        <w:t> </w:t>
      </w:r>
      <w:r>
        <w:rPr/>
        <w:t>to</w:t>
      </w:r>
      <w:r>
        <w:rPr>
          <w:spacing w:val="-2"/>
        </w:rPr>
        <w:t> </w:t>
      </w:r>
      <w:r>
        <w:rPr/>
        <w:t>the</w:t>
      </w:r>
      <w:r>
        <w:rPr>
          <w:spacing w:val="-1"/>
        </w:rPr>
        <w:t> </w:t>
      </w:r>
      <w:bookmarkEnd w:id="4"/>
      <w:r>
        <w:rPr>
          <w:spacing w:val="-4"/>
        </w:rPr>
        <w:t>Study</w:t>
      </w:r>
    </w:p>
    <w:p>
      <w:pPr>
        <w:pStyle w:val="BodyText"/>
        <w:spacing w:line="480" w:lineRule="auto" w:before="271"/>
        <w:ind w:left="380" w:right="1101" w:firstLine="719"/>
        <w:jc w:val="both"/>
      </w:pPr>
      <w:r>
        <w:rPr/>
        <w:t>Clothing is a material significant to human beings alone; clothes cover up nakedness and forms the basic essential stuffs for adequate body temperature and maintenance of</w:t>
      </w:r>
      <w:r>
        <w:rPr>
          <w:spacing w:val="80"/>
        </w:rPr>
        <w:t> </w:t>
      </w:r>
      <w:r>
        <w:rPr/>
        <w:t>human survival as it barricades body from ambient environmental temperature and hazards. Other functions of clothes are safety, identification, modesty and adornment. This is supported by De-Decker (2011) who noted that the human body does not possess coats protective layer like other mammals. Heat transfer out of the body should be limited during cold season by</w:t>
      </w:r>
      <w:r>
        <w:rPr>
          <w:spacing w:val="-3"/>
        </w:rPr>
        <w:t> </w:t>
      </w:r>
      <w:r>
        <w:rPr/>
        <w:t>application of thermal insulation to clothing, to warm the layer of air between skin and clothing and prevent body heat from escaping into the environment. Ajirin (2014) added that the safety of human body is achieved when clothes generate three (3) types of comforts thus: thermo-physiological comfort concerned with heat transfer, sensory comfort for body sensation and aesthetic comfort for psychological impressions. All the comforts types will be achieved through fabric</w:t>
      </w:r>
      <w:r>
        <w:rPr>
          <w:spacing w:val="-2"/>
        </w:rPr>
        <w:t> </w:t>
      </w:r>
      <w:r>
        <w:rPr/>
        <w:t>surface, weave</w:t>
      </w:r>
      <w:r>
        <w:rPr>
          <w:spacing w:val="-1"/>
        </w:rPr>
        <w:t> </w:t>
      </w:r>
      <w:r>
        <w:rPr/>
        <w:t>interlace, thread quality</w:t>
      </w:r>
      <w:r>
        <w:rPr>
          <w:spacing w:val="-2"/>
        </w:rPr>
        <w:t> </w:t>
      </w:r>
      <w:r>
        <w:rPr/>
        <w:t>and size</w:t>
      </w:r>
      <w:r>
        <w:rPr>
          <w:spacing w:val="-1"/>
        </w:rPr>
        <w:t> </w:t>
      </w:r>
      <w:r>
        <w:rPr/>
        <w:t>as well as fabric constructions processes like hand tufting</w:t>
      </w:r>
    </w:p>
    <w:p>
      <w:pPr>
        <w:pStyle w:val="BodyText"/>
        <w:spacing w:line="480" w:lineRule="auto" w:before="1"/>
        <w:ind w:left="471" w:right="1099" w:firstLine="539"/>
        <w:jc w:val="both"/>
      </w:pPr>
      <w:r>
        <w:rPr/>
        <w:t>Hand tufting is a weaving techniques applied on the surface of fabric by manipulating</w:t>
      </w:r>
      <w:r>
        <w:rPr>
          <w:spacing w:val="40"/>
        </w:rPr>
        <w:t> </w:t>
      </w:r>
      <w:r>
        <w:rPr/>
        <w:t>a special hollow centered needle to repeatedly punch yarn into a fabric creating raised</w:t>
      </w:r>
      <w:r>
        <w:rPr>
          <w:spacing w:val="40"/>
        </w:rPr>
        <w:t> </w:t>
      </w:r>
      <w:r>
        <w:rPr/>
        <w:t>cluster</w:t>
      </w:r>
      <w:r>
        <w:rPr>
          <w:spacing w:val="-2"/>
        </w:rPr>
        <w:t> </w:t>
      </w:r>
      <w:r>
        <w:rPr/>
        <w:t>of</w:t>
      </w:r>
      <w:r>
        <w:rPr>
          <w:spacing w:val="-4"/>
        </w:rPr>
        <w:t> </w:t>
      </w:r>
      <w:r>
        <w:rPr/>
        <w:t>loops</w:t>
      </w:r>
      <w:r>
        <w:rPr>
          <w:spacing w:val="-2"/>
        </w:rPr>
        <w:t> </w:t>
      </w:r>
      <w:r>
        <w:rPr/>
        <w:t>that</w:t>
      </w:r>
      <w:r>
        <w:rPr>
          <w:spacing w:val="-2"/>
        </w:rPr>
        <w:t> </w:t>
      </w:r>
      <w:r>
        <w:rPr/>
        <w:t>resemble</w:t>
      </w:r>
      <w:r>
        <w:rPr>
          <w:spacing w:val="-3"/>
        </w:rPr>
        <w:t> </w:t>
      </w:r>
      <w:r>
        <w:rPr/>
        <w:t>towel,</w:t>
      </w:r>
      <w:r>
        <w:rPr>
          <w:spacing w:val="-2"/>
        </w:rPr>
        <w:t> </w:t>
      </w:r>
      <w:r>
        <w:rPr/>
        <w:t>grasses</w:t>
      </w:r>
      <w:r>
        <w:rPr>
          <w:spacing w:val="-2"/>
        </w:rPr>
        <w:t> </w:t>
      </w:r>
      <w:r>
        <w:rPr/>
        <w:t>or</w:t>
      </w:r>
      <w:r>
        <w:rPr>
          <w:spacing w:val="-2"/>
        </w:rPr>
        <w:t> </w:t>
      </w:r>
      <w:r>
        <w:rPr/>
        <w:t>hair</w:t>
      </w:r>
      <w:r>
        <w:rPr>
          <w:spacing w:val="-2"/>
        </w:rPr>
        <w:t> </w:t>
      </w:r>
      <w:r>
        <w:rPr/>
        <w:t>that stand</w:t>
      </w:r>
      <w:r>
        <w:rPr>
          <w:spacing w:val="-2"/>
        </w:rPr>
        <w:t> </w:t>
      </w:r>
      <w:r>
        <w:rPr/>
        <w:t>up</w:t>
      </w:r>
      <w:r>
        <w:rPr>
          <w:spacing w:val="-2"/>
        </w:rPr>
        <w:t> </w:t>
      </w:r>
      <w:r>
        <w:rPr/>
        <w:t>bristly</w:t>
      </w:r>
      <w:r>
        <w:rPr>
          <w:spacing w:val="-7"/>
        </w:rPr>
        <w:t> </w:t>
      </w:r>
      <w:r>
        <w:rPr/>
        <w:t>on the</w:t>
      </w:r>
      <w:r>
        <w:rPr>
          <w:spacing w:val="-2"/>
        </w:rPr>
        <w:t> </w:t>
      </w:r>
      <w:r>
        <w:rPr/>
        <w:t>surface</w:t>
      </w:r>
      <w:r>
        <w:rPr>
          <w:spacing w:val="-3"/>
        </w:rPr>
        <w:t> </w:t>
      </w:r>
      <w:r>
        <w:rPr/>
        <w:t>of</w:t>
      </w:r>
      <w:r>
        <w:rPr>
          <w:spacing w:val="-2"/>
        </w:rPr>
        <w:t> </w:t>
      </w:r>
      <w:r>
        <w:rPr/>
        <w:t>the fabric. Hand tufted fabric is characterized by stiffness and reinforcement on the fabric as well as increasing the insulation properties of the fabrics. According to Howe (2012) hand tufting is basically for adornment of various household articles like bedspread, curtain and</w:t>
      </w:r>
      <w:r>
        <w:rPr>
          <w:spacing w:val="40"/>
        </w:rPr>
        <w:t> </w:t>
      </w:r>
      <w:r>
        <w:rPr/>
        <w:t>so on, as in Kano municipal is used to decorate baby shawl, throw pillow, chair back rest</w:t>
      </w:r>
      <w:r>
        <w:rPr>
          <w:spacing w:val="40"/>
        </w:rPr>
        <w:t> </w:t>
      </w:r>
      <w:r>
        <w:rPr/>
        <w:t>and so on. Abbas (2013) stated that hand tufting generally cost less in terms of capital production</w:t>
      </w:r>
      <w:r>
        <w:rPr>
          <w:spacing w:val="27"/>
        </w:rPr>
        <w:t> </w:t>
      </w:r>
      <w:r>
        <w:rPr/>
        <w:t>and</w:t>
      </w:r>
      <w:r>
        <w:rPr>
          <w:spacing w:val="29"/>
        </w:rPr>
        <w:t> </w:t>
      </w:r>
      <w:r>
        <w:rPr/>
        <w:t>skill</w:t>
      </w:r>
      <w:r>
        <w:rPr>
          <w:spacing w:val="30"/>
        </w:rPr>
        <w:t> </w:t>
      </w:r>
      <w:r>
        <w:rPr/>
        <w:t>acquisition</w:t>
      </w:r>
      <w:r>
        <w:rPr>
          <w:spacing w:val="29"/>
        </w:rPr>
        <w:t> </w:t>
      </w:r>
      <w:r>
        <w:rPr/>
        <w:t>neither</w:t>
      </w:r>
      <w:r>
        <w:rPr>
          <w:spacing w:val="29"/>
        </w:rPr>
        <w:t> </w:t>
      </w:r>
      <w:r>
        <w:rPr/>
        <w:t>is</w:t>
      </w:r>
      <w:r>
        <w:rPr>
          <w:spacing w:val="30"/>
        </w:rPr>
        <w:t> </w:t>
      </w:r>
      <w:r>
        <w:rPr/>
        <w:t>it</w:t>
      </w:r>
      <w:r>
        <w:rPr>
          <w:spacing w:val="30"/>
        </w:rPr>
        <w:t> </w:t>
      </w:r>
      <w:r>
        <w:rPr/>
        <w:t>time</w:t>
      </w:r>
      <w:r>
        <w:rPr>
          <w:spacing w:val="29"/>
        </w:rPr>
        <w:t> </w:t>
      </w:r>
      <w:r>
        <w:rPr/>
        <w:t>consuming.</w:t>
      </w:r>
      <w:r>
        <w:rPr>
          <w:spacing w:val="32"/>
        </w:rPr>
        <w:t> </w:t>
      </w:r>
      <w:r>
        <w:rPr/>
        <w:t>Floorbiz.com</w:t>
      </w:r>
      <w:r>
        <w:rPr>
          <w:spacing w:val="30"/>
        </w:rPr>
        <w:t> </w:t>
      </w:r>
      <w:r>
        <w:rPr/>
        <w:t>(2008)</w:t>
      </w:r>
      <w:r>
        <w:rPr>
          <w:spacing w:val="29"/>
        </w:rPr>
        <w:t> </w:t>
      </w:r>
      <w:r>
        <w:rPr/>
        <w:t>on</w:t>
      </w:r>
      <w:r>
        <w:rPr>
          <w:spacing w:val="30"/>
        </w:rPr>
        <w:t> </w:t>
      </w:r>
      <w:r>
        <w:rPr>
          <w:spacing w:val="-5"/>
        </w:rPr>
        <w:t>the</w:t>
      </w:r>
    </w:p>
    <w:p>
      <w:pPr>
        <w:spacing w:after="0" w:line="480" w:lineRule="auto"/>
        <w:jc w:val="both"/>
        <w:sectPr>
          <w:footerReference w:type="default" r:id="rId6"/>
          <w:pgSz w:w="11910" w:h="16840"/>
          <w:pgMar w:header="0" w:footer="1014" w:top="1340" w:bottom="1200" w:left="1420" w:right="0"/>
          <w:pgNumType w:start="1"/>
        </w:sectPr>
      </w:pPr>
    </w:p>
    <w:p>
      <w:pPr>
        <w:pStyle w:val="BodyText"/>
        <w:spacing w:line="480" w:lineRule="auto" w:before="74"/>
        <w:ind w:left="471" w:right="1105"/>
        <w:jc w:val="both"/>
      </w:pPr>
      <w:r>
        <w:rPr/>
        <w:t>other hand hinted that hand tufting is an ancient technique for making bedspread and other insulation materials.</w:t>
      </w:r>
    </w:p>
    <w:p>
      <w:pPr>
        <w:pStyle w:val="BodyText"/>
        <w:spacing w:line="480" w:lineRule="auto"/>
        <w:ind w:left="471" w:right="1101" w:firstLine="1079"/>
        <w:jc w:val="both"/>
      </w:pPr>
      <w:r>
        <w:rPr/>
        <w:t>Insulation materials are used to protect human body especially</w:t>
      </w:r>
      <w:r>
        <w:rPr>
          <w:spacing w:val="-3"/>
        </w:rPr>
        <w:t> </w:t>
      </w:r>
      <w:r>
        <w:rPr/>
        <w:t>infant during cold season due to the capacity to maintain temperature equilibrium from two different environments. Infancy</w:t>
      </w:r>
      <w:r>
        <w:rPr>
          <w:spacing w:val="-4"/>
        </w:rPr>
        <w:t> </w:t>
      </w:r>
      <w:r>
        <w:rPr/>
        <w:t>is an early</w:t>
      </w:r>
      <w:r>
        <w:rPr>
          <w:spacing w:val="-2"/>
        </w:rPr>
        <w:t> </w:t>
      </w:r>
      <w:r>
        <w:rPr/>
        <w:t>stage of human lives, for the purpose of this study</w:t>
      </w:r>
      <w:r>
        <w:rPr>
          <w:spacing w:val="-4"/>
        </w:rPr>
        <w:t> </w:t>
      </w:r>
      <w:r>
        <w:rPr/>
        <w:t>infancy will be limited to birth to one year, their survival largely depend on mother’s health care practices through proper feeding and use of comfortably insulated clothes like knitted and crocheted</w:t>
      </w:r>
      <w:r>
        <w:rPr>
          <w:spacing w:val="-2"/>
        </w:rPr>
        <w:t> </w:t>
      </w:r>
      <w:r>
        <w:rPr/>
        <w:t>fabrics.</w:t>
      </w:r>
      <w:r>
        <w:rPr>
          <w:spacing w:val="-2"/>
        </w:rPr>
        <w:t> </w:t>
      </w:r>
      <w:r>
        <w:rPr/>
        <w:t>The</w:t>
      </w:r>
      <w:r>
        <w:rPr>
          <w:spacing w:val="-3"/>
        </w:rPr>
        <w:t> </w:t>
      </w:r>
      <w:r>
        <w:rPr/>
        <w:t>essentiality</w:t>
      </w:r>
      <w:r>
        <w:rPr>
          <w:spacing w:val="-7"/>
        </w:rPr>
        <w:t> </w:t>
      </w:r>
      <w:r>
        <w:rPr/>
        <w:t>of</w:t>
      </w:r>
      <w:r>
        <w:rPr>
          <w:spacing w:val="-2"/>
        </w:rPr>
        <w:t> </w:t>
      </w:r>
      <w:r>
        <w:rPr/>
        <w:t>infant</w:t>
      </w:r>
      <w:r>
        <w:rPr>
          <w:spacing w:val="-2"/>
        </w:rPr>
        <w:t> </w:t>
      </w:r>
      <w:r>
        <w:rPr/>
        <w:t>insulation</w:t>
      </w:r>
      <w:r>
        <w:rPr>
          <w:spacing w:val="-2"/>
        </w:rPr>
        <w:t> </w:t>
      </w:r>
      <w:r>
        <w:rPr/>
        <w:t>demand</w:t>
      </w:r>
      <w:r>
        <w:rPr>
          <w:spacing w:val="-2"/>
        </w:rPr>
        <w:t> </w:t>
      </w:r>
      <w:r>
        <w:rPr/>
        <w:t>is</w:t>
      </w:r>
      <w:r>
        <w:rPr>
          <w:spacing w:val="-2"/>
        </w:rPr>
        <w:t> </w:t>
      </w:r>
      <w:r>
        <w:rPr/>
        <w:t>spotted</w:t>
      </w:r>
      <w:r>
        <w:rPr>
          <w:spacing w:val="-2"/>
        </w:rPr>
        <w:t> </w:t>
      </w:r>
      <w:r>
        <w:rPr/>
        <w:t>as soon</w:t>
      </w:r>
      <w:r>
        <w:rPr>
          <w:spacing w:val="-2"/>
        </w:rPr>
        <w:t> </w:t>
      </w:r>
      <w:r>
        <w:rPr/>
        <w:t>as</w:t>
      </w:r>
      <w:r>
        <w:rPr>
          <w:spacing w:val="-2"/>
        </w:rPr>
        <w:t> </w:t>
      </w:r>
      <w:r>
        <w:rPr/>
        <w:t>a</w:t>
      </w:r>
      <w:r>
        <w:rPr>
          <w:spacing w:val="-2"/>
        </w:rPr>
        <w:t> </w:t>
      </w:r>
      <w:r>
        <w:rPr/>
        <w:t>baby</w:t>
      </w:r>
      <w:r>
        <w:rPr>
          <w:spacing w:val="-7"/>
        </w:rPr>
        <w:t> </w:t>
      </w:r>
      <w:r>
        <w:rPr/>
        <w:t>is born. Crying among babies is a medium to express the perceived environmental changes</w:t>
      </w:r>
      <w:r>
        <w:rPr>
          <w:spacing w:val="80"/>
        </w:rPr>
        <w:t> </w:t>
      </w:r>
      <w:r>
        <w:rPr/>
        <w:t>that bears through the skin which directly serves as a means of calling for assistance, as</w:t>
      </w:r>
      <w:r>
        <w:rPr>
          <w:spacing w:val="80"/>
        </w:rPr>
        <w:t> </w:t>
      </w:r>
      <w:r>
        <w:rPr/>
        <w:t>soon as the skin is clothed, the crying often stops. This explains the position of Babycenter.com (2013) that said infants in cold weather are susceptible to ill health due to the body weakness, delicacy, intolerance to rapid climatic changes and incapacity of generating heat hence their propensity to shivering. Infants do not have the ability to</w:t>
      </w:r>
      <w:r>
        <w:rPr>
          <w:spacing w:val="40"/>
        </w:rPr>
        <w:t> </w:t>
      </w:r>
      <w:r>
        <w:rPr/>
        <w:t>regulate body temperature due to immature bones surrounded by thinner skin layer. Karp (2015) revealed that proper insulating fabric shields infants’ internal organs from freezing while improper dressing leads to dangerously chilled and lethargic infants as the heat loss speeds up and increased oxygen demand that calls for urgent medical attention. In view of this, Kratzer (2010) observed that infant wears should be comfortable to wear, warm, provide insulation, absorb perspiration and easy to launder.</w:t>
      </w:r>
    </w:p>
    <w:p>
      <w:pPr>
        <w:pStyle w:val="BodyText"/>
        <w:spacing w:line="480" w:lineRule="auto" w:before="2"/>
        <w:ind w:left="471" w:right="1099" w:firstLine="1228"/>
        <w:jc w:val="both"/>
      </w:pPr>
      <w:r>
        <w:rPr/>
        <w:t>Kano Municipal is one of the forty four local government areas of Kano State located at the central part of the state. In the past, hand tufting was one of the hand crafts in vogue in Kano municipal, various house hold articles like throw pillow, chair back rest and so on were embellished by hand tufting at the same time hand tufters depended on it for income</w:t>
      </w:r>
      <w:r>
        <w:rPr>
          <w:spacing w:val="11"/>
        </w:rPr>
        <w:t> </w:t>
      </w:r>
      <w:r>
        <w:rPr/>
        <w:t>generation.</w:t>
      </w:r>
      <w:r>
        <w:rPr>
          <w:spacing w:val="15"/>
        </w:rPr>
        <w:t> </w:t>
      </w:r>
      <w:r>
        <w:rPr/>
        <w:t>It</w:t>
      </w:r>
      <w:r>
        <w:rPr>
          <w:spacing w:val="13"/>
        </w:rPr>
        <w:t> </w:t>
      </w:r>
      <w:r>
        <w:rPr/>
        <w:t>was</w:t>
      </w:r>
      <w:r>
        <w:rPr>
          <w:spacing w:val="13"/>
        </w:rPr>
        <w:t> </w:t>
      </w:r>
      <w:r>
        <w:rPr/>
        <w:t>observed</w:t>
      </w:r>
      <w:r>
        <w:rPr>
          <w:spacing w:val="13"/>
        </w:rPr>
        <w:t> </w:t>
      </w:r>
      <w:r>
        <w:rPr/>
        <w:t>that</w:t>
      </w:r>
      <w:r>
        <w:rPr>
          <w:spacing w:val="13"/>
        </w:rPr>
        <w:t> </w:t>
      </w:r>
      <w:r>
        <w:rPr/>
        <w:t>many</w:t>
      </w:r>
      <w:r>
        <w:rPr>
          <w:spacing w:val="5"/>
        </w:rPr>
        <w:t> </w:t>
      </w:r>
      <w:r>
        <w:rPr/>
        <w:t>tufters</w:t>
      </w:r>
      <w:r>
        <w:rPr>
          <w:spacing w:val="13"/>
        </w:rPr>
        <w:t> </w:t>
      </w:r>
      <w:r>
        <w:rPr/>
        <w:t>were</w:t>
      </w:r>
      <w:r>
        <w:rPr>
          <w:spacing w:val="11"/>
        </w:rPr>
        <w:t> </w:t>
      </w:r>
      <w:r>
        <w:rPr/>
        <w:t>full</w:t>
      </w:r>
      <w:r>
        <w:rPr>
          <w:spacing w:val="13"/>
        </w:rPr>
        <w:t> </w:t>
      </w:r>
      <w:r>
        <w:rPr/>
        <w:t>time</w:t>
      </w:r>
      <w:r>
        <w:rPr>
          <w:spacing w:val="12"/>
        </w:rPr>
        <w:t> </w:t>
      </w:r>
      <w:r>
        <w:rPr/>
        <w:t>house</w:t>
      </w:r>
      <w:r>
        <w:rPr>
          <w:spacing w:val="12"/>
        </w:rPr>
        <w:t> </w:t>
      </w:r>
      <w:r>
        <w:rPr/>
        <w:t>wives</w:t>
      </w:r>
      <w:r>
        <w:rPr>
          <w:spacing w:val="13"/>
        </w:rPr>
        <w:t> </w:t>
      </w:r>
      <w:r>
        <w:rPr/>
        <w:t>with</w:t>
      </w:r>
      <w:r>
        <w:rPr>
          <w:spacing w:val="11"/>
        </w:rPr>
        <w:t> </w:t>
      </w:r>
      <w:r>
        <w:rPr>
          <w:spacing w:val="-2"/>
        </w:rPr>
        <w:t>little</w:t>
      </w:r>
    </w:p>
    <w:p>
      <w:pPr>
        <w:spacing w:after="0" w:line="480" w:lineRule="auto"/>
        <w:jc w:val="both"/>
        <w:sectPr>
          <w:pgSz w:w="11910" w:h="16840"/>
          <w:pgMar w:header="0" w:footer="1014" w:top="1340" w:bottom="1200" w:left="1420" w:right="0"/>
        </w:sectPr>
      </w:pPr>
    </w:p>
    <w:p>
      <w:pPr>
        <w:pStyle w:val="BodyText"/>
        <w:spacing w:line="480" w:lineRule="auto" w:before="74"/>
        <w:ind w:left="471" w:right="1101"/>
        <w:jc w:val="both"/>
      </w:pPr>
      <w:r>
        <w:rPr/>
        <w:t>or no formal education; they were victims of early marriage and seclusion (Purdah). These enforced women in Kano Municipal to be largely dependents on domesticated female products and services for income generation and hand tufting craft inclusive. Recently</w:t>
      </w:r>
      <w:r>
        <w:rPr>
          <w:spacing w:val="-1"/>
        </w:rPr>
        <w:t> </w:t>
      </w:r>
      <w:r>
        <w:rPr/>
        <w:t>hand tufters are not into hand tufting production as such the extinction of hand tufting craft resulted to many idled skilled personnel. In line with this The </w:t>
      </w:r>
      <w:r>
        <w:rPr>
          <w:i/>
        </w:rPr>
        <w:t>Vanguard newspapers of 7</w:t>
      </w:r>
      <w:r>
        <w:rPr>
          <w:i/>
          <w:vertAlign w:val="superscript"/>
        </w:rPr>
        <w:t>th</w:t>
      </w:r>
      <w:r>
        <w:rPr>
          <w:i/>
          <w:vertAlign w:val="baseline"/>
        </w:rPr>
        <w:t>June2012 </w:t>
      </w:r>
      <w:r>
        <w:rPr>
          <w:vertAlign w:val="baseline"/>
        </w:rPr>
        <w:t>reported that fifty</w:t>
      </w:r>
      <w:r>
        <w:rPr>
          <w:spacing w:val="-4"/>
          <w:vertAlign w:val="baseline"/>
        </w:rPr>
        <w:t> </w:t>
      </w:r>
      <w:r>
        <w:rPr>
          <w:vertAlign w:val="baseline"/>
        </w:rPr>
        <w:t>four percent (54%) of Nigerian youths were unemployed and females stood up to fifty-nine point nine percent (59.9%) of the total population. Gumbari (2009) reported that the national development plan emphasized small scale enterprises for self-employment, added that it is difficult for citizens to continue to depend on government due to unfavourable economic situation in the country, thus, youths are called to arise and explore their skills and knowledge for self-reliance.</w:t>
      </w:r>
    </w:p>
    <w:p>
      <w:pPr>
        <w:pStyle w:val="BodyText"/>
        <w:spacing w:line="480" w:lineRule="auto" w:before="1"/>
        <w:ind w:left="471" w:right="1105" w:firstLine="599"/>
        <w:jc w:val="both"/>
      </w:pPr>
      <w:r>
        <w:rPr/>
        <w:t>Kano experiences three fluctuating seasons: cool season with low temperature and dusty haze, hot season when temperature rises up above 30</w:t>
      </w:r>
      <w:r>
        <w:rPr>
          <w:vertAlign w:val="superscript"/>
        </w:rPr>
        <w:t>o</w:t>
      </w:r>
      <w:r>
        <w:rPr>
          <w:vertAlign w:val="baseline"/>
        </w:rPr>
        <w:t>C and wet season, the seasons associated</w:t>
      </w:r>
      <w:r>
        <w:rPr>
          <w:spacing w:val="-1"/>
          <w:vertAlign w:val="baseline"/>
        </w:rPr>
        <w:t> </w:t>
      </w:r>
      <w:r>
        <w:rPr>
          <w:vertAlign w:val="baseline"/>
        </w:rPr>
        <w:t>with</w:t>
      </w:r>
      <w:r>
        <w:rPr>
          <w:spacing w:val="-2"/>
          <w:vertAlign w:val="baseline"/>
        </w:rPr>
        <w:t> </w:t>
      </w:r>
      <w:r>
        <w:rPr>
          <w:vertAlign w:val="baseline"/>
        </w:rPr>
        <w:t>transition</w:t>
      </w:r>
      <w:r>
        <w:rPr>
          <w:spacing w:val="-2"/>
          <w:vertAlign w:val="baseline"/>
        </w:rPr>
        <w:t> </w:t>
      </w:r>
      <w:r>
        <w:rPr>
          <w:vertAlign w:val="baseline"/>
        </w:rPr>
        <w:t>period that many</w:t>
      </w:r>
      <w:r>
        <w:rPr>
          <w:spacing w:val="-7"/>
          <w:vertAlign w:val="baseline"/>
        </w:rPr>
        <w:t> </w:t>
      </w:r>
      <w:r>
        <w:rPr>
          <w:vertAlign w:val="baseline"/>
        </w:rPr>
        <w:t>mothers</w:t>
      </w:r>
      <w:r>
        <w:rPr>
          <w:spacing w:val="-2"/>
          <w:vertAlign w:val="baseline"/>
        </w:rPr>
        <w:t> </w:t>
      </w:r>
      <w:r>
        <w:rPr>
          <w:vertAlign w:val="baseline"/>
        </w:rPr>
        <w:t>pay</w:t>
      </w:r>
      <w:r>
        <w:rPr>
          <w:spacing w:val="-7"/>
          <w:vertAlign w:val="baseline"/>
        </w:rPr>
        <w:t> </w:t>
      </w:r>
      <w:r>
        <w:rPr>
          <w:vertAlign w:val="baseline"/>
        </w:rPr>
        <w:t>less attention</w:t>
      </w:r>
      <w:r>
        <w:rPr>
          <w:spacing w:val="-2"/>
          <w:vertAlign w:val="baseline"/>
        </w:rPr>
        <w:t> </w:t>
      </w:r>
      <w:r>
        <w:rPr>
          <w:vertAlign w:val="baseline"/>
        </w:rPr>
        <w:t>to</w:t>
      </w:r>
      <w:r>
        <w:rPr>
          <w:spacing w:val="-2"/>
          <w:vertAlign w:val="baseline"/>
        </w:rPr>
        <w:t> </w:t>
      </w:r>
      <w:r>
        <w:rPr>
          <w:vertAlign w:val="baseline"/>
        </w:rPr>
        <w:t>their</w:t>
      </w:r>
      <w:r>
        <w:rPr>
          <w:spacing w:val="-2"/>
          <w:vertAlign w:val="baseline"/>
        </w:rPr>
        <w:t> </w:t>
      </w:r>
      <w:r>
        <w:rPr>
          <w:vertAlign w:val="baseline"/>
        </w:rPr>
        <w:t>infant clothing as the weather does not appear harmful but this practice are quite unfavorable to infants. In view of this Nigerian Demographic Health Survey (2013) revealed that Kano state had high mortality</w:t>
      </w:r>
      <w:r>
        <w:rPr>
          <w:spacing w:val="-5"/>
          <w:vertAlign w:val="baseline"/>
        </w:rPr>
        <w:t> </w:t>
      </w:r>
      <w:r>
        <w:rPr>
          <w:vertAlign w:val="baseline"/>
        </w:rPr>
        <w:t>rate</w:t>
      </w:r>
      <w:r>
        <w:rPr>
          <w:spacing w:val="-1"/>
          <w:vertAlign w:val="baseline"/>
        </w:rPr>
        <w:t> </w:t>
      </w:r>
      <w:r>
        <w:rPr>
          <w:vertAlign w:val="baseline"/>
        </w:rPr>
        <w:t>of</w:t>
      </w:r>
      <w:r>
        <w:rPr>
          <w:spacing w:val="-1"/>
          <w:vertAlign w:val="baseline"/>
        </w:rPr>
        <w:t> </w:t>
      </w:r>
      <w:r>
        <w:rPr>
          <w:vertAlign w:val="baseline"/>
        </w:rPr>
        <w:t>under</w:t>
      </w:r>
      <w:r>
        <w:rPr>
          <w:spacing w:val="-1"/>
          <w:vertAlign w:val="baseline"/>
        </w:rPr>
        <w:t> </w:t>
      </w:r>
      <w:r>
        <w:rPr>
          <w:vertAlign w:val="baseline"/>
        </w:rPr>
        <w:t>five</w:t>
      </w:r>
      <w:r>
        <w:rPr>
          <w:spacing w:val="-1"/>
          <w:vertAlign w:val="baseline"/>
        </w:rPr>
        <w:t> </w:t>
      </w:r>
      <w:r>
        <w:rPr>
          <w:vertAlign w:val="baseline"/>
        </w:rPr>
        <w:t>(5) year</w:t>
      </w:r>
      <w:r>
        <w:rPr>
          <w:spacing w:val="-1"/>
          <w:vertAlign w:val="baseline"/>
        </w:rPr>
        <w:t> </w:t>
      </w:r>
      <w:r>
        <w:rPr>
          <w:vertAlign w:val="baseline"/>
        </w:rPr>
        <w:t>children</w:t>
      </w:r>
      <w:r>
        <w:rPr>
          <w:spacing w:val="-1"/>
          <w:vertAlign w:val="baseline"/>
        </w:rPr>
        <w:t> </w:t>
      </w:r>
      <w:r>
        <w:rPr>
          <w:vertAlign w:val="baseline"/>
        </w:rPr>
        <w:t>and</w:t>
      </w:r>
      <w:r>
        <w:rPr>
          <w:spacing w:val="-1"/>
          <w:vertAlign w:val="baseline"/>
        </w:rPr>
        <w:t> </w:t>
      </w:r>
      <w:r>
        <w:rPr>
          <w:vertAlign w:val="baseline"/>
        </w:rPr>
        <w:t>suggested</w:t>
      </w:r>
      <w:r>
        <w:rPr>
          <w:spacing w:val="-1"/>
          <w:vertAlign w:val="baseline"/>
        </w:rPr>
        <w:t> </w:t>
      </w:r>
      <w:r>
        <w:rPr>
          <w:vertAlign w:val="baseline"/>
        </w:rPr>
        <w:t>that</w:t>
      </w:r>
      <w:r>
        <w:rPr>
          <w:spacing w:val="-1"/>
          <w:vertAlign w:val="baseline"/>
        </w:rPr>
        <w:t> </w:t>
      </w:r>
      <w:r>
        <w:rPr>
          <w:vertAlign w:val="baseline"/>
        </w:rPr>
        <w:t>all</w:t>
      </w:r>
      <w:r>
        <w:rPr>
          <w:spacing w:val="-1"/>
          <w:vertAlign w:val="baseline"/>
        </w:rPr>
        <w:t> </w:t>
      </w:r>
      <w:r>
        <w:rPr>
          <w:vertAlign w:val="baseline"/>
        </w:rPr>
        <w:t>hands</w:t>
      </w:r>
      <w:r>
        <w:rPr>
          <w:spacing w:val="-1"/>
          <w:vertAlign w:val="baseline"/>
        </w:rPr>
        <w:t> </w:t>
      </w:r>
      <w:r>
        <w:rPr>
          <w:vertAlign w:val="baseline"/>
        </w:rPr>
        <w:t>must be</w:t>
      </w:r>
      <w:r>
        <w:rPr>
          <w:spacing w:val="-1"/>
          <w:vertAlign w:val="baseline"/>
        </w:rPr>
        <w:t> </w:t>
      </w:r>
      <w:r>
        <w:rPr>
          <w:vertAlign w:val="baseline"/>
        </w:rPr>
        <w:t>on</w:t>
      </w:r>
      <w:r>
        <w:rPr>
          <w:spacing w:val="-1"/>
          <w:vertAlign w:val="baseline"/>
        </w:rPr>
        <w:t> </w:t>
      </w:r>
      <w:r>
        <w:rPr>
          <w:vertAlign w:val="baseline"/>
        </w:rPr>
        <w:t>deck</w:t>
      </w:r>
      <w:r>
        <w:rPr>
          <w:spacing w:val="-1"/>
          <w:vertAlign w:val="baseline"/>
        </w:rPr>
        <w:t> </w:t>
      </w:r>
      <w:r>
        <w:rPr>
          <w:vertAlign w:val="baseline"/>
        </w:rPr>
        <w:t>to check the menace as most of the deaths were caused by preventable and treatable diseases like pneumonia and other diseases (Akpotor 2016).</w:t>
      </w:r>
    </w:p>
    <w:p>
      <w:pPr>
        <w:pStyle w:val="BodyText"/>
        <w:spacing w:line="480" w:lineRule="auto" w:before="1"/>
        <w:ind w:left="471" w:right="1103" w:firstLine="688"/>
        <w:jc w:val="both"/>
      </w:pPr>
      <w:r>
        <w:rPr/>
        <w:t>Traditionally, the indigenous cloth of Kano people is Saki fabric which was personalized by both males and females where infants were wrapped as blankets. With technological advancements, other forms of fabric constructions as knitting and crocheting were introduced and contemporarily the fabrics for infant thermal insulation. Interaction with mothers in Kano Municipal revealed that knitted and crocheted infant thermal insulation</w:t>
      </w:r>
      <w:r>
        <w:rPr>
          <w:spacing w:val="27"/>
        </w:rPr>
        <w:t> </w:t>
      </w:r>
      <w:r>
        <w:rPr/>
        <w:t>wears</w:t>
      </w:r>
      <w:r>
        <w:rPr>
          <w:spacing w:val="29"/>
        </w:rPr>
        <w:t> </w:t>
      </w:r>
      <w:r>
        <w:rPr/>
        <w:t>were</w:t>
      </w:r>
      <w:r>
        <w:rPr>
          <w:spacing w:val="29"/>
        </w:rPr>
        <w:t> </w:t>
      </w:r>
      <w:r>
        <w:rPr/>
        <w:t>associated</w:t>
      </w:r>
      <w:r>
        <w:rPr>
          <w:spacing w:val="29"/>
        </w:rPr>
        <w:t> </w:t>
      </w:r>
      <w:r>
        <w:rPr/>
        <w:t>with</w:t>
      </w:r>
      <w:r>
        <w:rPr>
          <w:spacing w:val="30"/>
        </w:rPr>
        <w:t> </w:t>
      </w:r>
      <w:r>
        <w:rPr/>
        <w:t>various</w:t>
      </w:r>
      <w:r>
        <w:rPr>
          <w:spacing w:val="29"/>
        </w:rPr>
        <w:t> </w:t>
      </w:r>
      <w:r>
        <w:rPr/>
        <w:t>problems</w:t>
      </w:r>
      <w:r>
        <w:rPr>
          <w:spacing w:val="30"/>
        </w:rPr>
        <w:t> </w:t>
      </w:r>
      <w:r>
        <w:rPr/>
        <w:t>such</w:t>
      </w:r>
      <w:r>
        <w:rPr>
          <w:spacing w:val="29"/>
        </w:rPr>
        <w:t> </w:t>
      </w:r>
      <w:r>
        <w:rPr/>
        <w:t>as</w:t>
      </w:r>
      <w:r>
        <w:rPr>
          <w:spacing w:val="30"/>
        </w:rPr>
        <w:t> </w:t>
      </w:r>
      <w:r>
        <w:rPr/>
        <w:t>dropped</w:t>
      </w:r>
      <w:r>
        <w:rPr>
          <w:spacing w:val="32"/>
        </w:rPr>
        <w:t> </w:t>
      </w:r>
      <w:r>
        <w:rPr/>
        <w:t>stitches,</w:t>
      </w:r>
      <w:r>
        <w:rPr>
          <w:spacing w:val="30"/>
        </w:rPr>
        <w:t> </w:t>
      </w:r>
      <w:r>
        <w:rPr>
          <w:spacing w:val="-2"/>
        </w:rPr>
        <w:t>slacked</w:t>
      </w:r>
    </w:p>
    <w:p>
      <w:pPr>
        <w:spacing w:after="0" w:line="480" w:lineRule="auto"/>
        <w:jc w:val="both"/>
        <w:sectPr>
          <w:pgSz w:w="11910" w:h="16840"/>
          <w:pgMar w:header="0" w:footer="1014" w:top="1340" w:bottom="1200" w:left="1420" w:right="0"/>
        </w:sectPr>
      </w:pPr>
    </w:p>
    <w:p>
      <w:pPr>
        <w:pStyle w:val="BodyText"/>
        <w:spacing w:line="480" w:lineRule="auto" w:before="74"/>
        <w:ind w:left="471" w:right="1109"/>
        <w:jc w:val="both"/>
      </w:pPr>
      <w:r>
        <w:rPr/>
        <w:t>and distorted shapes which consequently affect the garment appearance, functionality and shell life, thus there is a need to use hand tufting techniques to develop insulated garment</w:t>
      </w:r>
      <w:r>
        <w:rPr>
          <w:spacing w:val="40"/>
        </w:rPr>
        <w:t> </w:t>
      </w:r>
      <w:r>
        <w:rPr/>
        <w:t>for infants as a viable alternative.</w:t>
      </w:r>
    </w:p>
    <w:p>
      <w:pPr>
        <w:pStyle w:val="BodyText"/>
        <w:spacing w:line="480" w:lineRule="auto"/>
        <w:ind w:left="380" w:right="1107" w:firstLine="659"/>
        <w:jc w:val="both"/>
      </w:pPr>
      <w:r>
        <w:rPr/>
        <w:t>Based on the features of hand tufted products, accessibility and affordability of the tools and material, less capital intensive and characteristics of hand tufting to density, fluffy and insulation incorporated with high infant insulation demand and weather fluctuation in Kano Municipal, this research work focused on development of infant hand tufted thermal insulation wears in Kano municipal with the view that if done, many infants’ dressing problems particularly during cold season would be reduced, more so, the hand tufting craft would be functionally promoted among hand tufters family in Kano Municipal.</w:t>
      </w:r>
    </w:p>
    <w:p>
      <w:pPr>
        <w:pStyle w:val="Heading2"/>
        <w:numPr>
          <w:ilvl w:val="1"/>
          <w:numId w:val="7"/>
        </w:numPr>
        <w:tabs>
          <w:tab w:pos="1071" w:val="left" w:leader="none"/>
        </w:tabs>
        <w:spacing w:line="240" w:lineRule="auto" w:before="6" w:after="0"/>
        <w:ind w:left="1071" w:right="0" w:hanging="691"/>
        <w:jc w:val="both"/>
      </w:pPr>
      <w:bookmarkStart w:name="_TOC_250027" w:id="5"/>
      <w:r>
        <w:rPr/>
        <w:t>Statement</w:t>
      </w:r>
      <w:r>
        <w:rPr>
          <w:spacing w:val="-3"/>
        </w:rPr>
        <w:t> </w:t>
      </w:r>
      <w:r>
        <w:rPr/>
        <w:t>of</w:t>
      </w:r>
      <w:r>
        <w:rPr>
          <w:spacing w:val="-2"/>
        </w:rPr>
        <w:t> </w:t>
      </w:r>
      <w:r>
        <w:rPr/>
        <w:t>the</w:t>
      </w:r>
      <w:r>
        <w:rPr>
          <w:spacing w:val="-1"/>
        </w:rPr>
        <w:t> </w:t>
      </w:r>
      <w:bookmarkEnd w:id="5"/>
      <w:r>
        <w:rPr>
          <w:spacing w:val="-2"/>
        </w:rPr>
        <w:t>Problem</w:t>
      </w:r>
    </w:p>
    <w:p>
      <w:pPr>
        <w:pStyle w:val="BodyText"/>
        <w:spacing w:line="480" w:lineRule="auto" w:before="271"/>
        <w:ind w:left="380" w:right="1104" w:firstLine="719"/>
        <w:jc w:val="both"/>
      </w:pPr>
      <w:r>
        <w:rPr/>
        <w:t>The researcher was inspired to carry out this research since 2004 after scrutinizing a fuzzily</w:t>
      </w:r>
      <w:r>
        <w:rPr>
          <w:spacing w:val="-5"/>
        </w:rPr>
        <w:t> </w:t>
      </w:r>
      <w:r>
        <w:rPr/>
        <w:t>decorated baby</w:t>
      </w:r>
      <w:r>
        <w:rPr>
          <w:spacing w:val="-3"/>
        </w:rPr>
        <w:t> </w:t>
      </w:r>
      <w:r>
        <w:rPr/>
        <w:t>shawl that was then in vogue. The shawl contained densely fluffy</w:t>
      </w:r>
      <w:r>
        <w:rPr>
          <w:spacing w:val="-3"/>
        </w:rPr>
        <w:t> </w:t>
      </w:r>
      <w:r>
        <w:rPr/>
        <w:t>and loopy surface, which was so attractive to the researcher. The researcher observed that the craft was easy to make by utilizing simple affordable tools and materials. After some years, the researcher observed that hand tufting craft became extinct because hand tufted articles were not been seen in the market any more. The researcher visited the eminent hand tufters and met them idle and they lamented that people were no more patronizing hand tufted products, therefore desperately seeking for solution.</w:t>
      </w:r>
    </w:p>
    <w:p>
      <w:pPr>
        <w:pStyle w:val="BodyText"/>
        <w:spacing w:line="480" w:lineRule="auto" w:before="1"/>
        <w:ind w:left="380" w:right="1102" w:firstLine="719"/>
        <w:jc w:val="both"/>
      </w:pPr>
      <w:r>
        <w:rPr/>
        <w:t>The researcher’s interaction with mothers revealed that contemporary infant thermal insulation wears in Kano municipal manufactured using knitting and crocheting techniques were associated with some hassles: they easily get slack and distortion of shape after few washing. Many of them get dropped stitches when stuck, while some had poorly constructed necklines,</w:t>
      </w:r>
      <w:r>
        <w:rPr>
          <w:spacing w:val="-1"/>
        </w:rPr>
        <w:t> </w:t>
      </w:r>
      <w:r>
        <w:rPr/>
        <w:t>arm</w:t>
      </w:r>
      <w:r>
        <w:rPr>
          <w:spacing w:val="-2"/>
        </w:rPr>
        <w:t> </w:t>
      </w:r>
      <w:r>
        <w:rPr/>
        <w:t>hole</w:t>
      </w:r>
      <w:r>
        <w:rPr>
          <w:spacing w:val="-2"/>
        </w:rPr>
        <w:t> </w:t>
      </w:r>
      <w:r>
        <w:rPr/>
        <w:t>and</w:t>
      </w:r>
      <w:r>
        <w:rPr>
          <w:spacing w:val="-1"/>
        </w:rPr>
        <w:t> </w:t>
      </w:r>
      <w:r>
        <w:rPr/>
        <w:t>crotches</w:t>
      </w:r>
      <w:r>
        <w:rPr>
          <w:spacing w:val="-1"/>
        </w:rPr>
        <w:t> </w:t>
      </w:r>
      <w:r>
        <w:rPr/>
        <w:t>as</w:t>
      </w:r>
      <w:r>
        <w:rPr>
          <w:spacing w:val="-1"/>
        </w:rPr>
        <w:t> </w:t>
      </w:r>
      <w:r>
        <w:rPr/>
        <w:t>such,</w:t>
      </w:r>
      <w:r>
        <w:rPr>
          <w:spacing w:val="-2"/>
        </w:rPr>
        <w:t> </w:t>
      </w:r>
      <w:r>
        <w:rPr/>
        <w:t>mothers</w:t>
      </w:r>
      <w:r>
        <w:rPr>
          <w:spacing w:val="-2"/>
        </w:rPr>
        <w:t> </w:t>
      </w:r>
      <w:r>
        <w:rPr/>
        <w:t>complained</w:t>
      </w:r>
      <w:r>
        <w:rPr>
          <w:spacing w:val="-2"/>
        </w:rPr>
        <w:t> </w:t>
      </w:r>
      <w:r>
        <w:rPr/>
        <w:t>that</w:t>
      </w:r>
      <w:r>
        <w:rPr>
          <w:spacing w:val="-1"/>
        </w:rPr>
        <w:t> </w:t>
      </w:r>
      <w:r>
        <w:rPr/>
        <w:t>infants</w:t>
      </w:r>
      <w:r>
        <w:rPr>
          <w:spacing w:val="-1"/>
        </w:rPr>
        <w:t> </w:t>
      </w:r>
      <w:r>
        <w:rPr/>
        <w:t>feel</w:t>
      </w:r>
      <w:r>
        <w:rPr>
          <w:spacing w:val="-1"/>
        </w:rPr>
        <w:t> </w:t>
      </w:r>
      <w:r>
        <w:rPr/>
        <w:t>uncomfortable whenever</w:t>
      </w:r>
      <w:r>
        <w:rPr>
          <w:spacing w:val="22"/>
        </w:rPr>
        <w:t> </w:t>
      </w:r>
      <w:r>
        <w:rPr/>
        <w:t>they</w:t>
      </w:r>
      <w:r>
        <w:rPr>
          <w:spacing w:val="21"/>
        </w:rPr>
        <w:t> </w:t>
      </w:r>
      <w:r>
        <w:rPr/>
        <w:t>were</w:t>
      </w:r>
      <w:r>
        <w:rPr>
          <w:spacing w:val="25"/>
        </w:rPr>
        <w:t> </w:t>
      </w:r>
      <w:r>
        <w:rPr/>
        <w:t>in</w:t>
      </w:r>
      <w:r>
        <w:rPr>
          <w:spacing w:val="26"/>
        </w:rPr>
        <w:t> </w:t>
      </w:r>
      <w:r>
        <w:rPr/>
        <w:t>such</w:t>
      </w:r>
      <w:r>
        <w:rPr>
          <w:spacing w:val="25"/>
        </w:rPr>
        <w:t> </w:t>
      </w:r>
      <w:r>
        <w:rPr/>
        <w:t>poorly</w:t>
      </w:r>
      <w:r>
        <w:rPr>
          <w:spacing w:val="21"/>
        </w:rPr>
        <w:t> </w:t>
      </w:r>
      <w:r>
        <w:rPr/>
        <w:t>constructed</w:t>
      </w:r>
      <w:r>
        <w:rPr>
          <w:spacing w:val="27"/>
        </w:rPr>
        <w:t> </w:t>
      </w:r>
      <w:r>
        <w:rPr/>
        <w:t>garments.</w:t>
      </w:r>
      <w:r>
        <w:rPr>
          <w:spacing w:val="29"/>
        </w:rPr>
        <w:t> </w:t>
      </w:r>
      <w:r>
        <w:rPr/>
        <w:t>Looking</w:t>
      </w:r>
      <w:r>
        <w:rPr>
          <w:spacing w:val="23"/>
        </w:rPr>
        <w:t> </w:t>
      </w:r>
      <w:r>
        <w:rPr/>
        <w:t>at</w:t>
      </w:r>
      <w:r>
        <w:rPr>
          <w:spacing w:val="26"/>
        </w:rPr>
        <w:t> </w:t>
      </w:r>
      <w:r>
        <w:rPr/>
        <w:t>the</w:t>
      </w:r>
      <w:r>
        <w:rPr>
          <w:spacing w:val="25"/>
        </w:rPr>
        <w:t> </w:t>
      </w:r>
      <w:r>
        <w:rPr/>
        <w:t>above</w:t>
      </w:r>
      <w:r>
        <w:rPr>
          <w:spacing w:val="25"/>
        </w:rPr>
        <w:t> </w:t>
      </w:r>
      <w:r>
        <w:rPr/>
        <w:t>report</w:t>
      </w:r>
      <w:r>
        <w:rPr>
          <w:spacing w:val="25"/>
        </w:rPr>
        <w:t> </w:t>
      </w:r>
      <w:r>
        <w:rPr>
          <w:spacing w:val="-5"/>
        </w:rPr>
        <w:t>and</w:t>
      </w:r>
    </w:p>
    <w:p>
      <w:pPr>
        <w:spacing w:after="0" w:line="480" w:lineRule="auto"/>
        <w:jc w:val="both"/>
        <w:sectPr>
          <w:pgSz w:w="11910" w:h="16840"/>
          <w:pgMar w:header="0" w:footer="1014" w:top="1340" w:bottom="1200" w:left="1420" w:right="0"/>
        </w:sectPr>
      </w:pPr>
    </w:p>
    <w:p>
      <w:pPr>
        <w:pStyle w:val="BodyText"/>
        <w:spacing w:line="480" w:lineRule="auto" w:before="74"/>
        <w:ind w:left="380" w:right="1103"/>
        <w:jc w:val="both"/>
      </w:pPr>
      <w:r>
        <w:rPr/>
        <w:t>fluctuating weather in Kano Municipal associated with the problems encountered with contemporary insulation wears, there is a need for alternative infants’ thermal insulation material that will solve the above problems.</w:t>
      </w:r>
    </w:p>
    <w:p>
      <w:pPr>
        <w:pStyle w:val="BodyText"/>
        <w:spacing w:line="480" w:lineRule="auto"/>
        <w:ind w:left="380" w:right="1012" w:firstLine="719"/>
        <w:jc w:val="both"/>
      </w:pPr>
      <w:r>
        <w:rPr/>
        <w:t>It was also observed that when hand tufting was in vogue many hand tufters depended on it for income generation because hand tufters were full time house wives with little or no formal education, they were victims of early</w:t>
      </w:r>
      <w:r>
        <w:rPr>
          <w:spacing w:val="-2"/>
        </w:rPr>
        <w:t> </w:t>
      </w:r>
      <w:r>
        <w:rPr/>
        <w:t>marriage and seclusion (Purdah). These enforced hand tufters to largely depend on domesticated female products and services for income generation and hand tufting craft inclusive. Recently hand tufters are not into hand tufting production as such the extinction of hand tufting craft resulted to many idled skilled</w:t>
      </w:r>
      <w:r>
        <w:rPr>
          <w:spacing w:val="40"/>
        </w:rPr>
        <w:t> </w:t>
      </w:r>
      <w:r>
        <w:rPr/>
        <w:t>personnel. In line with this The </w:t>
      </w:r>
      <w:r>
        <w:rPr>
          <w:i/>
        </w:rPr>
        <w:t>Vanguard newspapers of 7</w:t>
      </w:r>
      <w:r>
        <w:rPr>
          <w:i/>
          <w:vertAlign w:val="superscript"/>
        </w:rPr>
        <w:t>th</w:t>
      </w:r>
      <w:r>
        <w:rPr>
          <w:i/>
          <w:vertAlign w:val="baseline"/>
        </w:rPr>
        <w:t>June2012 </w:t>
      </w:r>
      <w:r>
        <w:rPr>
          <w:vertAlign w:val="baseline"/>
        </w:rPr>
        <w:t>reported that fifty four percent (54%) of Nigerian youths were unemployed and females stood up to fifty-nine point nine percent (59.9%) of the total population. Gumbari (2009) reported that the national development plan emphasized small scale enterprises for self-employment adding that it is difficult for citizens to continue to depend on government due to unfavourable economic situation in the country, thus, youths are called to arise and explore their skills and knowledge for self-reliance.</w:t>
      </w:r>
    </w:p>
    <w:p>
      <w:pPr>
        <w:pStyle w:val="BodyText"/>
        <w:spacing w:line="480" w:lineRule="auto" w:before="1"/>
        <w:ind w:left="380" w:right="1102" w:firstLine="599"/>
        <w:jc w:val="both"/>
      </w:pPr>
      <w:r>
        <w:rPr/>
        <w:t>The researcher also observed that hand tufting craft goes beyond fabric decorative techniques as it additionally stiffens and reinforces the fabric texture as well as increases the fabric insulation property, but hand tufters truncated the craft to only luxurious functions of fabric decorations instead of other functional bases. These reasons prompted the researcher’s interest to conduct developmental research on hand tufting since it produces densely</w:t>
      </w:r>
      <w:r>
        <w:rPr>
          <w:spacing w:val="40"/>
        </w:rPr>
        <w:t> </w:t>
      </w:r>
      <w:r>
        <w:rPr/>
        <w:t>insulated</w:t>
      </w:r>
      <w:r>
        <w:rPr>
          <w:spacing w:val="-2"/>
        </w:rPr>
        <w:t> </w:t>
      </w:r>
      <w:r>
        <w:rPr/>
        <w:t>and</w:t>
      </w:r>
      <w:r>
        <w:rPr>
          <w:spacing w:val="-2"/>
        </w:rPr>
        <w:t> </w:t>
      </w:r>
      <w:r>
        <w:rPr/>
        <w:t>fluffy</w:t>
      </w:r>
      <w:r>
        <w:rPr>
          <w:spacing w:val="-7"/>
        </w:rPr>
        <w:t> </w:t>
      </w:r>
      <w:r>
        <w:rPr/>
        <w:t>layer</w:t>
      </w:r>
      <w:r>
        <w:rPr>
          <w:spacing w:val="-1"/>
        </w:rPr>
        <w:t> </w:t>
      </w:r>
      <w:r>
        <w:rPr/>
        <w:t>similar</w:t>
      </w:r>
      <w:r>
        <w:rPr>
          <w:spacing w:val="-2"/>
        </w:rPr>
        <w:t> </w:t>
      </w:r>
      <w:r>
        <w:rPr/>
        <w:t>to</w:t>
      </w:r>
      <w:r>
        <w:rPr>
          <w:spacing w:val="-2"/>
        </w:rPr>
        <w:t> </w:t>
      </w:r>
      <w:r>
        <w:rPr/>
        <w:t>qualities</w:t>
      </w:r>
      <w:r>
        <w:rPr>
          <w:spacing w:val="-2"/>
        </w:rPr>
        <w:t> </w:t>
      </w:r>
      <w:r>
        <w:rPr/>
        <w:t>required</w:t>
      </w:r>
      <w:r>
        <w:rPr>
          <w:spacing w:val="-2"/>
        </w:rPr>
        <w:t> </w:t>
      </w:r>
      <w:r>
        <w:rPr/>
        <w:t>for</w:t>
      </w:r>
      <w:r>
        <w:rPr>
          <w:spacing w:val="-4"/>
        </w:rPr>
        <w:t> </w:t>
      </w:r>
      <w:r>
        <w:rPr/>
        <w:t>infant</w:t>
      </w:r>
      <w:r>
        <w:rPr>
          <w:spacing w:val="-2"/>
        </w:rPr>
        <w:t> </w:t>
      </w:r>
      <w:r>
        <w:rPr/>
        <w:t>thermal</w:t>
      </w:r>
      <w:r>
        <w:rPr>
          <w:spacing w:val="-2"/>
        </w:rPr>
        <w:t> </w:t>
      </w:r>
      <w:r>
        <w:rPr/>
        <w:t>insulation</w:t>
      </w:r>
      <w:r>
        <w:rPr>
          <w:spacing w:val="-2"/>
        </w:rPr>
        <w:t> </w:t>
      </w:r>
      <w:r>
        <w:rPr/>
        <w:t>wears.</w:t>
      </w:r>
      <w:r>
        <w:rPr>
          <w:spacing w:val="-2"/>
        </w:rPr>
        <w:t> </w:t>
      </w:r>
      <w:r>
        <w:rPr/>
        <w:t>The researcher</w:t>
      </w:r>
      <w:r>
        <w:rPr>
          <w:spacing w:val="-1"/>
        </w:rPr>
        <w:t> </w:t>
      </w:r>
      <w:r>
        <w:rPr/>
        <w:t>opined</w:t>
      </w:r>
      <w:r>
        <w:rPr>
          <w:spacing w:val="-1"/>
        </w:rPr>
        <w:t> </w:t>
      </w:r>
      <w:r>
        <w:rPr/>
        <w:t>that developing</w:t>
      </w:r>
      <w:r>
        <w:rPr>
          <w:spacing w:val="-3"/>
        </w:rPr>
        <w:t> </w:t>
      </w:r>
      <w:r>
        <w:rPr/>
        <w:t>hand tufted clothes will relentlessly</w:t>
      </w:r>
      <w:r>
        <w:rPr>
          <w:spacing w:val="-3"/>
        </w:rPr>
        <w:t> </w:t>
      </w:r>
      <w:r>
        <w:rPr/>
        <w:t>revive</w:t>
      </w:r>
      <w:r>
        <w:rPr>
          <w:spacing w:val="-1"/>
        </w:rPr>
        <w:t> </w:t>
      </w:r>
      <w:r>
        <w:rPr/>
        <w:t>the</w:t>
      </w:r>
      <w:r>
        <w:rPr>
          <w:spacing w:val="-1"/>
        </w:rPr>
        <w:t> </w:t>
      </w:r>
      <w:r>
        <w:rPr/>
        <w:t>extinct hand tufting</w:t>
      </w:r>
      <w:r>
        <w:rPr>
          <w:spacing w:val="5"/>
        </w:rPr>
        <w:t> </w:t>
      </w:r>
      <w:r>
        <w:rPr/>
        <w:t>craft,</w:t>
      </w:r>
      <w:r>
        <w:rPr>
          <w:spacing w:val="10"/>
        </w:rPr>
        <w:t> </w:t>
      </w:r>
      <w:r>
        <w:rPr/>
        <w:t>encourage</w:t>
      </w:r>
      <w:r>
        <w:rPr>
          <w:spacing w:val="7"/>
        </w:rPr>
        <w:t> </w:t>
      </w:r>
      <w:r>
        <w:rPr/>
        <w:t>hand</w:t>
      </w:r>
      <w:r>
        <w:rPr>
          <w:spacing w:val="9"/>
        </w:rPr>
        <w:t> </w:t>
      </w:r>
      <w:r>
        <w:rPr/>
        <w:t>tufters</w:t>
      </w:r>
      <w:r>
        <w:rPr>
          <w:spacing w:val="7"/>
        </w:rPr>
        <w:t> </w:t>
      </w:r>
      <w:r>
        <w:rPr/>
        <w:t>productivity,</w:t>
      </w:r>
      <w:r>
        <w:rPr>
          <w:spacing w:val="12"/>
        </w:rPr>
        <w:t> </w:t>
      </w:r>
      <w:r>
        <w:rPr/>
        <w:t>and</w:t>
      </w:r>
      <w:r>
        <w:rPr>
          <w:spacing w:val="8"/>
        </w:rPr>
        <w:t> </w:t>
      </w:r>
      <w:r>
        <w:rPr/>
        <w:t>solve</w:t>
      </w:r>
      <w:r>
        <w:rPr>
          <w:spacing w:val="9"/>
        </w:rPr>
        <w:t> </w:t>
      </w:r>
      <w:r>
        <w:rPr/>
        <w:t>infant</w:t>
      </w:r>
      <w:r>
        <w:rPr>
          <w:spacing w:val="11"/>
        </w:rPr>
        <w:t> </w:t>
      </w:r>
      <w:r>
        <w:rPr/>
        <w:t>cold</w:t>
      </w:r>
      <w:r>
        <w:rPr>
          <w:spacing w:val="8"/>
        </w:rPr>
        <w:t> </w:t>
      </w:r>
      <w:r>
        <w:rPr/>
        <w:t>dressing</w:t>
      </w:r>
      <w:r>
        <w:rPr>
          <w:spacing w:val="5"/>
        </w:rPr>
        <w:t> </w:t>
      </w:r>
      <w:r>
        <w:rPr/>
        <w:t>problems</w:t>
      </w:r>
      <w:r>
        <w:rPr>
          <w:spacing w:val="12"/>
        </w:rPr>
        <w:t> </w:t>
      </w:r>
      <w:r>
        <w:rPr>
          <w:spacing w:val="-5"/>
        </w:rPr>
        <w:t>as</w:t>
      </w:r>
    </w:p>
    <w:p>
      <w:pPr>
        <w:spacing w:after="0" w:line="480" w:lineRule="auto"/>
        <w:jc w:val="both"/>
        <w:sectPr>
          <w:pgSz w:w="11910" w:h="16840"/>
          <w:pgMar w:header="0" w:footer="1014" w:top="1340" w:bottom="1200" w:left="1420" w:right="0"/>
        </w:sectPr>
      </w:pPr>
    </w:p>
    <w:p>
      <w:pPr>
        <w:pStyle w:val="BodyText"/>
        <w:spacing w:line="480" w:lineRule="auto" w:before="74"/>
        <w:ind w:left="380" w:right="1106"/>
      </w:pPr>
      <w:r>
        <w:rPr/>
        <w:t>well as producing additional fabric construction technique for cold wears. Hopefully, these</w:t>
      </w:r>
      <w:r>
        <w:rPr>
          <w:spacing w:val="40"/>
        </w:rPr>
        <w:t> </w:t>
      </w:r>
      <w:r>
        <w:rPr/>
        <w:t>would decrease youth unemployment in Kano state and in turn promote economic growth.</w:t>
      </w:r>
    </w:p>
    <w:p>
      <w:pPr>
        <w:pStyle w:val="Heading2"/>
        <w:numPr>
          <w:ilvl w:val="1"/>
          <w:numId w:val="7"/>
        </w:numPr>
        <w:tabs>
          <w:tab w:pos="1100" w:val="left" w:leader="none"/>
        </w:tabs>
        <w:spacing w:line="240" w:lineRule="auto" w:before="5" w:after="0"/>
        <w:ind w:left="1100" w:right="0" w:hanging="720"/>
        <w:jc w:val="left"/>
      </w:pPr>
      <w:bookmarkStart w:name="_TOC_250026" w:id="6"/>
      <w:r>
        <w:rPr/>
        <w:t>Objectives</w:t>
      </w:r>
      <w:r>
        <w:rPr>
          <w:spacing w:val="-2"/>
        </w:rPr>
        <w:t> </w:t>
      </w:r>
      <w:r>
        <w:rPr/>
        <w:t>of</w:t>
      </w:r>
      <w:r>
        <w:rPr>
          <w:spacing w:val="-1"/>
        </w:rPr>
        <w:t> </w:t>
      </w:r>
      <w:r>
        <w:rPr/>
        <w:t>the</w:t>
      </w:r>
      <w:bookmarkEnd w:id="6"/>
      <w:r>
        <w:rPr>
          <w:spacing w:val="-2"/>
        </w:rPr>
        <w:t> Study</w:t>
      </w:r>
    </w:p>
    <w:p>
      <w:pPr>
        <w:pStyle w:val="BodyText"/>
        <w:spacing w:line="480" w:lineRule="auto" w:before="271"/>
        <w:ind w:left="380" w:right="1106" w:firstLine="719"/>
      </w:pPr>
      <w:r>
        <w:rPr/>
        <w:t>The</w:t>
      </w:r>
      <w:r>
        <w:rPr>
          <w:spacing w:val="33"/>
        </w:rPr>
        <w:t> </w:t>
      </w:r>
      <w:r>
        <w:rPr/>
        <w:t>main</w:t>
      </w:r>
      <w:r>
        <w:rPr>
          <w:spacing w:val="35"/>
        </w:rPr>
        <w:t> </w:t>
      </w:r>
      <w:r>
        <w:rPr/>
        <w:t>objective</w:t>
      </w:r>
      <w:r>
        <w:rPr>
          <w:spacing w:val="34"/>
        </w:rPr>
        <w:t> </w:t>
      </w:r>
      <w:r>
        <w:rPr/>
        <w:t>of</w:t>
      </w:r>
      <w:r>
        <w:rPr>
          <w:spacing w:val="34"/>
        </w:rPr>
        <w:t> </w:t>
      </w:r>
      <w:r>
        <w:rPr/>
        <w:t>this</w:t>
      </w:r>
      <w:r>
        <w:rPr>
          <w:spacing w:val="35"/>
        </w:rPr>
        <w:t> </w:t>
      </w:r>
      <w:r>
        <w:rPr/>
        <w:t>study</w:t>
      </w:r>
      <w:r>
        <w:rPr>
          <w:spacing w:val="27"/>
        </w:rPr>
        <w:t> </w:t>
      </w:r>
      <w:r>
        <w:rPr/>
        <w:t>is</w:t>
      </w:r>
      <w:r>
        <w:rPr>
          <w:spacing w:val="35"/>
        </w:rPr>
        <w:t> </w:t>
      </w:r>
      <w:r>
        <w:rPr/>
        <w:t>the</w:t>
      </w:r>
      <w:r>
        <w:rPr>
          <w:spacing w:val="34"/>
        </w:rPr>
        <w:t> </w:t>
      </w:r>
      <w:r>
        <w:rPr/>
        <w:t>development</w:t>
      </w:r>
      <w:r>
        <w:rPr>
          <w:spacing w:val="35"/>
        </w:rPr>
        <w:t> </w:t>
      </w:r>
      <w:r>
        <w:rPr/>
        <w:t>of</w:t>
      </w:r>
      <w:r>
        <w:rPr>
          <w:spacing w:val="34"/>
        </w:rPr>
        <w:t> </w:t>
      </w:r>
      <w:r>
        <w:rPr/>
        <w:t>infant</w:t>
      </w:r>
      <w:r>
        <w:rPr>
          <w:spacing w:val="35"/>
        </w:rPr>
        <w:t> </w:t>
      </w:r>
      <w:r>
        <w:rPr/>
        <w:t>hand</w:t>
      </w:r>
      <w:r>
        <w:rPr>
          <w:spacing w:val="35"/>
        </w:rPr>
        <w:t> </w:t>
      </w:r>
      <w:r>
        <w:rPr/>
        <w:t>tufted</w:t>
      </w:r>
      <w:r>
        <w:rPr>
          <w:spacing w:val="35"/>
        </w:rPr>
        <w:t> </w:t>
      </w:r>
      <w:r>
        <w:rPr/>
        <w:t>thermal insulation wears Kano municipal. The specific objectives include to:-</w:t>
      </w:r>
    </w:p>
    <w:p>
      <w:pPr>
        <w:pStyle w:val="ListParagraph"/>
        <w:numPr>
          <w:ilvl w:val="2"/>
          <w:numId w:val="7"/>
        </w:numPr>
        <w:tabs>
          <w:tab w:pos="1100" w:val="left" w:leader="none"/>
        </w:tabs>
        <w:spacing w:line="240" w:lineRule="auto" w:before="0" w:after="0"/>
        <w:ind w:left="1100" w:right="0" w:hanging="360"/>
        <w:jc w:val="left"/>
        <w:rPr>
          <w:sz w:val="24"/>
        </w:rPr>
      </w:pPr>
      <w:r>
        <w:rPr>
          <w:sz w:val="24"/>
        </w:rPr>
        <w:t>Develop</w:t>
      </w:r>
      <w:r>
        <w:rPr>
          <w:spacing w:val="-1"/>
          <w:sz w:val="24"/>
        </w:rPr>
        <w:t> </w:t>
      </w:r>
      <w:r>
        <w:rPr>
          <w:sz w:val="24"/>
        </w:rPr>
        <w:t>infant</w:t>
      </w:r>
      <w:r>
        <w:rPr>
          <w:spacing w:val="-1"/>
          <w:sz w:val="24"/>
        </w:rPr>
        <w:t> </w:t>
      </w:r>
      <w:r>
        <w:rPr>
          <w:sz w:val="24"/>
        </w:rPr>
        <w:t>hand</w:t>
      </w:r>
      <w:r>
        <w:rPr>
          <w:spacing w:val="-1"/>
          <w:sz w:val="24"/>
        </w:rPr>
        <w:t> </w:t>
      </w:r>
      <w:r>
        <w:rPr>
          <w:sz w:val="24"/>
        </w:rPr>
        <w:t>tufted</w:t>
      </w:r>
      <w:r>
        <w:rPr>
          <w:spacing w:val="-1"/>
          <w:sz w:val="24"/>
        </w:rPr>
        <w:t> </w:t>
      </w:r>
      <w:r>
        <w:rPr>
          <w:sz w:val="24"/>
        </w:rPr>
        <w:t>thermal</w:t>
      </w:r>
      <w:r>
        <w:rPr>
          <w:spacing w:val="-1"/>
          <w:sz w:val="24"/>
        </w:rPr>
        <w:t> </w:t>
      </w:r>
      <w:r>
        <w:rPr>
          <w:sz w:val="24"/>
        </w:rPr>
        <w:t>insulation</w:t>
      </w:r>
      <w:r>
        <w:rPr>
          <w:spacing w:val="-1"/>
          <w:sz w:val="24"/>
        </w:rPr>
        <w:t> </w:t>
      </w:r>
      <w:r>
        <w:rPr>
          <w:sz w:val="24"/>
        </w:rPr>
        <w:t>wears</w:t>
      </w:r>
      <w:r>
        <w:rPr>
          <w:spacing w:val="-1"/>
          <w:sz w:val="24"/>
        </w:rPr>
        <w:t> </w:t>
      </w:r>
      <w:r>
        <w:rPr>
          <w:sz w:val="24"/>
        </w:rPr>
        <w:t>in</w:t>
      </w:r>
      <w:r>
        <w:rPr>
          <w:spacing w:val="-1"/>
          <w:sz w:val="24"/>
        </w:rPr>
        <w:t> </w:t>
      </w:r>
      <w:r>
        <w:rPr>
          <w:sz w:val="24"/>
        </w:rPr>
        <w:t>Kano</w:t>
      </w:r>
      <w:r>
        <w:rPr>
          <w:spacing w:val="-1"/>
          <w:sz w:val="24"/>
        </w:rPr>
        <w:t> </w:t>
      </w:r>
      <w:r>
        <w:rPr>
          <w:spacing w:val="-2"/>
          <w:sz w:val="24"/>
        </w:rPr>
        <w:t>municipal</w:t>
      </w:r>
    </w:p>
    <w:p>
      <w:pPr>
        <w:pStyle w:val="BodyText"/>
      </w:pPr>
    </w:p>
    <w:p>
      <w:pPr>
        <w:pStyle w:val="ListParagraph"/>
        <w:numPr>
          <w:ilvl w:val="2"/>
          <w:numId w:val="7"/>
        </w:numPr>
        <w:tabs>
          <w:tab w:pos="1100" w:val="left" w:leader="none"/>
        </w:tabs>
        <w:spacing w:line="480" w:lineRule="auto" w:before="0" w:after="0"/>
        <w:ind w:left="1100" w:right="1106" w:hanging="360"/>
        <w:jc w:val="left"/>
        <w:rPr>
          <w:sz w:val="24"/>
        </w:rPr>
      </w:pPr>
      <w:r>
        <w:rPr>
          <w:sz w:val="24"/>
        </w:rPr>
        <w:t>Determine the mean rating of mothers on comfortability</w:t>
      </w:r>
      <w:r>
        <w:rPr>
          <w:spacing w:val="-3"/>
          <w:sz w:val="24"/>
        </w:rPr>
        <w:t> </w:t>
      </w:r>
      <w:r>
        <w:rPr>
          <w:sz w:val="24"/>
        </w:rPr>
        <w:t>of the developed infant hand tufted thermal insulation wears in Kano Municipal.</w:t>
      </w:r>
    </w:p>
    <w:p>
      <w:pPr>
        <w:pStyle w:val="ListParagraph"/>
        <w:numPr>
          <w:ilvl w:val="2"/>
          <w:numId w:val="7"/>
        </w:numPr>
        <w:tabs>
          <w:tab w:pos="1100" w:val="left" w:leader="none"/>
        </w:tabs>
        <w:spacing w:line="480" w:lineRule="auto" w:before="1" w:after="0"/>
        <w:ind w:left="1100" w:right="1108" w:hanging="360"/>
        <w:jc w:val="left"/>
        <w:rPr>
          <w:sz w:val="24"/>
        </w:rPr>
      </w:pPr>
      <w:r>
        <w:rPr>
          <w:sz w:val="24"/>
        </w:rPr>
        <w:t>Determine the mean rating of mothers on textural preference of the developed infant hand tufted thermal insulation wears in Kano Municipal.</w:t>
      </w:r>
    </w:p>
    <w:p>
      <w:pPr>
        <w:pStyle w:val="ListParagraph"/>
        <w:numPr>
          <w:ilvl w:val="2"/>
          <w:numId w:val="7"/>
        </w:numPr>
        <w:tabs>
          <w:tab w:pos="1100" w:val="left" w:leader="none"/>
        </w:tabs>
        <w:spacing w:line="480" w:lineRule="auto" w:before="0" w:after="0"/>
        <w:ind w:left="1100" w:right="1108" w:hanging="360"/>
        <w:jc w:val="left"/>
        <w:rPr>
          <w:sz w:val="24"/>
        </w:rPr>
      </w:pPr>
      <w:r>
        <w:rPr>
          <w:sz w:val="24"/>
        </w:rPr>
        <w:t>Determine the mean rating of mothers on aesthetic preference of the developed infant hand tufted thermal insulation wears in Kano Municipal.</w:t>
      </w:r>
    </w:p>
    <w:p>
      <w:pPr>
        <w:pStyle w:val="ListParagraph"/>
        <w:numPr>
          <w:ilvl w:val="2"/>
          <w:numId w:val="7"/>
        </w:numPr>
        <w:tabs>
          <w:tab w:pos="1100" w:val="left" w:leader="none"/>
        </w:tabs>
        <w:spacing w:line="480" w:lineRule="auto" w:before="0" w:after="0"/>
        <w:ind w:left="1100" w:right="1102" w:hanging="360"/>
        <w:jc w:val="left"/>
        <w:rPr>
          <w:sz w:val="24"/>
        </w:rPr>
      </w:pPr>
      <w:r>
        <w:rPr>
          <w:sz w:val="24"/>
        </w:rPr>
        <w:t>Determine the mean rating of mothers on acceptability of the developed infant hand tufted thermal insulation wears in Kano Municipal.</w:t>
      </w:r>
    </w:p>
    <w:p>
      <w:pPr>
        <w:pStyle w:val="Heading2"/>
        <w:numPr>
          <w:ilvl w:val="1"/>
          <w:numId w:val="7"/>
        </w:numPr>
        <w:tabs>
          <w:tab w:pos="1100" w:val="left" w:leader="none"/>
        </w:tabs>
        <w:spacing w:line="240" w:lineRule="auto" w:before="5" w:after="0"/>
        <w:ind w:left="1100" w:right="0" w:hanging="720"/>
        <w:jc w:val="left"/>
      </w:pPr>
      <w:bookmarkStart w:name="_TOC_250025" w:id="7"/>
      <w:r>
        <w:rPr/>
        <w:t>Research</w:t>
      </w:r>
      <w:r>
        <w:rPr>
          <w:spacing w:val="-5"/>
        </w:rPr>
        <w:t> </w:t>
      </w:r>
      <w:bookmarkEnd w:id="7"/>
      <w:r>
        <w:rPr>
          <w:spacing w:val="-2"/>
        </w:rPr>
        <w:t>Questions</w:t>
      </w:r>
    </w:p>
    <w:p>
      <w:pPr>
        <w:pStyle w:val="BodyText"/>
        <w:spacing w:before="271"/>
        <w:ind w:left="1100"/>
      </w:pPr>
      <w:r>
        <w:rPr/>
        <w:t>The</w:t>
      </w:r>
      <w:r>
        <w:rPr>
          <w:spacing w:val="-4"/>
        </w:rPr>
        <w:t> </w:t>
      </w:r>
      <w:r>
        <w:rPr/>
        <w:t>following</w:t>
      </w:r>
      <w:r>
        <w:rPr>
          <w:spacing w:val="-2"/>
        </w:rPr>
        <w:t> </w:t>
      </w:r>
      <w:r>
        <w:rPr/>
        <w:t>research</w:t>
      </w:r>
      <w:r>
        <w:rPr>
          <w:spacing w:val="-1"/>
        </w:rPr>
        <w:t> </w:t>
      </w:r>
      <w:r>
        <w:rPr/>
        <w:t>questions</w:t>
      </w:r>
      <w:r>
        <w:rPr>
          <w:spacing w:val="-1"/>
        </w:rPr>
        <w:t> </w:t>
      </w:r>
      <w:r>
        <w:rPr/>
        <w:t>were</w:t>
      </w:r>
      <w:r>
        <w:rPr>
          <w:spacing w:val="-1"/>
        </w:rPr>
        <w:t> </w:t>
      </w:r>
      <w:r>
        <w:rPr>
          <w:spacing w:val="-2"/>
        </w:rPr>
        <w:t>answered:</w:t>
      </w:r>
    </w:p>
    <w:p>
      <w:pPr>
        <w:pStyle w:val="BodyText"/>
      </w:pPr>
    </w:p>
    <w:p>
      <w:pPr>
        <w:pStyle w:val="ListParagraph"/>
        <w:numPr>
          <w:ilvl w:val="2"/>
          <w:numId w:val="7"/>
        </w:numPr>
        <w:tabs>
          <w:tab w:pos="1460" w:val="left" w:leader="none"/>
        </w:tabs>
        <w:spacing w:line="480" w:lineRule="auto" w:before="0" w:after="0"/>
        <w:ind w:left="1460" w:right="1102" w:hanging="360"/>
        <w:jc w:val="left"/>
        <w:rPr>
          <w:sz w:val="24"/>
        </w:rPr>
      </w:pPr>
      <w:r>
        <w:rPr>
          <w:sz w:val="24"/>
        </w:rPr>
        <w:t>How</w:t>
      </w:r>
      <w:r>
        <w:rPr>
          <w:spacing w:val="80"/>
          <w:sz w:val="24"/>
        </w:rPr>
        <w:t> </w:t>
      </w:r>
      <w:r>
        <w:rPr>
          <w:sz w:val="24"/>
        </w:rPr>
        <w:t>infant</w:t>
      </w:r>
      <w:r>
        <w:rPr>
          <w:spacing w:val="80"/>
          <w:sz w:val="24"/>
        </w:rPr>
        <w:t> </w:t>
      </w:r>
      <w:r>
        <w:rPr>
          <w:sz w:val="24"/>
        </w:rPr>
        <w:t>hand</w:t>
      </w:r>
      <w:r>
        <w:rPr>
          <w:spacing w:val="80"/>
          <w:sz w:val="24"/>
        </w:rPr>
        <w:t> </w:t>
      </w:r>
      <w:r>
        <w:rPr>
          <w:sz w:val="24"/>
        </w:rPr>
        <w:t>tufted</w:t>
      </w:r>
      <w:r>
        <w:rPr>
          <w:spacing w:val="80"/>
          <w:sz w:val="24"/>
        </w:rPr>
        <w:t> </w:t>
      </w:r>
      <w:r>
        <w:rPr>
          <w:sz w:val="24"/>
        </w:rPr>
        <w:t>thermal</w:t>
      </w:r>
      <w:r>
        <w:rPr>
          <w:spacing w:val="80"/>
          <w:sz w:val="24"/>
        </w:rPr>
        <w:t> </w:t>
      </w:r>
      <w:r>
        <w:rPr>
          <w:sz w:val="24"/>
        </w:rPr>
        <w:t>insulation</w:t>
      </w:r>
      <w:r>
        <w:rPr>
          <w:spacing w:val="80"/>
          <w:sz w:val="24"/>
        </w:rPr>
        <w:t> </w:t>
      </w:r>
      <w:r>
        <w:rPr>
          <w:sz w:val="24"/>
        </w:rPr>
        <w:t>wears</w:t>
      </w:r>
      <w:r>
        <w:rPr>
          <w:spacing w:val="80"/>
          <w:sz w:val="24"/>
        </w:rPr>
        <w:t> </w:t>
      </w:r>
      <w:r>
        <w:rPr>
          <w:sz w:val="24"/>
        </w:rPr>
        <w:t>were</w:t>
      </w:r>
      <w:r>
        <w:rPr>
          <w:spacing w:val="80"/>
          <w:sz w:val="24"/>
        </w:rPr>
        <w:t> </w:t>
      </w:r>
      <w:r>
        <w:rPr>
          <w:sz w:val="24"/>
        </w:rPr>
        <w:t>developed</w:t>
      </w:r>
      <w:r>
        <w:rPr>
          <w:spacing w:val="80"/>
          <w:sz w:val="24"/>
        </w:rPr>
        <w:t> </w:t>
      </w:r>
      <w:r>
        <w:rPr>
          <w:sz w:val="24"/>
        </w:rPr>
        <w:t>in</w:t>
      </w:r>
      <w:r>
        <w:rPr>
          <w:spacing w:val="80"/>
          <w:sz w:val="24"/>
        </w:rPr>
        <w:t> </w:t>
      </w:r>
      <w:r>
        <w:rPr>
          <w:sz w:val="24"/>
        </w:rPr>
        <w:t>Kano </w:t>
      </w:r>
      <w:r>
        <w:rPr>
          <w:spacing w:val="-2"/>
          <w:sz w:val="24"/>
        </w:rPr>
        <w:t>municipal?</w:t>
      </w:r>
    </w:p>
    <w:p>
      <w:pPr>
        <w:pStyle w:val="ListParagraph"/>
        <w:numPr>
          <w:ilvl w:val="2"/>
          <w:numId w:val="7"/>
        </w:numPr>
        <w:tabs>
          <w:tab w:pos="1460" w:val="left" w:leader="none"/>
        </w:tabs>
        <w:spacing w:line="480" w:lineRule="auto" w:before="1" w:after="0"/>
        <w:ind w:left="1460" w:right="1106" w:hanging="360"/>
        <w:jc w:val="left"/>
        <w:rPr>
          <w:sz w:val="24"/>
        </w:rPr>
      </w:pPr>
      <w:r>
        <w:rPr>
          <w:sz w:val="24"/>
        </w:rPr>
        <w:t>What</w:t>
      </w:r>
      <w:r>
        <w:rPr>
          <w:spacing w:val="40"/>
          <w:sz w:val="24"/>
        </w:rPr>
        <w:t> </w:t>
      </w:r>
      <w:r>
        <w:rPr>
          <w:sz w:val="24"/>
        </w:rPr>
        <w:t>is</w:t>
      </w:r>
      <w:r>
        <w:rPr>
          <w:spacing w:val="40"/>
          <w:sz w:val="24"/>
        </w:rPr>
        <w:t> </w:t>
      </w:r>
      <w:r>
        <w:rPr>
          <w:sz w:val="24"/>
        </w:rPr>
        <w:t>the</w:t>
      </w:r>
      <w:r>
        <w:rPr>
          <w:spacing w:val="40"/>
          <w:sz w:val="24"/>
        </w:rPr>
        <w:t> </w:t>
      </w:r>
      <w:r>
        <w:rPr>
          <w:sz w:val="24"/>
        </w:rPr>
        <w:t>mean</w:t>
      </w:r>
      <w:r>
        <w:rPr>
          <w:spacing w:val="40"/>
          <w:sz w:val="24"/>
        </w:rPr>
        <w:t> </w:t>
      </w:r>
      <w:r>
        <w:rPr>
          <w:sz w:val="24"/>
        </w:rPr>
        <w:t>rating</w:t>
      </w:r>
      <w:r>
        <w:rPr>
          <w:spacing w:val="39"/>
          <w:sz w:val="24"/>
        </w:rPr>
        <w:t> </w:t>
      </w:r>
      <w:r>
        <w:rPr>
          <w:sz w:val="24"/>
        </w:rPr>
        <w:t>of</w:t>
      </w:r>
      <w:r>
        <w:rPr>
          <w:spacing w:val="40"/>
          <w:sz w:val="24"/>
        </w:rPr>
        <w:t> </w:t>
      </w:r>
      <w:r>
        <w:rPr>
          <w:sz w:val="24"/>
        </w:rPr>
        <w:t>mothers</w:t>
      </w:r>
      <w:r>
        <w:rPr>
          <w:spacing w:val="40"/>
          <w:sz w:val="24"/>
        </w:rPr>
        <w:t> </w:t>
      </w:r>
      <w:r>
        <w:rPr>
          <w:sz w:val="24"/>
        </w:rPr>
        <w:t>on</w:t>
      </w:r>
      <w:r>
        <w:rPr>
          <w:spacing w:val="40"/>
          <w:sz w:val="24"/>
        </w:rPr>
        <w:t> </w:t>
      </w:r>
      <w:r>
        <w:rPr>
          <w:sz w:val="24"/>
        </w:rPr>
        <w:t>comfortability</w:t>
      </w:r>
      <w:r>
        <w:rPr>
          <w:spacing w:val="33"/>
          <w:sz w:val="24"/>
        </w:rPr>
        <w:t> </w:t>
      </w:r>
      <w:r>
        <w:rPr>
          <w:sz w:val="24"/>
        </w:rPr>
        <w:t>of</w:t>
      </w:r>
      <w:r>
        <w:rPr>
          <w:spacing w:val="40"/>
          <w:sz w:val="24"/>
        </w:rPr>
        <w:t> </w:t>
      </w:r>
      <w:r>
        <w:rPr>
          <w:sz w:val="24"/>
        </w:rPr>
        <w:t>the</w:t>
      </w:r>
      <w:r>
        <w:rPr>
          <w:spacing w:val="40"/>
          <w:sz w:val="24"/>
        </w:rPr>
        <w:t> </w:t>
      </w:r>
      <w:r>
        <w:rPr>
          <w:sz w:val="24"/>
        </w:rPr>
        <w:t>developed</w:t>
      </w:r>
      <w:r>
        <w:rPr>
          <w:spacing w:val="40"/>
          <w:sz w:val="24"/>
        </w:rPr>
        <w:t> </w:t>
      </w:r>
      <w:r>
        <w:rPr>
          <w:sz w:val="24"/>
        </w:rPr>
        <w:t>infant hand tufted thermal insulation wears in Kano Municipal?</w:t>
      </w:r>
    </w:p>
    <w:p>
      <w:pPr>
        <w:pStyle w:val="ListParagraph"/>
        <w:numPr>
          <w:ilvl w:val="2"/>
          <w:numId w:val="7"/>
        </w:numPr>
        <w:tabs>
          <w:tab w:pos="1460" w:val="left" w:leader="none"/>
        </w:tabs>
        <w:spacing w:line="480" w:lineRule="auto" w:before="0" w:after="0"/>
        <w:ind w:left="1460" w:right="1107" w:hanging="360"/>
        <w:jc w:val="left"/>
        <w:rPr>
          <w:sz w:val="24"/>
        </w:rPr>
      </w:pPr>
      <w:r>
        <w:rPr>
          <w:sz w:val="24"/>
        </w:rPr>
        <w:t>What</w:t>
      </w:r>
      <w:r>
        <w:rPr>
          <w:spacing w:val="40"/>
          <w:sz w:val="24"/>
        </w:rPr>
        <w:t> </w:t>
      </w:r>
      <w:r>
        <w:rPr>
          <w:sz w:val="24"/>
        </w:rPr>
        <w:t>is</w:t>
      </w:r>
      <w:r>
        <w:rPr>
          <w:spacing w:val="40"/>
          <w:sz w:val="24"/>
        </w:rPr>
        <w:t> </w:t>
      </w:r>
      <w:r>
        <w:rPr>
          <w:sz w:val="24"/>
        </w:rPr>
        <w:t>the</w:t>
      </w:r>
      <w:r>
        <w:rPr>
          <w:spacing w:val="40"/>
          <w:sz w:val="24"/>
        </w:rPr>
        <w:t> </w:t>
      </w:r>
      <w:r>
        <w:rPr>
          <w:sz w:val="24"/>
        </w:rPr>
        <w:t>mean</w:t>
      </w:r>
      <w:r>
        <w:rPr>
          <w:spacing w:val="40"/>
          <w:sz w:val="24"/>
        </w:rPr>
        <w:t> </w:t>
      </w:r>
      <w:r>
        <w:rPr>
          <w:sz w:val="24"/>
        </w:rPr>
        <w:t>rating</w:t>
      </w:r>
      <w:r>
        <w:rPr>
          <w:spacing w:val="40"/>
          <w:sz w:val="24"/>
        </w:rPr>
        <w:t> </w:t>
      </w:r>
      <w:r>
        <w:rPr>
          <w:sz w:val="24"/>
        </w:rPr>
        <w:t>of</w:t>
      </w:r>
      <w:r>
        <w:rPr>
          <w:spacing w:val="40"/>
          <w:sz w:val="24"/>
        </w:rPr>
        <w:t> </w:t>
      </w:r>
      <w:r>
        <w:rPr>
          <w:sz w:val="24"/>
        </w:rPr>
        <w:t>mothers</w:t>
      </w:r>
      <w:r>
        <w:rPr>
          <w:spacing w:val="40"/>
          <w:sz w:val="24"/>
        </w:rPr>
        <w:t> </w:t>
      </w:r>
      <w:r>
        <w:rPr>
          <w:sz w:val="24"/>
        </w:rPr>
        <w:t>on</w:t>
      </w:r>
      <w:r>
        <w:rPr>
          <w:spacing w:val="40"/>
          <w:sz w:val="24"/>
        </w:rPr>
        <w:t> </w:t>
      </w:r>
      <w:r>
        <w:rPr>
          <w:sz w:val="24"/>
        </w:rPr>
        <w:t>textural</w:t>
      </w:r>
      <w:r>
        <w:rPr>
          <w:spacing w:val="40"/>
          <w:sz w:val="24"/>
        </w:rPr>
        <w:t> </w:t>
      </w:r>
      <w:r>
        <w:rPr>
          <w:sz w:val="24"/>
        </w:rPr>
        <w:t>preference</w:t>
      </w:r>
      <w:r>
        <w:rPr>
          <w:spacing w:val="40"/>
          <w:sz w:val="24"/>
        </w:rPr>
        <w:t> </w:t>
      </w:r>
      <w:r>
        <w:rPr>
          <w:sz w:val="24"/>
        </w:rPr>
        <w:t>of</w:t>
      </w:r>
      <w:r>
        <w:rPr>
          <w:spacing w:val="40"/>
          <w:sz w:val="24"/>
        </w:rPr>
        <w:t> </w:t>
      </w:r>
      <w:r>
        <w:rPr>
          <w:sz w:val="24"/>
        </w:rPr>
        <w:t>the</w:t>
      </w:r>
      <w:r>
        <w:rPr>
          <w:spacing w:val="40"/>
          <w:sz w:val="24"/>
        </w:rPr>
        <w:t> </w:t>
      </w:r>
      <w:r>
        <w:rPr>
          <w:sz w:val="24"/>
        </w:rPr>
        <w:t>developed infants hand tufted thermal insulation wears in Kano Municipal?</w:t>
      </w:r>
    </w:p>
    <w:p>
      <w:pPr>
        <w:pStyle w:val="ListParagraph"/>
        <w:numPr>
          <w:ilvl w:val="2"/>
          <w:numId w:val="7"/>
        </w:numPr>
        <w:tabs>
          <w:tab w:pos="1460" w:val="left" w:leader="none"/>
        </w:tabs>
        <w:spacing w:line="480" w:lineRule="auto" w:before="0" w:after="0"/>
        <w:ind w:left="1460" w:right="1105" w:hanging="360"/>
        <w:jc w:val="left"/>
        <w:rPr>
          <w:sz w:val="24"/>
        </w:rPr>
      </w:pPr>
      <w:r>
        <w:rPr>
          <w:sz w:val="24"/>
        </w:rPr>
        <w:t>What</w:t>
      </w:r>
      <w:r>
        <w:rPr>
          <w:spacing w:val="40"/>
          <w:sz w:val="24"/>
        </w:rPr>
        <w:t> </w:t>
      </w:r>
      <w:r>
        <w:rPr>
          <w:sz w:val="24"/>
        </w:rPr>
        <w:t>is</w:t>
      </w:r>
      <w:r>
        <w:rPr>
          <w:spacing w:val="40"/>
          <w:sz w:val="24"/>
        </w:rPr>
        <w:t> </w:t>
      </w:r>
      <w:r>
        <w:rPr>
          <w:sz w:val="24"/>
        </w:rPr>
        <w:t>the</w:t>
      </w:r>
      <w:r>
        <w:rPr>
          <w:spacing w:val="40"/>
          <w:sz w:val="24"/>
        </w:rPr>
        <w:t> </w:t>
      </w:r>
      <w:r>
        <w:rPr>
          <w:sz w:val="24"/>
        </w:rPr>
        <w:t>mean</w:t>
      </w:r>
      <w:r>
        <w:rPr>
          <w:spacing w:val="40"/>
          <w:sz w:val="24"/>
        </w:rPr>
        <w:t> </w:t>
      </w:r>
      <w:r>
        <w:rPr>
          <w:sz w:val="24"/>
        </w:rPr>
        <w:t>rating</w:t>
      </w:r>
      <w:r>
        <w:rPr>
          <w:spacing w:val="40"/>
          <w:sz w:val="24"/>
        </w:rPr>
        <w:t> </w:t>
      </w:r>
      <w:r>
        <w:rPr>
          <w:sz w:val="24"/>
        </w:rPr>
        <w:t>of</w:t>
      </w:r>
      <w:r>
        <w:rPr>
          <w:spacing w:val="40"/>
          <w:sz w:val="24"/>
        </w:rPr>
        <w:t> </w:t>
      </w:r>
      <w:r>
        <w:rPr>
          <w:sz w:val="24"/>
        </w:rPr>
        <w:t>mothers</w:t>
      </w:r>
      <w:r>
        <w:rPr>
          <w:spacing w:val="40"/>
          <w:sz w:val="24"/>
        </w:rPr>
        <w:t> </w:t>
      </w:r>
      <w:r>
        <w:rPr>
          <w:sz w:val="24"/>
        </w:rPr>
        <w:t>on</w:t>
      </w:r>
      <w:r>
        <w:rPr>
          <w:spacing w:val="40"/>
          <w:sz w:val="24"/>
        </w:rPr>
        <w:t> </w:t>
      </w:r>
      <w:r>
        <w:rPr>
          <w:sz w:val="24"/>
        </w:rPr>
        <w:t>aesthetic</w:t>
      </w:r>
      <w:r>
        <w:rPr>
          <w:spacing w:val="40"/>
          <w:sz w:val="24"/>
        </w:rPr>
        <w:t> </w:t>
      </w:r>
      <w:r>
        <w:rPr>
          <w:sz w:val="24"/>
        </w:rPr>
        <w:t>preference</w:t>
      </w:r>
      <w:r>
        <w:rPr>
          <w:spacing w:val="40"/>
          <w:sz w:val="24"/>
        </w:rPr>
        <w:t> </w:t>
      </w:r>
      <w:r>
        <w:rPr>
          <w:sz w:val="24"/>
        </w:rPr>
        <w:t>of</w:t>
      </w:r>
      <w:r>
        <w:rPr>
          <w:spacing w:val="40"/>
          <w:sz w:val="24"/>
        </w:rPr>
        <w:t> </w:t>
      </w:r>
      <w:r>
        <w:rPr>
          <w:sz w:val="24"/>
        </w:rPr>
        <w:t>the</w:t>
      </w:r>
      <w:r>
        <w:rPr>
          <w:spacing w:val="40"/>
          <w:sz w:val="24"/>
        </w:rPr>
        <w:t> </w:t>
      </w:r>
      <w:r>
        <w:rPr>
          <w:sz w:val="24"/>
        </w:rPr>
        <w:t>developed infants hand tufted thermal insulation wears in Kano Municipal?</w:t>
      </w:r>
    </w:p>
    <w:p>
      <w:pPr>
        <w:spacing w:after="0" w:line="480" w:lineRule="auto"/>
        <w:jc w:val="left"/>
        <w:rPr>
          <w:sz w:val="24"/>
        </w:rPr>
        <w:sectPr>
          <w:pgSz w:w="11910" w:h="16840"/>
          <w:pgMar w:header="0" w:footer="1014" w:top="1340" w:bottom="1200" w:left="1420" w:right="0"/>
        </w:sectPr>
      </w:pPr>
    </w:p>
    <w:p>
      <w:pPr>
        <w:pStyle w:val="ListParagraph"/>
        <w:numPr>
          <w:ilvl w:val="2"/>
          <w:numId w:val="7"/>
        </w:numPr>
        <w:tabs>
          <w:tab w:pos="1460" w:val="left" w:leader="none"/>
        </w:tabs>
        <w:spacing w:line="480" w:lineRule="auto" w:before="74" w:after="0"/>
        <w:ind w:left="1460" w:right="1105" w:hanging="360"/>
        <w:jc w:val="left"/>
        <w:rPr>
          <w:sz w:val="24"/>
        </w:rPr>
      </w:pPr>
      <w:r>
        <w:rPr>
          <w:sz w:val="24"/>
        </w:rPr>
        <w:t>What</w:t>
      </w:r>
      <w:r>
        <w:rPr>
          <w:spacing w:val="40"/>
          <w:sz w:val="24"/>
        </w:rPr>
        <w:t> </w:t>
      </w:r>
      <w:r>
        <w:rPr>
          <w:sz w:val="24"/>
        </w:rPr>
        <w:t>is</w:t>
      </w:r>
      <w:r>
        <w:rPr>
          <w:spacing w:val="40"/>
          <w:sz w:val="24"/>
        </w:rPr>
        <w:t> </w:t>
      </w:r>
      <w:r>
        <w:rPr>
          <w:sz w:val="24"/>
        </w:rPr>
        <w:t>the</w:t>
      </w:r>
      <w:r>
        <w:rPr>
          <w:spacing w:val="40"/>
          <w:sz w:val="24"/>
        </w:rPr>
        <w:t> </w:t>
      </w:r>
      <w:r>
        <w:rPr>
          <w:sz w:val="24"/>
        </w:rPr>
        <w:t>mean</w:t>
      </w:r>
      <w:r>
        <w:rPr>
          <w:spacing w:val="40"/>
          <w:sz w:val="24"/>
        </w:rPr>
        <w:t> </w:t>
      </w:r>
      <w:r>
        <w:rPr>
          <w:sz w:val="24"/>
        </w:rPr>
        <w:t>rating</w:t>
      </w:r>
      <w:r>
        <w:rPr>
          <w:spacing w:val="40"/>
          <w:sz w:val="24"/>
        </w:rPr>
        <w:t> </w:t>
      </w:r>
      <w:r>
        <w:rPr>
          <w:sz w:val="24"/>
        </w:rPr>
        <w:t>on</w:t>
      </w:r>
      <w:r>
        <w:rPr>
          <w:spacing w:val="40"/>
          <w:sz w:val="24"/>
        </w:rPr>
        <w:t> </w:t>
      </w:r>
      <w:r>
        <w:rPr>
          <w:sz w:val="24"/>
        </w:rPr>
        <w:t>acceptability</w:t>
      </w:r>
      <w:r>
        <w:rPr>
          <w:spacing w:val="40"/>
          <w:sz w:val="24"/>
        </w:rPr>
        <w:t> </w:t>
      </w:r>
      <w:r>
        <w:rPr>
          <w:sz w:val="24"/>
        </w:rPr>
        <w:t>of</w:t>
      </w:r>
      <w:r>
        <w:rPr>
          <w:spacing w:val="40"/>
          <w:sz w:val="24"/>
        </w:rPr>
        <w:t> </w:t>
      </w:r>
      <w:r>
        <w:rPr>
          <w:sz w:val="24"/>
        </w:rPr>
        <w:t>the</w:t>
      </w:r>
      <w:r>
        <w:rPr>
          <w:spacing w:val="40"/>
          <w:sz w:val="24"/>
        </w:rPr>
        <w:t> </w:t>
      </w:r>
      <w:r>
        <w:rPr>
          <w:sz w:val="24"/>
        </w:rPr>
        <w:t>developed</w:t>
      </w:r>
      <w:r>
        <w:rPr>
          <w:spacing w:val="40"/>
          <w:sz w:val="24"/>
        </w:rPr>
        <w:t> </w:t>
      </w:r>
      <w:r>
        <w:rPr>
          <w:sz w:val="24"/>
        </w:rPr>
        <w:t>infant</w:t>
      </w:r>
      <w:r>
        <w:rPr>
          <w:spacing w:val="40"/>
          <w:sz w:val="24"/>
        </w:rPr>
        <w:t> </w:t>
      </w:r>
      <w:r>
        <w:rPr>
          <w:sz w:val="24"/>
        </w:rPr>
        <w:t>hand</w:t>
      </w:r>
      <w:r>
        <w:rPr>
          <w:spacing w:val="40"/>
          <w:sz w:val="24"/>
        </w:rPr>
        <w:t> </w:t>
      </w:r>
      <w:r>
        <w:rPr>
          <w:sz w:val="24"/>
        </w:rPr>
        <w:t>tufted thermal insulation wears in Kano Municipal?</w:t>
      </w:r>
    </w:p>
    <w:p>
      <w:pPr>
        <w:pStyle w:val="Heading2"/>
        <w:numPr>
          <w:ilvl w:val="1"/>
          <w:numId w:val="7"/>
        </w:numPr>
        <w:tabs>
          <w:tab w:pos="1099" w:val="left" w:leader="none"/>
        </w:tabs>
        <w:spacing w:line="240" w:lineRule="auto" w:before="5" w:after="0"/>
        <w:ind w:left="1099" w:right="0" w:hanging="719"/>
        <w:jc w:val="both"/>
      </w:pPr>
      <w:bookmarkStart w:name="_TOC_250024" w:id="8"/>
      <w:r>
        <w:rPr/>
        <w:t>Research</w:t>
      </w:r>
      <w:r>
        <w:rPr>
          <w:spacing w:val="-3"/>
        </w:rPr>
        <w:t> </w:t>
      </w:r>
      <w:bookmarkEnd w:id="8"/>
      <w:r>
        <w:rPr>
          <w:spacing w:val="-2"/>
        </w:rPr>
        <w:t>Hypotheses</w:t>
      </w:r>
    </w:p>
    <w:p>
      <w:pPr>
        <w:pStyle w:val="BodyText"/>
        <w:spacing w:before="271"/>
        <w:ind w:left="1820"/>
      </w:pPr>
      <w:r>
        <w:rPr/>
        <w:t>The</w:t>
      </w:r>
      <w:r>
        <w:rPr>
          <w:spacing w:val="-3"/>
        </w:rPr>
        <w:t> </w:t>
      </w:r>
      <w:r>
        <w:rPr/>
        <w:t>following</w:t>
      </w:r>
      <w:r>
        <w:rPr>
          <w:spacing w:val="-3"/>
        </w:rPr>
        <w:t> </w:t>
      </w:r>
      <w:r>
        <w:rPr/>
        <w:t>null</w:t>
      </w:r>
      <w:r>
        <w:rPr>
          <w:spacing w:val="-1"/>
        </w:rPr>
        <w:t> </w:t>
      </w:r>
      <w:r>
        <w:rPr/>
        <w:t>hypotheses were</w:t>
      </w:r>
      <w:r>
        <w:rPr>
          <w:spacing w:val="-2"/>
        </w:rPr>
        <w:t> </w:t>
      </w:r>
      <w:r>
        <w:rPr/>
        <w:t>tested</w:t>
      </w:r>
      <w:r>
        <w:rPr>
          <w:spacing w:val="-1"/>
        </w:rPr>
        <w:t> </w:t>
      </w:r>
      <w:r>
        <w:rPr/>
        <w:t>in this </w:t>
      </w:r>
      <w:r>
        <w:rPr>
          <w:spacing w:val="-2"/>
        </w:rPr>
        <w:t>work.</w:t>
      </w:r>
    </w:p>
    <w:p>
      <w:pPr>
        <w:pStyle w:val="BodyText"/>
      </w:pPr>
    </w:p>
    <w:p>
      <w:pPr>
        <w:pStyle w:val="BodyText"/>
        <w:spacing w:line="480" w:lineRule="auto"/>
        <w:ind w:left="1100" w:right="1105" w:hanging="660"/>
        <w:jc w:val="both"/>
      </w:pPr>
      <w:r>
        <w:rPr/>
        <w:t>Ho1.</w:t>
      </w:r>
      <w:r>
        <w:rPr>
          <w:spacing w:val="80"/>
        </w:rPr>
        <w:t> </w:t>
      </w:r>
      <w:r>
        <w:rPr/>
        <w:t>There is no significant difference on the mean rating of mothers on comfortability of the developed infants hand tufted thermal insulation wears in Kano Municipal.</w:t>
      </w:r>
    </w:p>
    <w:p>
      <w:pPr>
        <w:pStyle w:val="BodyText"/>
        <w:spacing w:line="480" w:lineRule="auto"/>
        <w:ind w:left="1100" w:right="1100" w:hanging="660"/>
        <w:jc w:val="both"/>
      </w:pPr>
      <w:r>
        <w:rPr/>
        <w:t>Ho2.</w:t>
      </w:r>
      <w:r>
        <w:rPr>
          <w:spacing w:val="40"/>
        </w:rPr>
        <w:t> </w:t>
      </w:r>
      <w:r>
        <w:rPr/>
        <w:t>There</w:t>
      </w:r>
      <w:r>
        <w:rPr>
          <w:spacing w:val="40"/>
        </w:rPr>
        <w:t> </w:t>
      </w:r>
      <w:r>
        <w:rPr/>
        <w:t>is</w:t>
      </w:r>
      <w:r>
        <w:rPr>
          <w:spacing w:val="40"/>
        </w:rPr>
        <w:t> </w:t>
      </w:r>
      <w:r>
        <w:rPr/>
        <w:t>no</w:t>
      </w:r>
      <w:r>
        <w:rPr>
          <w:spacing w:val="40"/>
        </w:rPr>
        <w:t> </w:t>
      </w:r>
      <w:r>
        <w:rPr/>
        <w:t>significant</w:t>
      </w:r>
      <w:r>
        <w:rPr>
          <w:spacing w:val="40"/>
        </w:rPr>
        <w:t> </w:t>
      </w:r>
      <w:r>
        <w:rPr/>
        <w:t>difference</w:t>
      </w:r>
      <w:r>
        <w:rPr>
          <w:spacing w:val="40"/>
        </w:rPr>
        <w:t> </w:t>
      </w:r>
      <w:r>
        <w:rPr/>
        <w:t>on</w:t>
      </w:r>
      <w:r>
        <w:rPr>
          <w:spacing w:val="40"/>
        </w:rPr>
        <w:t> </w:t>
      </w:r>
      <w:r>
        <w:rPr/>
        <w:t>the</w:t>
      </w:r>
      <w:r>
        <w:rPr>
          <w:spacing w:val="40"/>
        </w:rPr>
        <w:t> </w:t>
      </w:r>
      <w:r>
        <w:rPr/>
        <w:t>mean</w:t>
      </w:r>
      <w:r>
        <w:rPr>
          <w:spacing w:val="40"/>
        </w:rPr>
        <w:t> </w:t>
      </w:r>
      <w:r>
        <w:rPr/>
        <w:t>rating</w:t>
      </w:r>
      <w:r>
        <w:rPr>
          <w:spacing w:val="40"/>
        </w:rPr>
        <w:t> </w:t>
      </w:r>
      <w:r>
        <w:rPr/>
        <w:t>of</w:t>
      </w:r>
      <w:r>
        <w:rPr>
          <w:spacing w:val="40"/>
        </w:rPr>
        <w:t> </w:t>
      </w:r>
      <w:r>
        <w:rPr/>
        <w:t>mothers</w:t>
      </w:r>
      <w:r>
        <w:rPr>
          <w:spacing w:val="40"/>
        </w:rPr>
        <w:t> </w:t>
      </w:r>
      <w:r>
        <w:rPr/>
        <w:t>on</w:t>
      </w:r>
      <w:r>
        <w:rPr>
          <w:spacing w:val="40"/>
        </w:rPr>
        <w:t> </w:t>
      </w:r>
      <w:r>
        <w:rPr/>
        <w:t>textural preference of the developed infants hand tufted thermal insulation wears in Kano </w:t>
      </w:r>
      <w:r>
        <w:rPr>
          <w:spacing w:val="-2"/>
        </w:rPr>
        <w:t>Municipal.</w:t>
      </w:r>
    </w:p>
    <w:p>
      <w:pPr>
        <w:pStyle w:val="BodyText"/>
        <w:spacing w:line="480" w:lineRule="auto" w:before="1"/>
        <w:ind w:left="1100" w:right="1105" w:hanging="629"/>
        <w:jc w:val="both"/>
      </w:pPr>
      <w:r>
        <w:rPr/>
        <w:t>Ho3. There is no significant difference on mean rating of mothers on the aesthetic</w:t>
      </w:r>
      <w:r>
        <w:rPr>
          <w:spacing w:val="40"/>
        </w:rPr>
        <w:t> </w:t>
      </w:r>
      <w:r>
        <w:rPr/>
        <w:t>preference of the developed infants hand tufted thermal insulation wears in Kano </w:t>
      </w:r>
      <w:r>
        <w:rPr>
          <w:spacing w:val="-2"/>
        </w:rPr>
        <w:t>Municipal.</w:t>
      </w:r>
    </w:p>
    <w:p>
      <w:pPr>
        <w:pStyle w:val="BodyText"/>
        <w:spacing w:line="480" w:lineRule="auto"/>
        <w:ind w:left="1100" w:right="1104" w:hanging="629"/>
        <w:jc w:val="both"/>
      </w:pPr>
      <w:r>
        <w:rPr/>
        <w:t>Ho4.</w:t>
      </w:r>
      <w:r>
        <w:rPr>
          <w:spacing w:val="40"/>
        </w:rPr>
        <w:t> </w:t>
      </w:r>
      <w:r>
        <w:rPr/>
        <w:t>There is no significant difference on mean rating of mothers on acceptability of the developed infants hand tufted thermal insulation wears in Kano municipal.</w:t>
      </w:r>
    </w:p>
    <w:p>
      <w:pPr>
        <w:pStyle w:val="BodyText"/>
      </w:pPr>
    </w:p>
    <w:p>
      <w:pPr>
        <w:pStyle w:val="BodyText"/>
        <w:spacing w:before="5"/>
      </w:pPr>
    </w:p>
    <w:p>
      <w:pPr>
        <w:pStyle w:val="Heading2"/>
        <w:numPr>
          <w:ilvl w:val="1"/>
          <w:numId w:val="7"/>
        </w:numPr>
        <w:tabs>
          <w:tab w:pos="1099" w:val="left" w:leader="none"/>
        </w:tabs>
        <w:spacing w:line="240" w:lineRule="auto" w:before="0" w:after="0"/>
        <w:ind w:left="1099" w:right="0" w:hanging="628"/>
        <w:jc w:val="both"/>
      </w:pPr>
      <w:bookmarkStart w:name="_TOC_250023" w:id="9"/>
      <w:r>
        <w:rPr/>
        <w:t>Significance</w:t>
      </w:r>
      <w:r>
        <w:rPr>
          <w:spacing w:val="-3"/>
        </w:rPr>
        <w:t> </w:t>
      </w:r>
      <w:r>
        <w:rPr/>
        <w:t>of</w:t>
      </w:r>
      <w:r>
        <w:rPr>
          <w:spacing w:val="1"/>
        </w:rPr>
        <w:t> </w:t>
      </w:r>
      <w:r>
        <w:rPr/>
        <w:t>the</w:t>
      </w:r>
      <w:r>
        <w:rPr>
          <w:spacing w:val="-1"/>
        </w:rPr>
        <w:t> </w:t>
      </w:r>
      <w:bookmarkEnd w:id="9"/>
      <w:r>
        <w:rPr>
          <w:spacing w:val="-2"/>
        </w:rPr>
        <w:t>Study</w:t>
      </w:r>
    </w:p>
    <w:p>
      <w:pPr>
        <w:pStyle w:val="BodyText"/>
        <w:spacing w:line="480" w:lineRule="auto" w:before="271"/>
        <w:ind w:left="380" w:right="1101" w:firstLine="842"/>
        <w:jc w:val="both"/>
      </w:pPr>
      <w:r>
        <w:rPr/>
        <w:t>It is hoped that the outcome of this research work will be of great benefit to local hand tufters, infants, mothers, child care personnel, students, tutors, researchers, curriculum planners</w:t>
      </w:r>
      <w:r>
        <w:rPr>
          <w:spacing w:val="-1"/>
        </w:rPr>
        <w:t> </w:t>
      </w:r>
      <w:r>
        <w:rPr/>
        <w:t>and the</w:t>
      </w:r>
      <w:r>
        <w:rPr>
          <w:spacing w:val="-1"/>
        </w:rPr>
        <w:t> </w:t>
      </w:r>
      <w:r>
        <w:rPr/>
        <w:t>nation at large. The</w:t>
      </w:r>
      <w:r>
        <w:rPr>
          <w:spacing w:val="-1"/>
        </w:rPr>
        <w:t> </w:t>
      </w:r>
      <w:r>
        <w:rPr/>
        <w:t>research will benefit skilled</w:t>
      </w:r>
      <w:r>
        <w:rPr>
          <w:spacing w:val="-1"/>
        </w:rPr>
        <w:t> </w:t>
      </w:r>
      <w:r>
        <w:rPr/>
        <w:t>hand tufters</w:t>
      </w:r>
      <w:r>
        <w:rPr>
          <w:spacing w:val="-1"/>
        </w:rPr>
        <w:t> </w:t>
      </w:r>
      <w:r>
        <w:rPr/>
        <w:t>who</w:t>
      </w:r>
      <w:r>
        <w:rPr>
          <w:spacing w:val="-1"/>
        </w:rPr>
        <w:t> </w:t>
      </w:r>
      <w:r>
        <w:rPr/>
        <w:t>before</w:t>
      </w:r>
      <w:r>
        <w:rPr>
          <w:spacing w:val="-1"/>
        </w:rPr>
        <w:t> </w:t>
      </w:r>
      <w:r>
        <w:rPr/>
        <w:t>this developmental project were idle. This work will most likely revive hand tufting craft leading to income generation for hand tufters due of its low capital requirement. The study would curb unemployment among the citizenry and encourage self-reliance and formation of</w:t>
      </w:r>
      <w:r>
        <w:rPr>
          <w:spacing w:val="40"/>
        </w:rPr>
        <w:t> </w:t>
      </w:r>
      <w:r>
        <w:rPr/>
        <w:t>cottage industries where youth will be employed to serve in the industry.</w:t>
      </w:r>
    </w:p>
    <w:p>
      <w:pPr>
        <w:pStyle w:val="BodyText"/>
        <w:spacing w:line="480" w:lineRule="auto" w:before="2"/>
        <w:ind w:left="380" w:right="1109" w:firstLine="779"/>
        <w:jc w:val="both"/>
      </w:pPr>
      <w:r>
        <w:rPr/>
        <w:t>The study will also be beneficial to infants who are the direct consumers of thermal insulation</w:t>
      </w:r>
      <w:r>
        <w:rPr>
          <w:spacing w:val="8"/>
        </w:rPr>
        <w:t> </w:t>
      </w:r>
      <w:r>
        <w:rPr/>
        <w:t>wears</w:t>
      </w:r>
      <w:r>
        <w:rPr>
          <w:spacing w:val="10"/>
        </w:rPr>
        <w:t> </w:t>
      </w:r>
      <w:r>
        <w:rPr/>
        <w:t>due</w:t>
      </w:r>
      <w:r>
        <w:rPr>
          <w:spacing w:val="10"/>
        </w:rPr>
        <w:t> </w:t>
      </w:r>
      <w:r>
        <w:rPr/>
        <w:t>to</w:t>
      </w:r>
      <w:r>
        <w:rPr>
          <w:spacing w:val="11"/>
        </w:rPr>
        <w:t> </w:t>
      </w:r>
      <w:r>
        <w:rPr/>
        <w:t>their</w:t>
      </w:r>
      <w:r>
        <w:rPr>
          <w:spacing w:val="11"/>
        </w:rPr>
        <w:t> </w:t>
      </w:r>
      <w:r>
        <w:rPr/>
        <w:t>higher</w:t>
      </w:r>
      <w:r>
        <w:rPr>
          <w:spacing w:val="10"/>
        </w:rPr>
        <w:t> </w:t>
      </w:r>
      <w:r>
        <w:rPr/>
        <w:t>insulation</w:t>
      </w:r>
      <w:r>
        <w:rPr>
          <w:spacing w:val="11"/>
        </w:rPr>
        <w:t> </w:t>
      </w:r>
      <w:r>
        <w:rPr/>
        <w:t>need:</w:t>
      </w:r>
      <w:r>
        <w:rPr>
          <w:spacing w:val="11"/>
        </w:rPr>
        <w:t> </w:t>
      </w:r>
      <w:r>
        <w:rPr/>
        <w:t>infants’</w:t>
      </w:r>
      <w:r>
        <w:rPr>
          <w:spacing w:val="11"/>
        </w:rPr>
        <w:t> </w:t>
      </w:r>
      <w:r>
        <w:rPr/>
        <w:t>health</w:t>
      </w:r>
      <w:r>
        <w:rPr>
          <w:spacing w:val="10"/>
        </w:rPr>
        <w:t> </w:t>
      </w:r>
      <w:r>
        <w:rPr/>
        <w:t>is</w:t>
      </w:r>
      <w:r>
        <w:rPr>
          <w:spacing w:val="12"/>
        </w:rPr>
        <w:t> </w:t>
      </w:r>
      <w:r>
        <w:rPr/>
        <w:t>the</w:t>
      </w:r>
      <w:r>
        <w:rPr>
          <w:spacing w:val="10"/>
        </w:rPr>
        <w:t> </w:t>
      </w:r>
      <w:r>
        <w:rPr/>
        <w:t>pride</w:t>
      </w:r>
      <w:r>
        <w:rPr>
          <w:spacing w:val="11"/>
        </w:rPr>
        <w:t> </w:t>
      </w:r>
      <w:r>
        <w:rPr/>
        <w:t>of</w:t>
      </w:r>
      <w:r>
        <w:rPr>
          <w:spacing w:val="10"/>
        </w:rPr>
        <w:t> </w:t>
      </w:r>
      <w:r>
        <w:rPr/>
        <w:t>the</w:t>
      </w:r>
      <w:r>
        <w:rPr>
          <w:spacing w:val="11"/>
        </w:rPr>
        <w:t> </w:t>
      </w:r>
      <w:r>
        <w:rPr>
          <w:spacing w:val="-2"/>
        </w:rPr>
        <w:t>nation</w:t>
      </w:r>
    </w:p>
    <w:p>
      <w:pPr>
        <w:spacing w:after="0" w:line="480" w:lineRule="auto"/>
        <w:jc w:val="both"/>
        <w:sectPr>
          <w:pgSz w:w="11910" w:h="16840"/>
          <w:pgMar w:header="0" w:footer="1014" w:top="1340" w:bottom="1200" w:left="1420" w:right="0"/>
        </w:sectPr>
      </w:pPr>
    </w:p>
    <w:p>
      <w:pPr>
        <w:pStyle w:val="BodyText"/>
        <w:spacing w:line="480" w:lineRule="auto" w:before="74"/>
        <w:ind w:left="380" w:right="1105"/>
        <w:jc w:val="both"/>
      </w:pPr>
      <w:r>
        <w:rPr/>
        <w:t>since they are the future nation builders, therefore dressing infants with the developed hand tufted thermal insulation wears will solve cold dressing problems among infants</w:t>
      </w:r>
    </w:p>
    <w:p>
      <w:pPr>
        <w:pStyle w:val="BodyText"/>
        <w:spacing w:line="480" w:lineRule="auto"/>
        <w:ind w:left="380" w:right="1108" w:firstLine="719"/>
        <w:jc w:val="both"/>
      </w:pPr>
      <w:r>
        <w:rPr/>
        <w:t>Nursing mothers and care givers in child care centers and infant care units for example, day care centers, play group, pre-school and nursery schools etc. will be indirect beneficiaries</w:t>
      </w:r>
      <w:r>
        <w:rPr>
          <w:spacing w:val="-1"/>
        </w:rPr>
        <w:t> </w:t>
      </w:r>
      <w:r>
        <w:rPr/>
        <w:t>of</w:t>
      </w:r>
      <w:r>
        <w:rPr>
          <w:spacing w:val="-2"/>
        </w:rPr>
        <w:t> </w:t>
      </w:r>
      <w:r>
        <w:rPr/>
        <w:t>this</w:t>
      </w:r>
      <w:r>
        <w:rPr>
          <w:spacing w:val="-1"/>
        </w:rPr>
        <w:t> </w:t>
      </w:r>
      <w:r>
        <w:rPr/>
        <w:t>research</w:t>
      </w:r>
      <w:r>
        <w:rPr>
          <w:spacing w:val="-1"/>
        </w:rPr>
        <w:t> </w:t>
      </w:r>
      <w:r>
        <w:rPr/>
        <w:t>work</w:t>
      </w:r>
      <w:r>
        <w:rPr>
          <w:spacing w:val="-1"/>
        </w:rPr>
        <w:t> </w:t>
      </w:r>
      <w:r>
        <w:rPr/>
        <w:t>as</w:t>
      </w:r>
      <w:r>
        <w:rPr>
          <w:spacing w:val="-1"/>
        </w:rPr>
        <w:t> </w:t>
      </w:r>
      <w:r>
        <w:rPr/>
        <w:t>the research produced</w:t>
      </w:r>
      <w:r>
        <w:rPr>
          <w:spacing w:val="-1"/>
        </w:rPr>
        <w:t> </w:t>
      </w:r>
      <w:r>
        <w:rPr/>
        <w:t>new</w:t>
      </w:r>
      <w:r>
        <w:rPr>
          <w:spacing w:val="-2"/>
        </w:rPr>
        <w:t> </w:t>
      </w:r>
      <w:r>
        <w:rPr/>
        <w:t>techniques of</w:t>
      </w:r>
      <w:r>
        <w:rPr>
          <w:spacing w:val="-2"/>
        </w:rPr>
        <w:t> </w:t>
      </w:r>
      <w:r>
        <w:rPr/>
        <w:t>cold</w:t>
      </w:r>
      <w:r>
        <w:rPr>
          <w:spacing w:val="-1"/>
        </w:rPr>
        <w:t> </w:t>
      </w:r>
      <w:r>
        <w:rPr/>
        <w:t>wears</w:t>
      </w:r>
      <w:r>
        <w:rPr>
          <w:spacing w:val="-2"/>
        </w:rPr>
        <w:t> </w:t>
      </w:r>
      <w:r>
        <w:rPr/>
        <w:t>for infant use for healthy infants and thermal comfort.</w:t>
      </w:r>
    </w:p>
    <w:p>
      <w:pPr>
        <w:pStyle w:val="BodyText"/>
        <w:spacing w:line="480" w:lineRule="auto" w:before="1"/>
        <w:ind w:left="380" w:right="1100" w:firstLine="719"/>
        <w:jc w:val="both"/>
      </w:pPr>
      <w:r>
        <w:rPr/>
        <w:t>The study</w:t>
      </w:r>
      <w:r>
        <w:rPr>
          <w:spacing w:val="-3"/>
        </w:rPr>
        <w:t> </w:t>
      </w:r>
      <w:r>
        <w:rPr/>
        <w:t>will also provide useful contribution to curriculum planning as a craft to be incorporated in the curriculum of</w:t>
      </w:r>
      <w:r>
        <w:rPr>
          <w:spacing w:val="-1"/>
        </w:rPr>
        <w:t> </w:t>
      </w:r>
      <w:r>
        <w:rPr/>
        <w:t>vocational subjects like</w:t>
      </w:r>
      <w:r>
        <w:rPr>
          <w:spacing w:val="-1"/>
        </w:rPr>
        <w:t> </w:t>
      </w:r>
      <w:r>
        <w:rPr/>
        <w:t>home economics, art and crafts and entrepreneurship education in primary, secondary, vocational centers and even tertiary institutions. Furthermore, the study will encourage cooperative and team work among</w:t>
      </w:r>
      <w:r>
        <w:rPr>
          <w:spacing w:val="80"/>
        </w:rPr>
        <w:t> </w:t>
      </w:r>
      <w:r>
        <w:rPr/>
        <w:t>women</w:t>
      </w:r>
      <w:r>
        <w:rPr>
          <w:spacing w:val="-1"/>
        </w:rPr>
        <w:t> </w:t>
      </w:r>
      <w:r>
        <w:rPr/>
        <w:t>during</w:t>
      </w:r>
      <w:r>
        <w:rPr>
          <w:spacing w:val="-4"/>
        </w:rPr>
        <w:t> </w:t>
      </w:r>
      <w:r>
        <w:rPr/>
        <w:t>production.</w:t>
      </w:r>
      <w:r>
        <w:rPr>
          <w:spacing w:val="-1"/>
        </w:rPr>
        <w:t> </w:t>
      </w:r>
      <w:r>
        <w:rPr/>
        <w:t>The</w:t>
      </w:r>
      <w:r>
        <w:rPr>
          <w:spacing w:val="-3"/>
        </w:rPr>
        <w:t> </w:t>
      </w:r>
      <w:r>
        <w:rPr/>
        <w:t>research</w:t>
      </w:r>
      <w:r>
        <w:rPr>
          <w:spacing w:val="-1"/>
        </w:rPr>
        <w:t> </w:t>
      </w:r>
      <w:r>
        <w:rPr/>
        <w:t>will</w:t>
      </w:r>
      <w:r>
        <w:rPr>
          <w:spacing w:val="-1"/>
        </w:rPr>
        <w:t> </w:t>
      </w:r>
      <w:r>
        <w:rPr/>
        <w:t>also</w:t>
      </w:r>
      <w:r>
        <w:rPr>
          <w:spacing w:val="-1"/>
        </w:rPr>
        <w:t> </w:t>
      </w:r>
      <w:r>
        <w:rPr/>
        <w:t>encourage</w:t>
      </w:r>
      <w:r>
        <w:rPr>
          <w:spacing w:val="-2"/>
        </w:rPr>
        <w:t> </w:t>
      </w:r>
      <w:r>
        <w:rPr/>
        <w:t>researches,</w:t>
      </w:r>
      <w:r>
        <w:rPr>
          <w:spacing w:val="-1"/>
        </w:rPr>
        <w:t> </w:t>
      </w:r>
      <w:r>
        <w:rPr/>
        <w:t>product</w:t>
      </w:r>
      <w:r>
        <w:rPr>
          <w:spacing w:val="-1"/>
        </w:rPr>
        <w:t> </w:t>
      </w:r>
      <w:r>
        <w:rPr/>
        <w:t>development and experimentation on knowledge on yarns, backing sheets, designs and other techniques of tufting constructions.</w:t>
      </w:r>
    </w:p>
    <w:p>
      <w:pPr>
        <w:pStyle w:val="BodyText"/>
        <w:ind w:left="1100"/>
        <w:jc w:val="both"/>
      </w:pPr>
      <w:r>
        <w:rPr/>
        <w:t>Information</w:t>
      </w:r>
      <w:r>
        <w:rPr>
          <w:spacing w:val="-2"/>
        </w:rPr>
        <w:t> </w:t>
      </w:r>
      <w:r>
        <w:rPr/>
        <w:t>about</w:t>
      </w:r>
      <w:r>
        <w:rPr>
          <w:spacing w:val="-1"/>
        </w:rPr>
        <w:t> </w:t>
      </w:r>
      <w:r>
        <w:rPr/>
        <w:t>this</w:t>
      </w:r>
      <w:r>
        <w:rPr>
          <w:spacing w:val="-2"/>
        </w:rPr>
        <w:t> </w:t>
      </w:r>
      <w:r>
        <w:rPr/>
        <w:t>research will</w:t>
      </w:r>
      <w:r>
        <w:rPr>
          <w:spacing w:val="-1"/>
        </w:rPr>
        <w:t> </w:t>
      </w:r>
      <w:r>
        <w:rPr/>
        <w:t>meet</w:t>
      </w:r>
      <w:r>
        <w:rPr>
          <w:spacing w:val="-2"/>
        </w:rPr>
        <w:t> </w:t>
      </w:r>
      <w:r>
        <w:rPr/>
        <w:t>the</w:t>
      </w:r>
      <w:r>
        <w:rPr>
          <w:spacing w:val="-2"/>
        </w:rPr>
        <w:t> </w:t>
      </w:r>
      <w:r>
        <w:rPr/>
        <w:t>beneficiaries</w:t>
      </w:r>
      <w:r>
        <w:rPr>
          <w:spacing w:val="-1"/>
        </w:rPr>
        <w:t> </w:t>
      </w:r>
      <w:r>
        <w:rPr/>
        <w:t>through</w:t>
      </w:r>
      <w:r>
        <w:rPr>
          <w:spacing w:val="-2"/>
        </w:rPr>
        <w:t> </w:t>
      </w:r>
      <w:r>
        <w:rPr/>
        <w:t>the </w:t>
      </w:r>
      <w:r>
        <w:rPr>
          <w:spacing w:val="-2"/>
        </w:rPr>
        <w:t>following:-</w:t>
      </w:r>
    </w:p>
    <w:p>
      <w:pPr>
        <w:pStyle w:val="BodyText"/>
      </w:pPr>
    </w:p>
    <w:p>
      <w:pPr>
        <w:pStyle w:val="BodyText"/>
        <w:spacing w:line="480" w:lineRule="auto"/>
        <w:ind w:left="380" w:right="1103"/>
        <w:jc w:val="both"/>
      </w:pPr>
      <w:r>
        <w:rPr/>
        <w:t>To sponsor radio and television programs, magazines pages, extension services, vocational training and lectures, production and creation of website and development of instructional </w:t>
      </w:r>
      <w:r>
        <w:rPr>
          <w:spacing w:val="-2"/>
        </w:rPr>
        <w:t>manual.</w:t>
      </w:r>
    </w:p>
    <w:p>
      <w:pPr>
        <w:pStyle w:val="Heading2"/>
        <w:numPr>
          <w:ilvl w:val="1"/>
          <w:numId w:val="7"/>
        </w:numPr>
        <w:tabs>
          <w:tab w:pos="1099" w:val="left" w:leader="none"/>
        </w:tabs>
        <w:spacing w:line="240" w:lineRule="auto" w:before="6" w:after="0"/>
        <w:ind w:left="1099" w:right="0" w:hanging="719"/>
        <w:jc w:val="both"/>
      </w:pPr>
      <w:r>
        <w:rPr/>
        <w:t>Basic</w:t>
      </w:r>
      <w:r>
        <w:rPr>
          <w:spacing w:val="-4"/>
        </w:rPr>
        <w:t> </w:t>
      </w:r>
      <w:r>
        <w:rPr/>
        <w:t>Assumption</w:t>
      </w:r>
      <w:r>
        <w:rPr>
          <w:spacing w:val="-1"/>
        </w:rPr>
        <w:t> </w:t>
      </w:r>
      <w:r>
        <w:rPr/>
        <w:t>of</w:t>
      </w:r>
      <w:r>
        <w:rPr>
          <w:spacing w:val="-1"/>
        </w:rPr>
        <w:t> </w:t>
      </w:r>
      <w:r>
        <w:rPr/>
        <w:t>the</w:t>
      </w:r>
      <w:r>
        <w:rPr>
          <w:spacing w:val="-2"/>
        </w:rPr>
        <w:t> Study</w:t>
      </w:r>
    </w:p>
    <w:p>
      <w:pPr>
        <w:pStyle w:val="BodyText"/>
        <w:spacing w:before="271"/>
        <w:ind w:left="1100"/>
        <w:jc w:val="both"/>
      </w:pPr>
      <w:r>
        <w:rPr/>
        <w:t>The</w:t>
      </w:r>
      <w:r>
        <w:rPr>
          <w:spacing w:val="-3"/>
        </w:rPr>
        <w:t> </w:t>
      </w:r>
      <w:r>
        <w:rPr/>
        <w:t>following</w:t>
      </w:r>
      <w:r>
        <w:rPr>
          <w:spacing w:val="-2"/>
        </w:rPr>
        <w:t> </w:t>
      </w:r>
      <w:r>
        <w:rPr/>
        <w:t>assumptions</w:t>
      </w:r>
      <w:r>
        <w:rPr>
          <w:spacing w:val="-2"/>
        </w:rPr>
        <w:t> </w:t>
      </w:r>
      <w:r>
        <w:rPr/>
        <w:t>were</w:t>
      </w:r>
      <w:r>
        <w:rPr>
          <w:spacing w:val="-2"/>
        </w:rPr>
        <w:t> </w:t>
      </w:r>
      <w:r>
        <w:rPr>
          <w:spacing w:val="-4"/>
        </w:rPr>
        <w:t>made:</w:t>
      </w:r>
    </w:p>
    <w:p>
      <w:pPr>
        <w:pStyle w:val="BodyText"/>
      </w:pPr>
    </w:p>
    <w:p>
      <w:pPr>
        <w:pStyle w:val="BodyText"/>
        <w:spacing w:line="480" w:lineRule="auto"/>
        <w:ind w:left="380" w:right="1104" w:firstLine="719"/>
        <w:jc w:val="both"/>
      </w:pPr>
      <w:r>
        <w:rPr/>
        <w:t>That the contemporary infant cold wears were associated to so many problems that disturbed mothers. That the developed infant hand tufted thermal insulation wears would be comfortable infant garments which will pose no hazards on infants based on their clothing needs. That the developed infant hand-tufted thermal insulated wears would give effective textural</w:t>
      </w:r>
      <w:r>
        <w:rPr>
          <w:spacing w:val="32"/>
        </w:rPr>
        <w:t> </w:t>
      </w:r>
      <w:r>
        <w:rPr/>
        <w:t>and</w:t>
      </w:r>
      <w:r>
        <w:rPr>
          <w:spacing w:val="34"/>
        </w:rPr>
        <w:t> </w:t>
      </w:r>
      <w:r>
        <w:rPr/>
        <w:t>aesthetic</w:t>
      </w:r>
      <w:r>
        <w:rPr>
          <w:spacing w:val="33"/>
        </w:rPr>
        <w:t> </w:t>
      </w:r>
      <w:r>
        <w:rPr/>
        <w:t>features</w:t>
      </w:r>
      <w:r>
        <w:rPr>
          <w:spacing w:val="34"/>
        </w:rPr>
        <w:t> </w:t>
      </w:r>
      <w:r>
        <w:rPr/>
        <w:t>that</w:t>
      </w:r>
      <w:r>
        <w:rPr>
          <w:spacing w:val="33"/>
        </w:rPr>
        <w:t> </w:t>
      </w:r>
      <w:r>
        <w:rPr/>
        <w:t>will</w:t>
      </w:r>
      <w:r>
        <w:rPr>
          <w:spacing w:val="35"/>
        </w:rPr>
        <w:t> </w:t>
      </w:r>
      <w:r>
        <w:rPr/>
        <w:t>satisfy</w:t>
      </w:r>
      <w:r>
        <w:rPr>
          <w:spacing w:val="32"/>
        </w:rPr>
        <w:t> </w:t>
      </w:r>
      <w:r>
        <w:rPr/>
        <w:t>mothers’</w:t>
      </w:r>
      <w:r>
        <w:rPr>
          <w:spacing w:val="33"/>
        </w:rPr>
        <w:t> </w:t>
      </w:r>
      <w:r>
        <w:rPr/>
        <w:t>taste</w:t>
      </w:r>
      <w:r>
        <w:rPr>
          <w:spacing w:val="34"/>
        </w:rPr>
        <w:t> </w:t>
      </w:r>
      <w:r>
        <w:rPr/>
        <w:t>in</w:t>
      </w:r>
      <w:r>
        <w:rPr>
          <w:spacing w:val="34"/>
        </w:rPr>
        <w:t> </w:t>
      </w:r>
      <w:r>
        <w:rPr/>
        <w:t>Kano</w:t>
      </w:r>
      <w:r>
        <w:rPr>
          <w:spacing w:val="37"/>
        </w:rPr>
        <w:t> </w:t>
      </w:r>
      <w:r>
        <w:rPr/>
        <w:t>municipal.</w:t>
      </w:r>
      <w:r>
        <w:rPr>
          <w:spacing w:val="42"/>
        </w:rPr>
        <w:t> </w:t>
      </w:r>
      <w:r>
        <w:rPr/>
        <w:t>It</w:t>
      </w:r>
      <w:r>
        <w:rPr>
          <w:spacing w:val="35"/>
        </w:rPr>
        <w:t> </w:t>
      </w:r>
      <w:r>
        <w:rPr/>
        <w:t>is</w:t>
      </w:r>
      <w:r>
        <w:rPr>
          <w:spacing w:val="35"/>
        </w:rPr>
        <w:t> </w:t>
      </w:r>
      <w:r>
        <w:rPr>
          <w:spacing w:val="-5"/>
        </w:rPr>
        <w:t>the</w:t>
      </w:r>
    </w:p>
    <w:p>
      <w:pPr>
        <w:spacing w:after="0" w:line="480" w:lineRule="auto"/>
        <w:jc w:val="both"/>
        <w:sectPr>
          <w:pgSz w:w="11910" w:h="16840"/>
          <w:pgMar w:header="0" w:footer="1014" w:top="1340" w:bottom="1200" w:left="1420" w:right="0"/>
        </w:sectPr>
      </w:pPr>
    </w:p>
    <w:p>
      <w:pPr>
        <w:pStyle w:val="BodyText"/>
        <w:spacing w:line="480" w:lineRule="auto" w:before="74"/>
        <w:ind w:left="380" w:right="1112"/>
        <w:jc w:val="both"/>
      </w:pPr>
      <w:r>
        <w:rPr/>
        <w:t>assumption of this study that the developed infant hand tufted thermal insulation wears will be acceptable to mothers in Kano municipal, the rest of Kano state and Nigeria as a whole.</w:t>
      </w:r>
    </w:p>
    <w:p>
      <w:pPr>
        <w:pStyle w:val="Heading2"/>
        <w:numPr>
          <w:ilvl w:val="1"/>
          <w:numId w:val="7"/>
        </w:numPr>
        <w:tabs>
          <w:tab w:pos="1159" w:val="left" w:leader="none"/>
        </w:tabs>
        <w:spacing w:line="240" w:lineRule="auto" w:before="5" w:after="0"/>
        <w:ind w:left="1159" w:right="0" w:hanging="779"/>
        <w:jc w:val="both"/>
      </w:pPr>
      <w:r>
        <w:rPr/>
        <w:t>Delimitations</w:t>
      </w:r>
      <w:r>
        <w:rPr>
          <w:spacing w:val="-4"/>
        </w:rPr>
        <w:t> </w:t>
      </w:r>
      <w:r>
        <w:rPr/>
        <w:t>of</w:t>
      </w:r>
      <w:r>
        <w:rPr>
          <w:spacing w:val="-2"/>
        </w:rPr>
        <w:t> </w:t>
      </w:r>
      <w:r>
        <w:rPr/>
        <w:t>the</w:t>
      </w:r>
      <w:r>
        <w:rPr>
          <w:spacing w:val="-2"/>
        </w:rPr>
        <w:t> Study</w:t>
      </w:r>
    </w:p>
    <w:p>
      <w:pPr>
        <w:pStyle w:val="BodyText"/>
        <w:spacing w:line="480" w:lineRule="auto" w:before="271"/>
        <w:ind w:left="380" w:right="1103" w:firstLine="719"/>
        <w:jc w:val="both"/>
      </w:pPr>
      <w:r>
        <w:rPr/>
        <w:t>This research work is delimited to the development of hand tufted thermal insulation wears for infants from birth to one year narrowed to responses of mothers in Kano municipal only. The research is also delimited to the use of plastic bowl that served as improvised frames and used 100% acrylic two ply yarn. The research is also delimited to three selected primary health care units in Kano municipal they were: Gandu Primary Health Care Unit (PHCU), Unguwar Gini Primary Health Care unit (PHCU) and Mayanka primary</w:t>
      </w:r>
      <w:r>
        <w:rPr>
          <w:spacing w:val="-3"/>
        </w:rPr>
        <w:t> </w:t>
      </w:r>
      <w:r>
        <w:rPr/>
        <w:t>health care unit (PHCU). These delimitations were made to enable the researcher collect data from all areas of Kano Municipal.</w:t>
      </w:r>
    </w:p>
    <w:p>
      <w:pPr>
        <w:spacing w:after="0" w:line="480" w:lineRule="auto"/>
        <w:jc w:val="both"/>
        <w:sectPr>
          <w:pgSz w:w="11910" w:h="16840"/>
          <w:pgMar w:header="0" w:footer="1014" w:top="1340" w:bottom="1200" w:left="1420" w:right="0"/>
        </w:sectPr>
      </w:pPr>
    </w:p>
    <w:p>
      <w:pPr>
        <w:pStyle w:val="Heading1"/>
        <w:spacing w:before="78"/>
        <w:ind w:left="3441"/>
      </w:pPr>
      <w:r>
        <w:rPr/>
        <w:t>CHAPTER</w:t>
      </w:r>
      <w:r>
        <w:rPr>
          <w:spacing w:val="-4"/>
        </w:rPr>
        <w:t> </w:t>
      </w:r>
      <w:r>
        <w:rPr>
          <w:spacing w:val="-5"/>
        </w:rPr>
        <w:t>TWO</w:t>
      </w:r>
    </w:p>
    <w:p>
      <w:pPr>
        <w:pStyle w:val="BodyText"/>
        <w:rPr>
          <w:b/>
        </w:rPr>
      </w:pPr>
    </w:p>
    <w:p>
      <w:pPr>
        <w:spacing w:before="0"/>
        <w:ind w:left="2361" w:right="0" w:firstLine="0"/>
        <w:jc w:val="left"/>
        <w:rPr>
          <w:b/>
          <w:sz w:val="24"/>
        </w:rPr>
      </w:pPr>
      <w:r>
        <w:rPr>
          <w:b/>
          <w:sz w:val="24"/>
        </w:rPr>
        <w:t>REVIEW OF</w:t>
      </w:r>
      <w:r>
        <w:rPr>
          <w:b/>
          <w:spacing w:val="-3"/>
          <w:sz w:val="24"/>
        </w:rPr>
        <w:t> </w:t>
      </w:r>
      <w:r>
        <w:rPr>
          <w:b/>
          <w:sz w:val="24"/>
        </w:rPr>
        <w:t>RELATED </w:t>
      </w:r>
      <w:r>
        <w:rPr>
          <w:b/>
          <w:spacing w:val="-2"/>
          <w:sz w:val="24"/>
        </w:rPr>
        <w:t>LITERATURE</w:t>
      </w:r>
    </w:p>
    <w:p>
      <w:pPr>
        <w:pStyle w:val="BodyText"/>
        <w:spacing w:line="480" w:lineRule="auto" w:before="272"/>
        <w:ind w:left="380" w:right="1106" w:firstLine="719"/>
        <w:jc w:val="both"/>
      </w:pPr>
      <w:r>
        <w:rPr/>
        <w:t>This chapter presents views from some authors whose works were found to be relevant to this study on ―Development of infant hand tufted thermal insulation wears in Kano municipal, Nigeria.‖</w:t>
      </w:r>
      <w:r>
        <w:rPr>
          <w:spacing w:val="40"/>
        </w:rPr>
        <w:t> </w:t>
      </w:r>
      <w:r>
        <w:rPr/>
        <w:t>The chapter is organized under the following sub-headings:</w:t>
      </w:r>
    </w:p>
    <w:p>
      <w:pPr>
        <w:pStyle w:val="ListParagraph"/>
        <w:numPr>
          <w:ilvl w:val="1"/>
          <w:numId w:val="8"/>
        </w:numPr>
        <w:tabs>
          <w:tab w:pos="1099" w:val="left" w:leader="none"/>
        </w:tabs>
        <w:spacing w:line="240" w:lineRule="auto" w:before="0" w:after="0"/>
        <w:ind w:left="1099" w:right="0" w:hanging="719"/>
        <w:jc w:val="both"/>
        <w:rPr>
          <w:sz w:val="24"/>
        </w:rPr>
      </w:pPr>
      <w:r>
        <w:rPr>
          <w:sz w:val="24"/>
        </w:rPr>
        <w:t>Theoretical</w:t>
      </w:r>
      <w:r>
        <w:rPr>
          <w:spacing w:val="-4"/>
          <w:sz w:val="24"/>
        </w:rPr>
        <w:t> </w:t>
      </w:r>
      <w:r>
        <w:rPr>
          <w:spacing w:val="-2"/>
          <w:sz w:val="24"/>
        </w:rPr>
        <w:t>Framework</w:t>
      </w:r>
    </w:p>
    <w:p>
      <w:pPr>
        <w:pStyle w:val="BodyText"/>
      </w:pPr>
    </w:p>
    <w:p>
      <w:pPr>
        <w:pStyle w:val="ListParagraph"/>
        <w:numPr>
          <w:ilvl w:val="1"/>
          <w:numId w:val="9"/>
        </w:numPr>
        <w:tabs>
          <w:tab w:pos="1099" w:val="left" w:leader="none"/>
        </w:tabs>
        <w:spacing w:line="240" w:lineRule="auto" w:before="0" w:after="0"/>
        <w:ind w:left="1099" w:right="0" w:hanging="719"/>
        <w:jc w:val="both"/>
        <w:rPr>
          <w:sz w:val="24"/>
        </w:rPr>
      </w:pPr>
      <w:r>
        <w:rPr>
          <w:sz w:val="24"/>
        </w:rPr>
        <w:t>Concept</w:t>
      </w:r>
      <w:r>
        <w:rPr>
          <w:spacing w:val="-1"/>
          <w:sz w:val="24"/>
        </w:rPr>
        <w:t> </w:t>
      </w:r>
      <w:r>
        <w:rPr>
          <w:sz w:val="24"/>
        </w:rPr>
        <w:t>of</w:t>
      </w:r>
      <w:r>
        <w:rPr>
          <w:spacing w:val="-1"/>
          <w:sz w:val="24"/>
        </w:rPr>
        <w:t> </w:t>
      </w:r>
      <w:r>
        <w:rPr>
          <w:spacing w:val="-2"/>
          <w:sz w:val="24"/>
        </w:rPr>
        <w:t>Clothing</w:t>
      </w:r>
    </w:p>
    <w:p>
      <w:pPr>
        <w:pStyle w:val="BodyText"/>
      </w:pPr>
    </w:p>
    <w:p>
      <w:pPr>
        <w:pStyle w:val="ListParagraph"/>
        <w:numPr>
          <w:ilvl w:val="1"/>
          <w:numId w:val="10"/>
        </w:numPr>
        <w:tabs>
          <w:tab w:pos="1100" w:val="left" w:leader="none"/>
        </w:tabs>
        <w:spacing w:line="240" w:lineRule="auto" w:before="1" w:after="0"/>
        <w:ind w:left="1100" w:right="0" w:hanging="720"/>
        <w:jc w:val="left"/>
        <w:rPr>
          <w:sz w:val="24"/>
        </w:rPr>
      </w:pPr>
      <w:r>
        <w:rPr>
          <w:sz w:val="24"/>
        </w:rPr>
        <w:t>Concept</w:t>
      </w:r>
      <w:r>
        <w:rPr>
          <w:spacing w:val="-2"/>
          <w:sz w:val="24"/>
        </w:rPr>
        <w:t> </w:t>
      </w:r>
      <w:r>
        <w:rPr>
          <w:sz w:val="24"/>
        </w:rPr>
        <w:t>of</w:t>
      </w:r>
      <w:r>
        <w:rPr>
          <w:spacing w:val="-1"/>
          <w:sz w:val="24"/>
        </w:rPr>
        <w:t> </w:t>
      </w:r>
      <w:r>
        <w:rPr>
          <w:sz w:val="24"/>
        </w:rPr>
        <w:t>Hand</w:t>
      </w:r>
      <w:r>
        <w:rPr>
          <w:spacing w:val="-1"/>
          <w:sz w:val="24"/>
        </w:rPr>
        <w:t> </w:t>
      </w:r>
      <w:r>
        <w:rPr>
          <w:spacing w:val="-2"/>
          <w:sz w:val="24"/>
        </w:rPr>
        <w:t>Tufting</w:t>
      </w:r>
    </w:p>
    <w:p>
      <w:pPr>
        <w:pStyle w:val="ListParagraph"/>
        <w:numPr>
          <w:ilvl w:val="1"/>
          <w:numId w:val="10"/>
        </w:numPr>
        <w:tabs>
          <w:tab w:pos="1100" w:val="left" w:leader="none"/>
        </w:tabs>
        <w:spacing w:line="240" w:lineRule="auto" w:before="276" w:after="0"/>
        <w:ind w:left="1100" w:right="0" w:hanging="720"/>
        <w:jc w:val="left"/>
        <w:rPr>
          <w:sz w:val="24"/>
        </w:rPr>
      </w:pPr>
      <w:r>
        <w:rPr>
          <w:sz w:val="24"/>
        </w:rPr>
        <w:t>Infants’</w:t>
      </w:r>
      <w:r>
        <w:rPr>
          <w:spacing w:val="-3"/>
          <w:sz w:val="24"/>
        </w:rPr>
        <w:t> </w:t>
      </w:r>
      <w:r>
        <w:rPr>
          <w:sz w:val="24"/>
        </w:rPr>
        <w:t>Clothing</w:t>
      </w:r>
      <w:r>
        <w:rPr>
          <w:spacing w:val="-3"/>
          <w:sz w:val="24"/>
        </w:rPr>
        <w:t> </w:t>
      </w:r>
      <w:r>
        <w:rPr>
          <w:spacing w:val="-2"/>
          <w:sz w:val="24"/>
        </w:rPr>
        <w:t>Needs</w:t>
      </w:r>
    </w:p>
    <w:p>
      <w:pPr>
        <w:pStyle w:val="ListParagraph"/>
        <w:numPr>
          <w:ilvl w:val="1"/>
          <w:numId w:val="10"/>
        </w:numPr>
        <w:tabs>
          <w:tab w:pos="1100" w:val="left" w:leader="none"/>
        </w:tabs>
        <w:spacing w:line="240" w:lineRule="auto" w:before="276" w:after="0"/>
        <w:ind w:left="1100" w:right="0" w:hanging="720"/>
        <w:jc w:val="left"/>
        <w:rPr>
          <w:sz w:val="24"/>
        </w:rPr>
      </w:pPr>
      <w:r>
        <w:rPr>
          <w:sz w:val="24"/>
        </w:rPr>
        <w:t>Thermal</w:t>
      </w:r>
      <w:r>
        <w:rPr>
          <w:spacing w:val="-2"/>
          <w:sz w:val="24"/>
        </w:rPr>
        <w:t> Insulation</w:t>
      </w:r>
    </w:p>
    <w:p>
      <w:pPr>
        <w:pStyle w:val="ListParagraph"/>
        <w:numPr>
          <w:ilvl w:val="1"/>
          <w:numId w:val="10"/>
        </w:numPr>
        <w:tabs>
          <w:tab w:pos="1100" w:val="left" w:leader="none"/>
        </w:tabs>
        <w:spacing w:line="240" w:lineRule="auto" w:before="276" w:after="0"/>
        <w:ind w:left="1100" w:right="0" w:hanging="720"/>
        <w:jc w:val="left"/>
        <w:rPr>
          <w:sz w:val="24"/>
        </w:rPr>
      </w:pPr>
      <w:r>
        <w:rPr>
          <w:sz w:val="24"/>
        </w:rPr>
        <w:t>Review</w:t>
      </w:r>
      <w:r>
        <w:rPr>
          <w:spacing w:val="-3"/>
          <w:sz w:val="24"/>
        </w:rPr>
        <w:t> </w:t>
      </w:r>
      <w:r>
        <w:rPr>
          <w:sz w:val="24"/>
        </w:rPr>
        <w:t>of</w:t>
      </w:r>
      <w:r>
        <w:rPr>
          <w:spacing w:val="-2"/>
          <w:sz w:val="24"/>
        </w:rPr>
        <w:t> </w:t>
      </w:r>
      <w:r>
        <w:rPr>
          <w:sz w:val="24"/>
        </w:rPr>
        <w:t>Empirical</w:t>
      </w:r>
      <w:r>
        <w:rPr>
          <w:spacing w:val="-1"/>
          <w:sz w:val="24"/>
        </w:rPr>
        <w:t> </w:t>
      </w:r>
      <w:r>
        <w:rPr>
          <w:spacing w:val="-2"/>
          <w:sz w:val="24"/>
        </w:rPr>
        <w:t>Studies</w:t>
      </w:r>
    </w:p>
    <w:p>
      <w:pPr>
        <w:pStyle w:val="ListParagraph"/>
        <w:numPr>
          <w:ilvl w:val="1"/>
          <w:numId w:val="10"/>
        </w:numPr>
        <w:tabs>
          <w:tab w:pos="1100" w:val="left" w:leader="none"/>
        </w:tabs>
        <w:spacing w:line="240" w:lineRule="auto" w:before="276" w:after="0"/>
        <w:ind w:left="1100" w:right="0" w:hanging="720"/>
        <w:jc w:val="left"/>
        <w:rPr>
          <w:sz w:val="24"/>
        </w:rPr>
      </w:pPr>
      <w:r>
        <w:rPr>
          <w:sz w:val="24"/>
        </w:rPr>
        <w:t>Summary</w:t>
      </w:r>
      <w:r>
        <w:rPr>
          <w:spacing w:val="-5"/>
          <w:sz w:val="24"/>
        </w:rPr>
        <w:t> </w:t>
      </w:r>
      <w:r>
        <w:rPr>
          <w:sz w:val="24"/>
        </w:rPr>
        <w:t>of the</w:t>
      </w:r>
      <w:r>
        <w:rPr>
          <w:spacing w:val="-2"/>
          <w:sz w:val="24"/>
        </w:rPr>
        <w:t> </w:t>
      </w:r>
      <w:r>
        <w:rPr>
          <w:sz w:val="24"/>
        </w:rPr>
        <w:t>Reviewed</w:t>
      </w:r>
      <w:r>
        <w:rPr>
          <w:spacing w:val="2"/>
          <w:sz w:val="24"/>
        </w:rPr>
        <w:t> </w:t>
      </w:r>
      <w:r>
        <w:rPr>
          <w:spacing w:val="-2"/>
          <w:sz w:val="24"/>
        </w:rPr>
        <w:t>Literature</w:t>
      </w:r>
    </w:p>
    <w:p>
      <w:pPr>
        <w:pStyle w:val="BodyText"/>
        <w:spacing w:before="5"/>
      </w:pPr>
    </w:p>
    <w:p>
      <w:pPr>
        <w:pStyle w:val="Heading2"/>
        <w:numPr>
          <w:ilvl w:val="1"/>
          <w:numId w:val="11"/>
        </w:numPr>
        <w:tabs>
          <w:tab w:pos="1100" w:val="left" w:leader="none"/>
        </w:tabs>
        <w:spacing w:line="240" w:lineRule="auto" w:before="0" w:after="0"/>
        <w:ind w:left="1100" w:right="0" w:hanging="720"/>
        <w:jc w:val="left"/>
      </w:pPr>
      <w:bookmarkStart w:name="_TOC_250022" w:id="10"/>
      <w:r>
        <w:rPr/>
        <w:t>Theoretical</w:t>
      </w:r>
      <w:r>
        <w:rPr>
          <w:spacing w:val="-3"/>
        </w:rPr>
        <w:t> </w:t>
      </w:r>
      <w:bookmarkEnd w:id="10"/>
      <w:r>
        <w:rPr>
          <w:spacing w:val="-2"/>
        </w:rPr>
        <w:t>Framework</w:t>
      </w:r>
    </w:p>
    <w:p>
      <w:pPr>
        <w:pStyle w:val="BodyText"/>
        <w:rPr>
          <w:b/>
        </w:rPr>
      </w:pPr>
    </w:p>
    <w:p>
      <w:pPr>
        <w:pStyle w:val="ListParagraph"/>
        <w:numPr>
          <w:ilvl w:val="2"/>
          <w:numId w:val="11"/>
        </w:numPr>
        <w:tabs>
          <w:tab w:pos="1099" w:val="left" w:leader="none"/>
        </w:tabs>
        <w:spacing w:line="240" w:lineRule="auto" w:before="0" w:after="0"/>
        <w:ind w:left="1099" w:right="0" w:hanging="719"/>
        <w:jc w:val="both"/>
        <w:rPr>
          <w:b/>
          <w:sz w:val="24"/>
        </w:rPr>
      </w:pPr>
      <w:r>
        <w:rPr>
          <w:b/>
          <w:sz w:val="24"/>
        </w:rPr>
        <w:t>Protection</w:t>
      </w:r>
      <w:r>
        <w:rPr>
          <w:b/>
          <w:spacing w:val="-3"/>
          <w:sz w:val="24"/>
        </w:rPr>
        <w:t> </w:t>
      </w:r>
      <w:r>
        <w:rPr>
          <w:b/>
          <w:spacing w:val="-2"/>
          <w:sz w:val="24"/>
        </w:rPr>
        <w:t>Theory.</w:t>
      </w:r>
    </w:p>
    <w:p>
      <w:pPr>
        <w:pStyle w:val="BodyText"/>
        <w:spacing w:line="480" w:lineRule="auto" w:before="271"/>
        <w:ind w:left="380" w:right="1103" w:firstLine="719"/>
        <w:jc w:val="both"/>
      </w:pPr>
      <w:r>
        <w:rPr/>
        <w:t>Protection theory believed that wearing of dress is for body protection from extreme climatic</w:t>
      </w:r>
      <w:r>
        <w:rPr>
          <w:spacing w:val="-3"/>
        </w:rPr>
        <w:t> </w:t>
      </w:r>
      <w:r>
        <w:rPr/>
        <w:t>condition</w:t>
      </w:r>
      <w:r>
        <w:rPr>
          <w:spacing w:val="-2"/>
        </w:rPr>
        <w:t> </w:t>
      </w:r>
      <w:r>
        <w:rPr/>
        <w:t>or</w:t>
      </w:r>
      <w:r>
        <w:rPr>
          <w:spacing w:val="-4"/>
        </w:rPr>
        <w:t> </w:t>
      </w:r>
      <w:r>
        <w:rPr/>
        <w:t>injuries</w:t>
      </w:r>
      <w:r>
        <w:rPr>
          <w:spacing w:val="-3"/>
        </w:rPr>
        <w:t> </w:t>
      </w:r>
      <w:r>
        <w:rPr/>
        <w:t>during</w:t>
      </w:r>
      <w:r>
        <w:rPr>
          <w:spacing w:val="-4"/>
        </w:rPr>
        <w:t> </w:t>
      </w:r>
      <w:r>
        <w:rPr/>
        <w:t>accident. The</w:t>
      </w:r>
      <w:r>
        <w:rPr>
          <w:spacing w:val="-3"/>
        </w:rPr>
        <w:t> </w:t>
      </w:r>
      <w:r>
        <w:rPr/>
        <w:t>theory</w:t>
      </w:r>
      <w:r>
        <w:rPr>
          <w:spacing w:val="-5"/>
        </w:rPr>
        <w:t> </w:t>
      </w:r>
      <w:r>
        <w:rPr/>
        <w:t>was</w:t>
      </w:r>
      <w:r>
        <w:rPr>
          <w:spacing w:val="-1"/>
        </w:rPr>
        <w:t> </w:t>
      </w:r>
      <w:r>
        <w:rPr/>
        <w:t>propounded</w:t>
      </w:r>
      <w:r>
        <w:rPr>
          <w:spacing w:val="-1"/>
        </w:rPr>
        <w:t> </w:t>
      </w:r>
      <w:r>
        <w:rPr/>
        <w:t>by</w:t>
      </w:r>
      <w:r>
        <w:rPr>
          <w:spacing w:val="-4"/>
        </w:rPr>
        <w:t> </w:t>
      </w:r>
      <w:r>
        <w:rPr/>
        <w:t>Langner</w:t>
      </w:r>
      <w:r>
        <w:rPr>
          <w:spacing w:val="-3"/>
        </w:rPr>
        <w:t> </w:t>
      </w:r>
      <w:r>
        <w:rPr/>
        <w:t>(1959) that the primary reason for the first use of clothing was for protection. Human Lack natural protective coat such as most animals have, temperature hazard enforced human beings to cover up their bodies with some natural substances like leaves and resulted to clothing. Langner also noted that clothing protection is used in various ways like protection against harsh weather condition e.g. hot or cold weather. This theory is related to the present study because the developed infant hand tufted garment in this study</w:t>
      </w:r>
      <w:r>
        <w:rPr>
          <w:spacing w:val="-3"/>
        </w:rPr>
        <w:t> </w:t>
      </w:r>
      <w:r>
        <w:rPr/>
        <w:t>served as protective garments against cold weather.</w:t>
      </w:r>
    </w:p>
    <w:p>
      <w:pPr>
        <w:pStyle w:val="BodyText"/>
        <w:spacing w:line="480" w:lineRule="auto" w:before="201"/>
        <w:ind w:left="380" w:right="1105" w:firstLine="719"/>
        <w:jc w:val="both"/>
      </w:pPr>
      <w:r>
        <w:rPr/>
        <w:t>In a statement supported by Naajida (2013) believed that clothes serve for protection purposes,</w:t>
      </w:r>
      <w:r>
        <w:rPr>
          <w:spacing w:val="23"/>
        </w:rPr>
        <w:t> </w:t>
      </w:r>
      <w:r>
        <w:rPr/>
        <w:t>this</w:t>
      </w:r>
      <w:r>
        <w:rPr>
          <w:spacing w:val="26"/>
        </w:rPr>
        <w:t> </w:t>
      </w:r>
      <w:r>
        <w:rPr/>
        <w:t>makes</w:t>
      </w:r>
      <w:r>
        <w:rPr>
          <w:spacing w:val="26"/>
        </w:rPr>
        <w:t> </w:t>
      </w:r>
      <w:r>
        <w:rPr/>
        <w:t>it</w:t>
      </w:r>
      <w:r>
        <w:rPr>
          <w:spacing w:val="24"/>
        </w:rPr>
        <w:t> </w:t>
      </w:r>
      <w:r>
        <w:rPr/>
        <w:t>restricted</w:t>
      </w:r>
      <w:r>
        <w:rPr>
          <w:spacing w:val="25"/>
        </w:rPr>
        <w:t> </w:t>
      </w:r>
      <w:r>
        <w:rPr/>
        <w:t>to</w:t>
      </w:r>
      <w:r>
        <w:rPr>
          <w:spacing w:val="26"/>
        </w:rPr>
        <w:t> </w:t>
      </w:r>
      <w:r>
        <w:rPr/>
        <w:t>only</w:t>
      </w:r>
      <w:r>
        <w:rPr>
          <w:spacing w:val="18"/>
        </w:rPr>
        <w:t> </w:t>
      </w:r>
      <w:r>
        <w:rPr/>
        <w:t>man</w:t>
      </w:r>
      <w:r>
        <w:rPr>
          <w:spacing w:val="25"/>
        </w:rPr>
        <w:t> </w:t>
      </w:r>
      <w:r>
        <w:rPr/>
        <w:t>which</w:t>
      </w:r>
      <w:r>
        <w:rPr>
          <w:spacing w:val="25"/>
        </w:rPr>
        <w:t> </w:t>
      </w:r>
      <w:r>
        <w:rPr/>
        <w:t>is</w:t>
      </w:r>
      <w:r>
        <w:rPr>
          <w:spacing w:val="25"/>
        </w:rPr>
        <w:t> </w:t>
      </w:r>
      <w:r>
        <w:rPr/>
        <w:t>not</w:t>
      </w:r>
      <w:r>
        <w:rPr>
          <w:spacing w:val="24"/>
        </w:rPr>
        <w:t> </w:t>
      </w:r>
      <w:r>
        <w:rPr/>
        <w:t>naturally</w:t>
      </w:r>
      <w:r>
        <w:rPr>
          <w:spacing w:val="21"/>
        </w:rPr>
        <w:t> </w:t>
      </w:r>
      <w:r>
        <w:rPr/>
        <w:t>equipped</w:t>
      </w:r>
      <w:r>
        <w:rPr>
          <w:spacing w:val="25"/>
        </w:rPr>
        <w:t> </w:t>
      </w:r>
      <w:r>
        <w:rPr/>
        <w:t>with</w:t>
      </w:r>
      <w:r>
        <w:rPr>
          <w:spacing w:val="26"/>
        </w:rPr>
        <w:t> </w:t>
      </w:r>
      <w:r>
        <w:rPr>
          <w:spacing w:val="-2"/>
        </w:rPr>
        <w:t>natural</w:t>
      </w:r>
    </w:p>
    <w:p>
      <w:pPr>
        <w:spacing w:after="0" w:line="480" w:lineRule="auto"/>
        <w:jc w:val="both"/>
        <w:sectPr>
          <w:pgSz w:w="11910" w:h="16840"/>
          <w:pgMar w:header="0" w:footer="1014" w:top="1340" w:bottom="1200" w:left="1420" w:right="0"/>
        </w:sectPr>
      </w:pPr>
    </w:p>
    <w:p>
      <w:pPr>
        <w:pStyle w:val="BodyText"/>
        <w:spacing w:line="480" w:lineRule="auto" w:before="74"/>
        <w:ind w:left="380" w:right="1109"/>
        <w:jc w:val="both"/>
      </w:pPr>
      <w:r>
        <w:rPr/>
        <w:t>protective coat in the form of</w:t>
      </w:r>
      <w:r>
        <w:rPr>
          <w:spacing w:val="-1"/>
        </w:rPr>
        <w:t> </w:t>
      </w:r>
      <w:r>
        <w:rPr/>
        <w:t>fur and fleeces like other</w:t>
      </w:r>
      <w:r>
        <w:rPr>
          <w:spacing w:val="-2"/>
        </w:rPr>
        <w:t> </w:t>
      </w:r>
      <w:r>
        <w:rPr/>
        <w:t>mammals. Clothing provides</w:t>
      </w:r>
      <w:r>
        <w:rPr>
          <w:spacing w:val="-1"/>
        </w:rPr>
        <w:t> </w:t>
      </w:r>
      <w:r>
        <w:rPr/>
        <w:t>physical and psychological protection. Physical protection safeguards the body against cold weather when items like sweaters and coats are used. Psychological protection offers guard against psychological nuisances and societal rejection in case of improper dressing.</w:t>
      </w:r>
    </w:p>
    <w:p>
      <w:pPr>
        <w:pStyle w:val="Heading2"/>
        <w:numPr>
          <w:ilvl w:val="2"/>
          <w:numId w:val="11"/>
        </w:numPr>
        <w:tabs>
          <w:tab w:pos="1099" w:val="left" w:leader="none"/>
        </w:tabs>
        <w:spacing w:line="240" w:lineRule="auto" w:before="5" w:after="0"/>
        <w:ind w:left="1099" w:right="0" w:hanging="719"/>
        <w:jc w:val="both"/>
      </w:pPr>
      <w:r>
        <w:rPr/>
        <w:t>Cold</w:t>
      </w:r>
      <w:r>
        <w:rPr>
          <w:spacing w:val="-3"/>
        </w:rPr>
        <w:t> </w:t>
      </w:r>
      <w:r>
        <w:rPr/>
        <w:t>Protection</w:t>
      </w:r>
      <w:r>
        <w:rPr>
          <w:spacing w:val="-2"/>
        </w:rPr>
        <w:t> theory</w:t>
      </w:r>
    </w:p>
    <w:p>
      <w:pPr>
        <w:pStyle w:val="BodyText"/>
        <w:spacing w:line="480" w:lineRule="auto" w:before="271"/>
        <w:ind w:left="380" w:right="1099" w:firstLine="599"/>
        <w:jc w:val="both"/>
      </w:pPr>
      <w:r>
        <w:rPr/>
        <w:t>Rovelo (2015) viewed that the principle of cloth was dependent on protection against cold and aggravates wind and rain. Rovelo added that cold protection wears should be</w:t>
      </w:r>
      <w:r>
        <w:rPr>
          <w:spacing w:val="40"/>
        </w:rPr>
        <w:t> </w:t>
      </w:r>
      <w:r>
        <w:rPr/>
        <w:t>layered for various functions. First inner layer is directly against the skin should be made up of breathable materials to protect the skin against accumulation of secreted oils as perspiration, and to enable the garment to trapped, absorbed and wicked out perspiration</w:t>
      </w:r>
      <w:r>
        <w:rPr>
          <w:spacing w:val="80"/>
        </w:rPr>
        <w:t> </w:t>
      </w:r>
      <w:r>
        <w:rPr/>
        <w:t>thus, protecting the skin from developing pimples. The second is the insulating layer to</w:t>
      </w:r>
      <w:r>
        <w:rPr>
          <w:spacing w:val="40"/>
        </w:rPr>
        <w:t> </w:t>
      </w:r>
      <w:r>
        <w:rPr/>
        <w:t>entrap</w:t>
      </w:r>
      <w:r>
        <w:rPr>
          <w:spacing w:val="-1"/>
        </w:rPr>
        <w:t> </w:t>
      </w:r>
      <w:r>
        <w:rPr/>
        <w:t>heat</w:t>
      </w:r>
      <w:r>
        <w:rPr>
          <w:spacing w:val="-1"/>
        </w:rPr>
        <w:t> </w:t>
      </w:r>
      <w:r>
        <w:rPr/>
        <w:t>produced</w:t>
      </w:r>
      <w:r>
        <w:rPr>
          <w:spacing w:val="-1"/>
        </w:rPr>
        <w:t> </w:t>
      </w:r>
      <w:r>
        <w:rPr/>
        <w:t>by</w:t>
      </w:r>
      <w:r>
        <w:rPr>
          <w:spacing w:val="-6"/>
        </w:rPr>
        <w:t> </w:t>
      </w:r>
      <w:r>
        <w:rPr/>
        <w:t>the</w:t>
      </w:r>
      <w:r>
        <w:rPr>
          <w:spacing w:val="-2"/>
        </w:rPr>
        <w:t> </w:t>
      </w:r>
      <w:r>
        <w:rPr/>
        <w:t>body</w:t>
      </w:r>
      <w:r>
        <w:rPr>
          <w:spacing w:val="-4"/>
        </w:rPr>
        <w:t> </w:t>
      </w:r>
      <w:r>
        <w:rPr/>
        <w:t>as</w:t>
      </w:r>
      <w:r>
        <w:rPr>
          <w:spacing w:val="-1"/>
        </w:rPr>
        <w:t> </w:t>
      </w:r>
      <w:r>
        <w:rPr/>
        <w:t>the</w:t>
      </w:r>
      <w:r>
        <w:rPr>
          <w:spacing w:val="-1"/>
        </w:rPr>
        <w:t> </w:t>
      </w:r>
      <w:r>
        <w:rPr/>
        <w:t>body</w:t>
      </w:r>
      <w:r>
        <w:rPr>
          <w:spacing w:val="-4"/>
        </w:rPr>
        <w:t> </w:t>
      </w:r>
      <w:r>
        <w:rPr/>
        <w:t>responds</w:t>
      </w:r>
      <w:r>
        <w:rPr>
          <w:spacing w:val="-1"/>
        </w:rPr>
        <w:t> </w:t>
      </w:r>
      <w:r>
        <w:rPr/>
        <w:t>to</w:t>
      </w:r>
      <w:r>
        <w:rPr>
          <w:spacing w:val="-1"/>
        </w:rPr>
        <w:t> </w:t>
      </w:r>
      <w:r>
        <w:rPr/>
        <w:t>excess</w:t>
      </w:r>
      <w:r>
        <w:rPr>
          <w:spacing w:val="-1"/>
        </w:rPr>
        <w:t> </w:t>
      </w:r>
      <w:r>
        <w:rPr/>
        <w:t>of</w:t>
      </w:r>
      <w:r>
        <w:rPr>
          <w:spacing w:val="-1"/>
        </w:rPr>
        <w:t> </w:t>
      </w:r>
      <w:r>
        <w:rPr/>
        <w:t>heat</w:t>
      </w:r>
      <w:r>
        <w:rPr>
          <w:spacing w:val="-1"/>
        </w:rPr>
        <w:t> </w:t>
      </w:r>
      <w:r>
        <w:rPr/>
        <w:t>through</w:t>
      </w:r>
      <w:r>
        <w:rPr>
          <w:spacing w:val="-1"/>
        </w:rPr>
        <w:t> </w:t>
      </w:r>
      <w:r>
        <w:rPr/>
        <w:t>perspiration. The third is the outer layer that keeps inner layers protected refrains the escape of warm air, conserves warmth and it does not necessarily have to have any insulation. Clothing loses much of its insulating capability when it absorbs moisture due to evaporative cooling effects which can bring on hypothermia in children; wearing layer that wicks and insulates the skin surface and greatly reduces the risks of chilling in children.</w:t>
      </w:r>
    </w:p>
    <w:p>
      <w:pPr>
        <w:pStyle w:val="BodyText"/>
        <w:spacing w:line="480" w:lineRule="auto" w:before="2"/>
        <w:ind w:left="380" w:right="1105" w:firstLine="539"/>
        <w:jc w:val="both"/>
      </w:pPr>
      <w:r>
        <w:rPr/>
        <w:t>This theory is relevant to the present research because it discussed on clothing protection. It emphasized that cold wears should be in three layers, first layer for wicking body oils and perspirations, second layer for insulation and the third layer for protecting the first two layers and this research work developed hand tufted infant thermal insulation wears in two layers. First layer is made up of cotton fabric that possess high absorption capacity</w:t>
      </w:r>
      <w:r>
        <w:rPr>
          <w:spacing w:val="-3"/>
        </w:rPr>
        <w:t> </w:t>
      </w:r>
      <w:r>
        <w:rPr/>
        <w:t>up to forty(40%) percent of its weight and serves as a basement to the second layer which provides insulation to the garment because it is made up of acrylic yarn which imitates properties of wool fiber and one of the durable fiber for thermal insulation.</w:t>
      </w:r>
    </w:p>
    <w:p>
      <w:pPr>
        <w:spacing w:after="0" w:line="480" w:lineRule="auto"/>
        <w:jc w:val="both"/>
        <w:sectPr>
          <w:pgSz w:w="11910" w:h="16840"/>
          <w:pgMar w:header="0" w:footer="1014" w:top="1340" w:bottom="1200" w:left="1420" w:right="0"/>
        </w:sectPr>
      </w:pPr>
    </w:p>
    <w:p>
      <w:pPr>
        <w:pStyle w:val="ListParagraph"/>
        <w:numPr>
          <w:ilvl w:val="2"/>
          <w:numId w:val="11"/>
        </w:numPr>
        <w:tabs>
          <w:tab w:pos="934" w:val="left" w:leader="none"/>
        </w:tabs>
        <w:spacing w:line="480" w:lineRule="auto" w:before="74" w:after="0"/>
        <w:ind w:left="380" w:right="1103" w:firstLine="0"/>
        <w:jc w:val="both"/>
        <w:rPr>
          <w:sz w:val="24"/>
        </w:rPr>
      </w:pPr>
      <w:r>
        <w:rPr>
          <w:sz w:val="24"/>
        </w:rPr>
        <w:t>Adornment Theory:</w:t>
      </w:r>
      <w:r>
        <w:rPr>
          <w:spacing w:val="40"/>
          <w:sz w:val="24"/>
        </w:rPr>
        <w:t> </w:t>
      </w:r>
      <w:r>
        <w:rPr>
          <w:sz w:val="24"/>
        </w:rPr>
        <w:t>Lapitsky (1961) propounded that the original purpose of clothing relates</w:t>
      </w:r>
      <w:r>
        <w:rPr>
          <w:spacing w:val="29"/>
          <w:sz w:val="24"/>
        </w:rPr>
        <w:t> </w:t>
      </w:r>
      <w:r>
        <w:rPr>
          <w:sz w:val="24"/>
        </w:rPr>
        <w:t>to</w:t>
      </w:r>
      <w:r>
        <w:rPr>
          <w:spacing w:val="32"/>
          <w:sz w:val="24"/>
        </w:rPr>
        <w:t> </w:t>
      </w:r>
      <w:r>
        <w:rPr>
          <w:sz w:val="24"/>
        </w:rPr>
        <w:t>adornment</w:t>
      </w:r>
      <w:r>
        <w:rPr>
          <w:spacing w:val="32"/>
          <w:sz w:val="24"/>
        </w:rPr>
        <w:t> </w:t>
      </w:r>
      <w:r>
        <w:rPr>
          <w:sz w:val="24"/>
        </w:rPr>
        <w:t>or</w:t>
      </w:r>
      <w:r>
        <w:rPr>
          <w:spacing w:val="33"/>
          <w:sz w:val="24"/>
        </w:rPr>
        <w:t> </w:t>
      </w:r>
      <w:r>
        <w:rPr>
          <w:sz w:val="24"/>
        </w:rPr>
        <w:t>decoration</w:t>
      </w:r>
      <w:r>
        <w:rPr>
          <w:spacing w:val="32"/>
          <w:sz w:val="24"/>
        </w:rPr>
        <w:t> </w:t>
      </w:r>
      <w:r>
        <w:rPr>
          <w:sz w:val="24"/>
        </w:rPr>
        <w:t>and</w:t>
      </w:r>
      <w:r>
        <w:rPr>
          <w:spacing w:val="32"/>
          <w:sz w:val="24"/>
        </w:rPr>
        <w:t> </w:t>
      </w:r>
      <w:r>
        <w:rPr>
          <w:sz w:val="24"/>
        </w:rPr>
        <w:t>urge</w:t>
      </w:r>
      <w:r>
        <w:rPr>
          <w:spacing w:val="31"/>
          <w:sz w:val="24"/>
        </w:rPr>
        <w:t> </w:t>
      </w:r>
      <w:r>
        <w:rPr>
          <w:sz w:val="24"/>
        </w:rPr>
        <w:t>for</w:t>
      </w:r>
      <w:r>
        <w:rPr>
          <w:spacing w:val="32"/>
          <w:sz w:val="24"/>
        </w:rPr>
        <w:t> </w:t>
      </w:r>
      <w:r>
        <w:rPr>
          <w:sz w:val="24"/>
        </w:rPr>
        <w:t>an</w:t>
      </w:r>
      <w:r>
        <w:rPr>
          <w:spacing w:val="32"/>
          <w:sz w:val="24"/>
        </w:rPr>
        <w:t> </w:t>
      </w:r>
      <w:r>
        <w:rPr>
          <w:sz w:val="24"/>
        </w:rPr>
        <w:t>artistic</w:t>
      </w:r>
      <w:r>
        <w:rPr>
          <w:spacing w:val="31"/>
          <w:sz w:val="24"/>
        </w:rPr>
        <w:t> </w:t>
      </w:r>
      <w:r>
        <w:rPr>
          <w:sz w:val="24"/>
        </w:rPr>
        <w:t>experience.</w:t>
      </w:r>
      <w:r>
        <w:rPr>
          <w:spacing w:val="31"/>
          <w:sz w:val="24"/>
        </w:rPr>
        <w:t> </w:t>
      </w:r>
      <w:r>
        <w:rPr>
          <w:sz w:val="24"/>
        </w:rPr>
        <w:t>To</w:t>
      </w:r>
      <w:r>
        <w:rPr>
          <w:spacing w:val="32"/>
          <w:sz w:val="24"/>
        </w:rPr>
        <w:t> </w:t>
      </w:r>
      <w:r>
        <w:rPr>
          <w:sz w:val="24"/>
        </w:rPr>
        <w:t>adorn</w:t>
      </w:r>
      <w:r>
        <w:rPr>
          <w:spacing w:val="38"/>
          <w:sz w:val="24"/>
        </w:rPr>
        <w:t> </w:t>
      </w:r>
      <w:r>
        <w:rPr>
          <w:sz w:val="24"/>
        </w:rPr>
        <w:t>means</w:t>
      </w:r>
      <w:r>
        <w:rPr>
          <w:spacing w:val="32"/>
          <w:sz w:val="24"/>
        </w:rPr>
        <w:t> </w:t>
      </w:r>
      <w:r>
        <w:rPr>
          <w:spacing w:val="-5"/>
          <w:sz w:val="24"/>
        </w:rPr>
        <w:t>to</w:t>
      </w:r>
    </w:p>
    <w:p>
      <w:pPr>
        <w:pStyle w:val="BodyText"/>
        <w:spacing w:line="480" w:lineRule="auto"/>
        <w:ind w:left="380" w:right="1105"/>
        <w:jc w:val="both"/>
      </w:pPr>
      <w:r>
        <w:rPr/>
        <w:t>―make attractive‖ or to ―lend beauty‖. This theory believes that all people have an urge to express themselves creatively. Aesthetic values in clothing are extremely significant among consumer</w:t>
      </w:r>
      <w:r>
        <w:rPr>
          <w:spacing w:val="-1"/>
        </w:rPr>
        <w:t> </w:t>
      </w:r>
      <w:r>
        <w:rPr/>
        <w:t>preference. This means that a</w:t>
      </w:r>
      <w:r>
        <w:rPr>
          <w:spacing w:val="-1"/>
        </w:rPr>
        <w:t> </w:t>
      </w:r>
      <w:r>
        <w:rPr/>
        <w:t>nice</w:t>
      </w:r>
      <w:r>
        <w:rPr>
          <w:spacing w:val="-1"/>
        </w:rPr>
        <w:t> </w:t>
      </w:r>
      <w:r>
        <w:rPr/>
        <w:t>appearance</w:t>
      </w:r>
      <w:r>
        <w:rPr>
          <w:spacing w:val="-1"/>
        </w:rPr>
        <w:t> </w:t>
      </w:r>
      <w:r>
        <w:rPr/>
        <w:t>in garment is often rated</w:t>
      </w:r>
      <w:r>
        <w:rPr>
          <w:spacing w:val="-1"/>
        </w:rPr>
        <w:t> </w:t>
      </w:r>
      <w:r>
        <w:rPr/>
        <w:t>higher</w:t>
      </w:r>
      <w:r>
        <w:rPr>
          <w:spacing w:val="-1"/>
        </w:rPr>
        <w:t> </w:t>
      </w:r>
      <w:r>
        <w:rPr/>
        <w:t>than other factors like price and durability</w:t>
      </w:r>
      <w:r>
        <w:rPr>
          <w:spacing w:val="-2"/>
        </w:rPr>
        <w:t> </w:t>
      </w:r>
      <w:r>
        <w:rPr/>
        <w:t>in making clothing decisions. This theory</w:t>
      </w:r>
      <w:r>
        <w:rPr>
          <w:spacing w:val="-2"/>
        </w:rPr>
        <w:t> </w:t>
      </w:r>
      <w:r>
        <w:rPr/>
        <w:t>related to the present study in the sense that the amount of adornment on a garment promote acceptance</w:t>
      </w:r>
      <w:r>
        <w:rPr>
          <w:spacing w:val="40"/>
        </w:rPr>
        <w:t> </w:t>
      </w:r>
      <w:r>
        <w:rPr/>
        <w:t>and as such</w:t>
      </w:r>
      <w:r>
        <w:rPr>
          <w:spacing w:val="-1"/>
        </w:rPr>
        <w:t> </w:t>
      </w:r>
      <w:r>
        <w:rPr/>
        <w:t>increase</w:t>
      </w:r>
      <w:r>
        <w:rPr>
          <w:spacing w:val="-1"/>
        </w:rPr>
        <w:t> </w:t>
      </w:r>
      <w:r>
        <w:rPr/>
        <w:t>the</w:t>
      </w:r>
      <w:r>
        <w:rPr>
          <w:spacing w:val="-1"/>
        </w:rPr>
        <w:t> </w:t>
      </w:r>
      <w:r>
        <w:rPr/>
        <w:t>quantity</w:t>
      </w:r>
      <w:r>
        <w:rPr>
          <w:spacing w:val="-8"/>
        </w:rPr>
        <w:t> </w:t>
      </w:r>
      <w:r>
        <w:rPr/>
        <w:t>of</w:t>
      </w:r>
      <w:r>
        <w:rPr>
          <w:spacing w:val="-1"/>
        </w:rPr>
        <w:t> </w:t>
      </w:r>
      <w:r>
        <w:rPr/>
        <w:t>production. That is the</w:t>
      </w:r>
      <w:r>
        <w:rPr>
          <w:spacing w:val="-1"/>
        </w:rPr>
        <w:t> </w:t>
      </w:r>
      <w:r>
        <w:rPr/>
        <w:t>reason behind decorations applied on the infant hand tufted thermal insulation.</w:t>
      </w:r>
    </w:p>
    <w:p>
      <w:pPr>
        <w:pStyle w:val="Heading2"/>
        <w:numPr>
          <w:ilvl w:val="1"/>
          <w:numId w:val="11"/>
        </w:numPr>
        <w:tabs>
          <w:tab w:pos="1099" w:val="left" w:leader="none"/>
        </w:tabs>
        <w:spacing w:line="240" w:lineRule="auto" w:before="207" w:after="0"/>
        <w:ind w:left="1099" w:right="0" w:hanging="719"/>
        <w:jc w:val="both"/>
      </w:pPr>
      <w:bookmarkStart w:name="_TOC_250021" w:id="11"/>
      <w:r>
        <w:rPr/>
        <w:t>Concept</w:t>
      </w:r>
      <w:r>
        <w:rPr>
          <w:spacing w:val="-1"/>
        </w:rPr>
        <w:t> </w:t>
      </w:r>
      <w:r>
        <w:rPr/>
        <w:t>of</w:t>
      </w:r>
      <w:r>
        <w:rPr>
          <w:spacing w:val="-1"/>
        </w:rPr>
        <w:t> </w:t>
      </w:r>
      <w:bookmarkEnd w:id="11"/>
      <w:r>
        <w:rPr>
          <w:spacing w:val="-2"/>
        </w:rPr>
        <w:t>Clothing</w:t>
      </w:r>
    </w:p>
    <w:p>
      <w:pPr>
        <w:pStyle w:val="BodyText"/>
        <w:spacing w:before="192"/>
        <w:rPr>
          <w:b/>
        </w:rPr>
      </w:pPr>
    </w:p>
    <w:p>
      <w:pPr>
        <w:pStyle w:val="BodyText"/>
        <w:spacing w:line="480" w:lineRule="auto"/>
        <w:ind w:left="380" w:right="1103" w:firstLine="719"/>
        <w:jc w:val="both"/>
      </w:pPr>
      <w:r>
        <w:rPr/>
        <w:t>Clothing is a material used to cover up nakedness which is restricted to human being alone; Clothing originated at Stone Age period where tree barks, hide, skin, leaves and grasses were adopted into body covering by human beings mainly for protection against ambient conditions, now clothing became integral part of human endeavors based on purposes and geographical locations. Callahan (2016) disclosed that historically, infant clothing lacked sex distinction because of swaddling-immobilizing costume where newborn were wrapped over the belief that babies' limbs needed to be straightened and supported or they would grow bent and the result would be</w:t>
      </w:r>
      <w:r>
        <w:rPr>
          <w:spacing w:val="40"/>
        </w:rPr>
        <w:t> </w:t>
      </w:r>
      <w:r>
        <w:rPr/>
        <w:t>misshapen. By six months or once a child began crawling, long fitted dress and full skirts substituted swaddling. Short clothes-ankle- length skirts called petticoats took over when the child began walking, long slip dresses for crawling infants and toddlers, ankle-length versions of the slip dresses, replaced stiffened bodices and petticoats.</w:t>
      </w:r>
    </w:p>
    <w:p>
      <w:pPr>
        <w:pStyle w:val="BodyText"/>
        <w:spacing w:line="480" w:lineRule="auto"/>
        <w:ind w:left="380" w:right="1105" w:firstLine="719"/>
        <w:jc w:val="both"/>
      </w:pPr>
      <w:r>
        <w:rPr/>
        <w:t>The Nineteenth Century marked the beginning of newborn layettes consisted of ubiquitous clothes and numerous undershirts, caps, napkins (diapers), petticoats, nightgowns, and</w:t>
      </w:r>
      <w:r>
        <w:rPr>
          <w:spacing w:val="16"/>
        </w:rPr>
        <w:t> </w:t>
      </w:r>
      <w:r>
        <w:rPr/>
        <w:t>socks</w:t>
      </w:r>
      <w:r>
        <w:rPr>
          <w:spacing w:val="18"/>
        </w:rPr>
        <w:t> </w:t>
      </w:r>
      <w:r>
        <w:rPr/>
        <w:t>made</w:t>
      </w:r>
      <w:r>
        <w:rPr>
          <w:spacing w:val="18"/>
        </w:rPr>
        <w:t> </w:t>
      </w:r>
      <w:r>
        <w:rPr/>
        <w:t>by</w:t>
      </w:r>
      <w:r>
        <w:rPr>
          <w:spacing w:val="14"/>
        </w:rPr>
        <w:t> </w:t>
      </w:r>
      <w:r>
        <w:rPr/>
        <w:t>mothers</w:t>
      </w:r>
      <w:r>
        <w:rPr>
          <w:spacing w:val="18"/>
        </w:rPr>
        <w:t> </w:t>
      </w:r>
      <w:r>
        <w:rPr/>
        <w:t>or</w:t>
      </w:r>
      <w:r>
        <w:rPr>
          <w:spacing w:val="20"/>
        </w:rPr>
        <w:t> </w:t>
      </w:r>
      <w:r>
        <w:rPr/>
        <w:t>commissioned</w:t>
      </w:r>
      <w:r>
        <w:rPr>
          <w:spacing w:val="18"/>
        </w:rPr>
        <w:t> </w:t>
      </w:r>
      <w:r>
        <w:rPr/>
        <w:t>from</w:t>
      </w:r>
      <w:r>
        <w:rPr>
          <w:spacing w:val="19"/>
        </w:rPr>
        <w:t> </w:t>
      </w:r>
      <w:r>
        <w:rPr/>
        <w:t>seam</w:t>
      </w:r>
      <w:r>
        <w:rPr>
          <w:spacing w:val="19"/>
        </w:rPr>
        <w:t> </w:t>
      </w:r>
      <w:r>
        <w:rPr/>
        <w:t>stresses,</w:t>
      </w:r>
      <w:r>
        <w:rPr>
          <w:spacing w:val="18"/>
        </w:rPr>
        <w:t> </w:t>
      </w:r>
      <w:r>
        <w:rPr/>
        <w:t>dresses</w:t>
      </w:r>
      <w:r>
        <w:rPr>
          <w:spacing w:val="20"/>
        </w:rPr>
        <w:t> </w:t>
      </w:r>
      <w:r>
        <w:rPr/>
        <w:t>ornately</w:t>
      </w:r>
      <w:r>
        <w:rPr>
          <w:spacing w:val="15"/>
        </w:rPr>
        <w:t> </w:t>
      </w:r>
      <w:r>
        <w:rPr>
          <w:spacing w:val="-2"/>
        </w:rPr>
        <w:t>trimmed</w:t>
      </w:r>
    </w:p>
    <w:p>
      <w:pPr>
        <w:spacing w:after="0" w:line="480" w:lineRule="auto"/>
        <w:jc w:val="both"/>
        <w:sectPr>
          <w:pgSz w:w="11910" w:h="16840"/>
          <w:pgMar w:header="0" w:footer="1014" w:top="1340" w:bottom="1200" w:left="1420" w:right="0"/>
        </w:sectPr>
      </w:pPr>
    </w:p>
    <w:p>
      <w:pPr>
        <w:pStyle w:val="BodyText"/>
        <w:spacing w:line="480" w:lineRule="auto" w:before="74"/>
        <w:ind w:left="380" w:right="1106"/>
        <w:jc w:val="both"/>
      </w:pPr>
      <w:r>
        <w:rPr/>
        <w:t>with embroidery and laced as special occasion attire. Currently, fabrics for children wears were treated with fire-retardants, ecologically-friendly fabrics and chemically safe dyes, soft or brushed materials, comfort, safety, and appearance of the child comprising primary focus. The design approaches to these vary with the age of the child, ease of care, inexpensiveness, eye-catching, durability, tastes in colors. Fabrics, designers, accessories and all aspects of clothing are carefully observed by fashion. Colors used for children's clothing also have gender symbolism, today most universally represented by blue for boys and pink for girls.</w:t>
      </w:r>
    </w:p>
    <w:p>
      <w:pPr>
        <w:pStyle w:val="Heading2"/>
        <w:numPr>
          <w:ilvl w:val="2"/>
          <w:numId w:val="12"/>
        </w:numPr>
        <w:tabs>
          <w:tab w:pos="1099" w:val="left" w:leader="none"/>
        </w:tabs>
        <w:spacing w:line="240" w:lineRule="auto" w:before="5" w:after="0"/>
        <w:ind w:left="1099" w:right="0" w:hanging="719"/>
        <w:jc w:val="both"/>
      </w:pPr>
      <w:r>
        <w:rPr/>
        <w:t>Sewing</w:t>
      </w:r>
      <w:r>
        <w:rPr>
          <w:spacing w:val="-3"/>
        </w:rPr>
        <w:t> </w:t>
      </w:r>
      <w:r>
        <w:rPr>
          <w:spacing w:val="-2"/>
        </w:rPr>
        <w:t>Tools</w:t>
      </w:r>
    </w:p>
    <w:p>
      <w:pPr>
        <w:pStyle w:val="BodyText"/>
        <w:spacing w:line="480" w:lineRule="auto" w:before="272" w:after="7"/>
        <w:ind w:left="380" w:right="1108" w:firstLine="719"/>
        <w:jc w:val="both"/>
      </w:pPr>
      <w:r>
        <w:rPr/>
        <w:t>Clothes are made from various construction techniques. Nowadays sheet of fabric may be unusual to wrap in as clothes but have to undergo certain construction processes called sewing. The following tools utilized to make sewing easier:</w:t>
      </w:r>
    </w:p>
    <w:p>
      <w:pPr>
        <w:spacing w:line="240" w:lineRule="auto"/>
        <w:ind w:left="410" w:right="0" w:firstLine="0"/>
        <w:jc w:val="left"/>
        <w:rPr>
          <w:sz w:val="20"/>
        </w:rPr>
      </w:pPr>
      <w:r>
        <w:rPr>
          <w:sz w:val="20"/>
        </w:rPr>
        <w:drawing>
          <wp:inline distT="0" distB="0" distL="0" distR="0">
            <wp:extent cx="4212052" cy="1912143"/>
            <wp:effectExtent l="0" t="0" r="0" b="0"/>
            <wp:docPr id="15" name="Image 15">
              <a:hlinkClick r:id="rId7"/>
            </wp:docPr>
            <wp:cNvGraphicFramePr>
              <a:graphicFrameLocks/>
            </wp:cNvGraphicFramePr>
            <a:graphic>
              <a:graphicData uri="http://schemas.openxmlformats.org/drawingml/2006/picture">
                <pic:pic>
                  <pic:nvPicPr>
                    <pic:cNvPr id="15" name="Image 15">
                      <a:hlinkClick r:id="rId7"/>
                    </pic:cNvPr>
                    <pic:cNvPicPr/>
                  </pic:nvPicPr>
                  <pic:blipFill>
                    <a:blip r:embed="rId8" cstate="print"/>
                    <a:stretch>
                      <a:fillRect/>
                    </a:stretch>
                  </pic:blipFill>
                  <pic:spPr>
                    <a:xfrm>
                      <a:off x="0" y="0"/>
                      <a:ext cx="4212052" cy="1912143"/>
                    </a:xfrm>
                    <a:prstGeom prst="rect">
                      <a:avLst/>
                    </a:prstGeom>
                  </pic:spPr>
                </pic:pic>
              </a:graphicData>
            </a:graphic>
          </wp:inline>
        </w:drawing>
      </w:r>
      <w:r>
        <w:rPr>
          <w:sz w:val="20"/>
        </w:rPr>
      </w:r>
      <w:r>
        <w:rPr>
          <w:spacing w:val="88"/>
          <w:sz w:val="20"/>
        </w:rPr>
        <w:t> </w:t>
      </w:r>
      <w:r>
        <w:rPr>
          <w:spacing w:val="88"/>
          <w:sz w:val="20"/>
        </w:rPr>
        <w:drawing>
          <wp:inline distT="0" distB="0" distL="0" distR="0">
            <wp:extent cx="1256341" cy="1920239"/>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9" cstate="print"/>
                    <a:stretch>
                      <a:fillRect/>
                    </a:stretch>
                  </pic:blipFill>
                  <pic:spPr>
                    <a:xfrm>
                      <a:off x="0" y="0"/>
                      <a:ext cx="1256341" cy="1920239"/>
                    </a:xfrm>
                    <a:prstGeom prst="rect">
                      <a:avLst/>
                    </a:prstGeom>
                  </pic:spPr>
                </pic:pic>
              </a:graphicData>
            </a:graphic>
          </wp:inline>
        </w:drawing>
      </w:r>
      <w:r>
        <w:rPr>
          <w:spacing w:val="88"/>
          <w:sz w:val="20"/>
        </w:rPr>
      </w:r>
    </w:p>
    <w:p>
      <w:pPr>
        <w:tabs>
          <w:tab w:pos="2286" w:val="left" w:leader="none"/>
          <w:tab w:pos="7106" w:val="left" w:leader="none"/>
        </w:tabs>
        <w:spacing w:before="0"/>
        <w:ind w:left="7284" w:right="1699" w:hanging="6904"/>
        <w:jc w:val="right"/>
        <w:rPr>
          <w:sz w:val="20"/>
        </w:rPr>
      </w:pPr>
      <w:r>
        <w:rPr>
          <w:sz w:val="20"/>
        </w:rPr>
        <w:t>Plate 1 sewing tools</w:t>
        <w:tab/>
        <w:t>source: https//blogspot.com/</w:t>
        <w:tab/>
        <w:t>Plate</w:t>
      </w:r>
      <w:r>
        <w:rPr>
          <w:spacing w:val="-13"/>
          <w:sz w:val="20"/>
        </w:rPr>
        <w:t> </w:t>
      </w:r>
      <w:r>
        <w:rPr>
          <w:sz w:val="20"/>
        </w:rPr>
        <w:t>2</w:t>
      </w:r>
      <w:r>
        <w:rPr>
          <w:spacing w:val="-12"/>
          <w:sz w:val="20"/>
        </w:rPr>
        <w:t> </w:t>
      </w:r>
      <w:r>
        <w:rPr>
          <w:sz w:val="20"/>
        </w:rPr>
        <w:t>tracing</w:t>
      </w:r>
      <w:r>
        <w:rPr>
          <w:spacing w:val="-13"/>
          <w:sz w:val="20"/>
        </w:rPr>
        <w:t> </w:t>
      </w:r>
      <w:r>
        <w:rPr>
          <w:sz w:val="20"/>
        </w:rPr>
        <w:t>wheel Source:</w:t>
      </w:r>
      <w:r>
        <w:rPr>
          <w:spacing w:val="41"/>
          <w:sz w:val="20"/>
        </w:rPr>
        <w:t> </w:t>
      </w:r>
      <w:r>
        <w:rPr>
          <w:spacing w:val="-2"/>
          <w:sz w:val="20"/>
        </w:rPr>
        <w:t>javascript</w:t>
      </w:r>
    </w:p>
    <w:p>
      <w:pPr>
        <w:pStyle w:val="BodyText"/>
        <w:spacing w:line="480" w:lineRule="auto" w:before="220"/>
        <w:ind w:left="1220" w:right="1105" w:hanging="840"/>
        <w:jc w:val="both"/>
      </w:pPr>
      <w:r>
        <w:rPr/>
        <w:t>Scissors: </w:t>
      </w:r>
      <w:r>
        <w:rPr>
          <w:sz w:val="22"/>
        </w:rPr>
        <w:t>A</w:t>
      </w:r>
      <w:r>
        <w:rPr>
          <w:spacing w:val="40"/>
          <w:sz w:val="22"/>
        </w:rPr>
        <w:t> </w:t>
      </w:r>
      <w:r>
        <w:rPr/>
        <w:t>sharp two sided metal with two handles for clipping, slashing, trimming and</w:t>
      </w:r>
      <w:r>
        <w:rPr>
          <w:spacing w:val="40"/>
        </w:rPr>
        <w:t> </w:t>
      </w:r>
      <w:r>
        <w:rPr/>
        <w:t>other</w:t>
      </w:r>
      <w:r>
        <w:rPr>
          <w:spacing w:val="40"/>
        </w:rPr>
        <w:t> </w:t>
      </w:r>
      <w:r>
        <w:rPr/>
        <w:t>cutting</w:t>
      </w:r>
      <w:r>
        <w:rPr>
          <w:spacing w:val="40"/>
        </w:rPr>
        <w:t> </w:t>
      </w:r>
      <w:r>
        <w:rPr/>
        <w:t>operations,</w:t>
      </w:r>
      <w:r>
        <w:rPr>
          <w:spacing w:val="40"/>
        </w:rPr>
        <w:t> </w:t>
      </w:r>
      <w:r>
        <w:rPr/>
        <w:t>it</w:t>
      </w:r>
      <w:r>
        <w:rPr>
          <w:spacing w:val="40"/>
        </w:rPr>
        <w:t> </w:t>
      </w:r>
      <w:r>
        <w:rPr/>
        <w:t>is</w:t>
      </w:r>
      <w:r>
        <w:rPr>
          <w:spacing w:val="40"/>
        </w:rPr>
        <w:t> </w:t>
      </w:r>
      <w:r>
        <w:rPr/>
        <w:t>useful</w:t>
      </w:r>
      <w:r>
        <w:rPr>
          <w:spacing w:val="40"/>
        </w:rPr>
        <w:t> </w:t>
      </w:r>
      <w:r>
        <w:rPr/>
        <w:t>for</w:t>
      </w:r>
      <w:r>
        <w:rPr>
          <w:spacing w:val="40"/>
        </w:rPr>
        <w:t> </w:t>
      </w:r>
      <w:r>
        <w:rPr/>
        <w:t>undoing</w:t>
      </w:r>
      <w:r>
        <w:rPr>
          <w:spacing w:val="40"/>
        </w:rPr>
        <w:t> </w:t>
      </w:r>
      <w:r>
        <w:rPr/>
        <w:t>seams,</w:t>
      </w:r>
      <w:r>
        <w:rPr>
          <w:spacing w:val="40"/>
        </w:rPr>
        <w:t> </w:t>
      </w:r>
      <w:r>
        <w:rPr/>
        <w:t>cutting</w:t>
      </w:r>
      <w:r>
        <w:rPr>
          <w:spacing w:val="40"/>
        </w:rPr>
        <w:t> </w:t>
      </w:r>
      <w:r>
        <w:rPr/>
        <w:t>threads</w:t>
      </w:r>
      <w:r>
        <w:rPr>
          <w:spacing w:val="40"/>
        </w:rPr>
        <w:t> </w:t>
      </w:r>
      <w:r>
        <w:rPr/>
        <w:t>and</w:t>
      </w:r>
      <w:r>
        <w:rPr>
          <w:spacing w:val="40"/>
        </w:rPr>
        <w:t> </w:t>
      </w:r>
      <w:r>
        <w:rPr/>
        <w:t>for fine or delicate detail.</w:t>
      </w:r>
    </w:p>
    <w:p>
      <w:pPr>
        <w:pStyle w:val="BodyText"/>
        <w:spacing w:line="480" w:lineRule="auto"/>
        <w:ind w:left="1371" w:right="1106" w:hanging="1083"/>
        <w:jc w:val="both"/>
      </w:pPr>
      <w:r>
        <w:rPr/>
        <w:t>Shears: A sharp two sided metal with two handles for cutting fabrics, bent handle make</w:t>
      </w:r>
      <w:r>
        <w:rPr>
          <w:spacing w:val="40"/>
        </w:rPr>
        <w:t> </w:t>
      </w:r>
      <w:r>
        <w:rPr/>
        <w:t>cutting faster and easier while the fabric remains flat on the table.</w:t>
      </w:r>
    </w:p>
    <w:p>
      <w:pPr>
        <w:pStyle w:val="BodyText"/>
        <w:spacing w:before="1"/>
        <w:ind w:left="229"/>
        <w:jc w:val="both"/>
      </w:pPr>
      <w:r>
        <w:rPr/>
        <w:t>Pins: Sharp points</w:t>
      </w:r>
      <w:r>
        <w:rPr>
          <w:spacing w:val="-3"/>
        </w:rPr>
        <w:t> </w:t>
      </w:r>
      <w:r>
        <w:rPr/>
        <w:t>small stainless tool for</w:t>
      </w:r>
      <w:r>
        <w:rPr>
          <w:spacing w:val="-1"/>
        </w:rPr>
        <w:t> </w:t>
      </w:r>
      <w:r>
        <w:rPr/>
        <w:t>holding</w:t>
      </w:r>
      <w:r>
        <w:rPr>
          <w:spacing w:val="-3"/>
        </w:rPr>
        <w:t> </w:t>
      </w:r>
      <w:r>
        <w:rPr>
          <w:spacing w:val="-2"/>
        </w:rPr>
        <w:t>fabric</w:t>
      </w:r>
    </w:p>
    <w:p>
      <w:pPr>
        <w:pStyle w:val="BodyText"/>
      </w:pPr>
    </w:p>
    <w:p>
      <w:pPr>
        <w:pStyle w:val="BodyText"/>
        <w:ind w:left="229"/>
        <w:jc w:val="both"/>
      </w:pPr>
      <w:r>
        <w:rPr/>
        <w:t>Tracing</w:t>
      </w:r>
      <w:r>
        <w:rPr>
          <w:spacing w:val="-6"/>
        </w:rPr>
        <w:t> </w:t>
      </w:r>
      <w:r>
        <w:rPr/>
        <w:t>wheel:</w:t>
      </w:r>
      <w:r>
        <w:rPr>
          <w:spacing w:val="-1"/>
        </w:rPr>
        <w:t> </w:t>
      </w:r>
      <w:r>
        <w:rPr/>
        <w:t>is used</w:t>
      </w:r>
      <w:r>
        <w:rPr>
          <w:spacing w:val="-1"/>
        </w:rPr>
        <w:t> </w:t>
      </w:r>
      <w:r>
        <w:rPr/>
        <w:t>with carbon</w:t>
      </w:r>
      <w:r>
        <w:rPr>
          <w:spacing w:val="-2"/>
        </w:rPr>
        <w:t> </w:t>
      </w:r>
      <w:r>
        <w:rPr/>
        <w:t>paper for</w:t>
      </w:r>
      <w:r>
        <w:rPr>
          <w:spacing w:val="-1"/>
        </w:rPr>
        <w:t> </w:t>
      </w:r>
      <w:r>
        <w:rPr/>
        <w:t>transfer</w:t>
      </w:r>
      <w:r>
        <w:rPr>
          <w:spacing w:val="-1"/>
        </w:rPr>
        <w:t> </w:t>
      </w:r>
      <w:r>
        <w:rPr/>
        <w:t>marking</w:t>
      </w:r>
      <w:r>
        <w:rPr>
          <w:spacing w:val="-3"/>
        </w:rPr>
        <w:t> </w:t>
      </w:r>
      <w:r>
        <w:rPr/>
        <w:t>to</w:t>
      </w:r>
      <w:r>
        <w:rPr>
          <w:spacing w:val="-1"/>
        </w:rPr>
        <w:t> </w:t>
      </w:r>
      <w:r>
        <w:rPr/>
        <w:t>the</w:t>
      </w:r>
      <w:r>
        <w:rPr>
          <w:spacing w:val="1"/>
        </w:rPr>
        <w:t> </w:t>
      </w:r>
      <w:r>
        <w:rPr>
          <w:spacing w:val="-2"/>
        </w:rPr>
        <w:t>materials</w:t>
      </w:r>
    </w:p>
    <w:p>
      <w:pPr>
        <w:spacing w:after="0"/>
        <w:jc w:val="both"/>
        <w:sectPr>
          <w:pgSz w:w="11910" w:h="16840"/>
          <w:pgMar w:header="0" w:footer="1014" w:top="1340" w:bottom="1200" w:left="1420" w:right="0"/>
        </w:sectPr>
      </w:pPr>
    </w:p>
    <w:p>
      <w:pPr>
        <w:pStyle w:val="BodyText"/>
        <w:tabs>
          <w:tab w:pos="4028" w:val="left" w:leader="none"/>
        </w:tabs>
        <w:spacing w:line="480" w:lineRule="auto" w:before="74"/>
        <w:ind w:left="1731" w:right="1110" w:hanging="1443"/>
        <w:jc w:val="both"/>
      </w:pPr>
      <w:r>
        <w:rPr/>
        <w:t>Tape measure: Nylon or plastic coated non stretch tape numbered from either side is used for </w:t>
      </w:r>
      <w:r>
        <w:rPr>
          <w:spacing w:val="-2"/>
        </w:rPr>
        <w:t>measurement.</w:t>
      </w:r>
      <w:r>
        <w:rPr/>
        <w:tab/>
      </w:r>
      <w:r>
        <w:rPr>
          <w:spacing w:val="-10"/>
        </w:rPr>
        <w:t>.</w:t>
      </w:r>
    </w:p>
    <w:p>
      <w:pPr>
        <w:pStyle w:val="BodyText"/>
        <w:spacing w:line="480" w:lineRule="auto"/>
        <w:ind w:left="1731" w:right="1105" w:hanging="1443"/>
        <w:jc w:val="both"/>
      </w:pPr>
      <w:r>
        <w:rPr/>
        <w:t>Sewing Machine: A complete machine that contains several parts serving various functions</w:t>
      </w:r>
      <w:r>
        <w:rPr>
          <w:spacing w:val="40"/>
        </w:rPr>
        <w:t> </w:t>
      </w:r>
      <w:r>
        <w:rPr/>
        <w:t>for stitching pieces of fabrics, they are in three types: hand sewing machine, treadle with pedal and electric sewing</w:t>
      </w:r>
      <w:r>
        <w:rPr>
          <w:spacing w:val="-2"/>
        </w:rPr>
        <w:t> </w:t>
      </w:r>
      <w:r>
        <w:rPr/>
        <w:t>machine with an attached electric motor.</w:t>
      </w:r>
    </w:p>
    <w:p>
      <w:pPr>
        <w:pStyle w:val="BodyText"/>
        <w:spacing w:line="480" w:lineRule="auto"/>
        <w:ind w:left="1731" w:right="1099" w:hanging="1503"/>
        <w:jc w:val="both"/>
      </w:pPr>
      <w:r>
        <w:rPr/>
        <w:t>Hand</w:t>
      </w:r>
      <w:r>
        <w:rPr>
          <w:spacing w:val="-2"/>
        </w:rPr>
        <w:t> </w:t>
      </w:r>
      <w:r>
        <w:rPr/>
        <w:t>needle:</w:t>
      </w:r>
      <w:r>
        <w:rPr>
          <w:spacing w:val="80"/>
          <w:w w:val="150"/>
        </w:rPr>
        <w:t> </w:t>
      </w:r>
      <w:r>
        <w:rPr/>
        <w:t>These vary in sizes according to their purpose fine Needles, such as inches and 10 inches are</w:t>
      </w:r>
      <w:r>
        <w:rPr>
          <w:spacing w:val="-2"/>
        </w:rPr>
        <w:t> </w:t>
      </w:r>
      <w:r>
        <w:rPr/>
        <w:t>for</w:t>
      </w:r>
      <w:r>
        <w:rPr>
          <w:spacing w:val="-1"/>
        </w:rPr>
        <w:t> </w:t>
      </w:r>
      <w:r>
        <w:rPr/>
        <w:t>fine work,</w:t>
      </w:r>
      <w:r>
        <w:rPr>
          <w:spacing w:val="-1"/>
        </w:rPr>
        <w:t> </w:t>
      </w:r>
      <w:r>
        <w:rPr/>
        <w:t>number</w:t>
      </w:r>
      <w:r>
        <w:rPr>
          <w:spacing w:val="-2"/>
        </w:rPr>
        <w:t> </w:t>
      </w:r>
      <w:r>
        <w:rPr/>
        <w:t>8 for general work and number</w:t>
      </w:r>
      <w:r>
        <w:rPr>
          <w:spacing w:val="-1"/>
        </w:rPr>
        <w:t> </w:t>
      </w:r>
      <w:r>
        <w:rPr/>
        <w:t>6 or</w:t>
      </w:r>
      <w:r>
        <w:rPr>
          <w:spacing w:val="-1"/>
        </w:rPr>
        <w:t> </w:t>
      </w:r>
      <w:r>
        <w:rPr/>
        <w:t>7 used for very thick or stiff material. There are crewels needles of various sizes</w:t>
      </w:r>
      <w:r>
        <w:rPr>
          <w:spacing w:val="40"/>
        </w:rPr>
        <w:t> </w:t>
      </w:r>
      <w:r>
        <w:rPr/>
        <w:t>which have a long eye that are used for embroidery.</w:t>
      </w:r>
    </w:p>
    <w:p>
      <w:pPr>
        <w:pStyle w:val="BodyText"/>
        <w:spacing w:line="480" w:lineRule="auto" w:before="1"/>
        <w:ind w:left="1731" w:right="1113" w:hanging="1263"/>
        <w:jc w:val="both"/>
      </w:pPr>
      <w:r>
        <w:rPr/>
        <w:t>Sewing thread: Sewing thread may be cotton, silk, polyester and nylon, used for pieces of </w:t>
      </w:r>
      <w:r>
        <w:rPr>
          <w:spacing w:val="-2"/>
        </w:rPr>
        <w:t>fabrics.</w:t>
      </w:r>
    </w:p>
    <w:p>
      <w:pPr>
        <w:pStyle w:val="BodyText"/>
        <w:spacing w:line="480" w:lineRule="auto"/>
        <w:ind w:left="409" w:right="1782"/>
        <w:jc w:val="both"/>
      </w:pPr>
      <w:r>
        <w:rPr/>
        <w:t>Pencil:</w:t>
      </w:r>
      <w:r>
        <w:rPr>
          <w:spacing w:val="40"/>
        </w:rPr>
        <w:t> </w:t>
      </w:r>
      <w:r>
        <w:rPr/>
        <w:t>Pencils</w:t>
      </w:r>
      <w:r>
        <w:rPr>
          <w:spacing w:val="-2"/>
        </w:rPr>
        <w:t> </w:t>
      </w:r>
      <w:r>
        <w:rPr/>
        <w:t>are</w:t>
      </w:r>
      <w:r>
        <w:rPr>
          <w:spacing w:val="-3"/>
        </w:rPr>
        <w:t> </w:t>
      </w:r>
      <w:r>
        <w:rPr/>
        <w:t>used</w:t>
      </w:r>
      <w:r>
        <w:rPr>
          <w:spacing w:val="-3"/>
        </w:rPr>
        <w:t> </w:t>
      </w:r>
      <w:r>
        <w:rPr/>
        <w:t>in</w:t>
      </w:r>
      <w:r>
        <w:rPr>
          <w:spacing w:val="-2"/>
        </w:rPr>
        <w:t> </w:t>
      </w:r>
      <w:r>
        <w:rPr/>
        <w:t>drawing</w:t>
      </w:r>
      <w:r>
        <w:rPr>
          <w:spacing w:val="-5"/>
        </w:rPr>
        <w:t> </w:t>
      </w:r>
      <w:r>
        <w:rPr/>
        <w:t>of</w:t>
      </w:r>
      <w:r>
        <w:rPr>
          <w:spacing w:val="-2"/>
        </w:rPr>
        <w:t> </w:t>
      </w:r>
      <w:r>
        <w:rPr/>
        <w:t>necessary</w:t>
      </w:r>
      <w:r>
        <w:rPr>
          <w:spacing w:val="-7"/>
        </w:rPr>
        <w:t> </w:t>
      </w:r>
      <w:r>
        <w:rPr/>
        <w:t>line</w:t>
      </w:r>
      <w:r>
        <w:rPr>
          <w:spacing w:val="-1"/>
        </w:rPr>
        <w:t> </w:t>
      </w:r>
      <w:r>
        <w:rPr/>
        <w:t>and</w:t>
      </w:r>
      <w:r>
        <w:rPr>
          <w:spacing w:val="-2"/>
        </w:rPr>
        <w:t> </w:t>
      </w:r>
      <w:r>
        <w:rPr/>
        <w:t>marks</w:t>
      </w:r>
      <w:r>
        <w:rPr>
          <w:spacing w:val="-2"/>
        </w:rPr>
        <w:t> </w:t>
      </w:r>
      <w:r>
        <w:rPr/>
        <w:t>as</w:t>
      </w:r>
      <w:r>
        <w:rPr>
          <w:spacing w:val="-1"/>
        </w:rPr>
        <w:t> </w:t>
      </w:r>
      <w:r>
        <w:rPr/>
        <w:t>a</w:t>
      </w:r>
      <w:r>
        <w:rPr>
          <w:spacing w:val="-3"/>
        </w:rPr>
        <w:t> </w:t>
      </w:r>
      <w:r>
        <w:rPr/>
        <w:t>guide</w:t>
      </w:r>
      <w:r>
        <w:rPr>
          <w:spacing w:val="-3"/>
        </w:rPr>
        <w:t> </w:t>
      </w:r>
      <w:r>
        <w:rPr/>
        <w:t>for</w:t>
      </w:r>
      <w:r>
        <w:rPr>
          <w:spacing w:val="-1"/>
        </w:rPr>
        <w:t> </w:t>
      </w:r>
      <w:r>
        <w:rPr/>
        <w:t>cutting. Eraser: Used to erase the unwanted lines and marks while drafting.</w:t>
      </w:r>
    </w:p>
    <w:p>
      <w:pPr>
        <w:pStyle w:val="BodyText"/>
        <w:spacing w:line="480" w:lineRule="auto"/>
        <w:ind w:left="1731" w:right="1108" w:hanging="1323"/>
        <w:jc w:val="both"/>
      </w:pPr>
      <w:r>
        <w:rPr/>
        <w:t>Brown paper: This is a brown or white coloured paper used to construct temporary sewing patterns and for making necessary alteration before it is laid out on the actual </w:t>
      </w:r>
      <w:r>
        <w:rPr>
          <w:spacing w:val="-2"/>
        </w:rPr>
        <w:t>fabric.</w:t>
      </w:r>
    </w:p>
    <w:p>
      <w:pPr>
        <w:pStyle w:val="BodyText"/>
        <w:spacing w:line="480" w:lineRule="auto"/>
        <w:ind w:left="1851" w:right="1102" w:hanging="1383"/>
        <w:jc w:val="both"/>
      </w:pPr>
      <w:r>
        <w:rPr/>
        <w:t>French</w:t>
      </w:r>
      <w:r>
        <w:rPr>
          <w:spacing w:val="26"/>
        </w:rPr>
        <w:t> </w:t>
      </w:r>
      <w:r>
        <w:rPr/>
        <w:t>curves:</w:t>
      </w:r>
      <w:r>
        <w:rPr>
          <w:spacing w:val="29"/>
        </w:rPr>
        <w:t> </w:t>
      </w:r>
      <w:r>
        <w:rPr/>
        <w:t>This</w:t>
      </w:r>
      <w:r>
        <w:rPr>
          <w:spacing w:val="27"/>
        </w:rPr>
        <w:t> </w:t>
      </w:r>
      <w:r>
        <w:rPr/>
        <w:t>is</w:t>
      </w:r>
      <w:r>
        <w:rPr>
          <w:spacing w:val="27"/>
        </w:rPr>
        <w:t> </w:t>
      </w:r>
      <w:r>
        <w:rPr/>
        <w:t>either</w:t>
      </w:r>
      <w:r>
        <w:rPr>
          <w:spacing w:val="25"/>
        </w:rPr>
        <w:t> </w:t>
      </w:r>
      <w:r>
        <w:rPr/>
        <w:t>plastic</w:t>
      </w:r>
      <w:r>
        <w:rPr>
          <w:spacing w:val="25"/>
        </w:rPr>
        <w:t> </w:t>
      </w:r>
      <w:r>
        <w:rPr/>
        <w:t>or</w:t>
      </w:r>
      <w:r>
        <w:rPr>
          <w:spacing w:val="28"/>
        </w:rPr>
        <w:t> </w:t>
      </w:r>
      <w:r>
        <w:rPr/>
        <w:t>wooden</w:t>
      </w:r>
      <w:r>
        <w:rPr>
          <w:spacing w:val="26"/>
        </w:rPr>
        <w:t> </w:t>
      </w:r>
      <w:r>
        <w:rPr/>
        <w:t>and</w:t>
      </w:r>
      <w:r>
        <w:rPr>
          <w:spacing w:val="26"/>
        </w:rPr>
        <w:t> </w:t>
      </w:r>
      <w:r>
        <w:rPr/>
        <w:t>it</w:t>
      </w:r>
      <w:r>
        <w:rPr>
          <w:spacing w:val="27"/>
        </w:rPr>
        <w:t> </w:t>
      </w:r>
      <w:r>
        <w:rPr/>
        <w:t>is</w:t>
      </w:r>
      <w:r>
        <w:rPr>
          <w:spacing w:val="27"/>
        </w:rPr>
        <w:t> </w:t>
      </w:r>
      <w:r>
        <w:rPr/>
        <w:t>used</w:t>
      </w:r>
      <w:r>
        <w:rPr>
          <w:spacing w:val="25"/>
        </w:rPr>
        <w:t> </w:t>
      </w:r>
      <w:r>
        <w:rPr/>
        <w:t>to</w:t>
      </w:r>
      <w:r>
        <w:rPr>
          <w:spacing w:val="26"/>
        </w:rPr>
        <w:t> </w:t>
      </w:r>
      <w:r>
        <w:rPr/>
        <w:t>trace</w:t>
      </w:r>
      <w:r>
        <w:rPr>
          <w:spacing w:val="25"/>
        </w:rPr>
        <w:t> </w:t>
      </w:r>
      <w:r>
        <w:rPr/>
        <w:t>out</w:t>
      </w:r>
      <w:r>
        <w:rPr>
          <w:spacing w:val="29"/>
        </w:rPr>
        <w:t> </w:t>
      </w:r>
      <w:r>
        <w:rPr/>
        <w:t>curve</w:t>
      </w:r>
      <w:r>
        <w:rPr>
          <w:spacing w:val="28"/>
        </w:rPr>
        <w:t> </w:t>
      </w:r>
      <w:r>
        <w:rPr/>
        <w:t>edges</w:t>
      </w:r>
      <w:r>
        <w:rPr>
          <w:spacing w:val="29"/>
        </w:rPr>
        <w:t> </w:t>
      </w:r>
      <w:r>
        <w:rPr/>
        <w:t>of the</w:t>
      </w:r>
      <w:r>
        <w:rPr>
          <w:spacing w:val="40"/>
        </w:rPr>
        <w:t> </w:t>
      </w:r>
      <w:r>
        <w:rPr/>
        <w:t>fabric</w:t>
      </w:r>
      <w:r>
        <w:rPr>
          <w:spacing w:val="40"/>
        </w:rPr>
        <w:t> </w:t>
      </w:r>
      <w:r>
        <w:rPr/>
        <w:t>in</w:t>
      </w:r>
      <w:r>
        <w:rPr>
          <w:spacing w:val="40"/>
        </w:rPr>
        <w:t> </w:t>
      </w:r>
      <w:r>
        <w:rPr/>
        <w:t>different</w:t>
      </w:r>
      <w:r>
        <w:rPr>
          <w:spacing w:val="40"/>
        </w:rPr>
        <w:t> </w:t>
      </w:r>
      <w:r>
        <w:rPr/>
        <w:t>parts</w:t>
      </w:r>
      <w:r>
        <w:rPr>
          <w:spacing w:val="40"/>
        </w:rPr>
        <w:t> </w:t>
      </w:r>
      <w:r>
        <w:rPr/>
        <w:t>of</w:t>
      </w:r>
      <w:r>
        <w:rPr>
          <w:spacing w:val="40"/>
        </w:rPr>
        <w:t> </w:t>
      </w:r>
      <w:r>
        <w:rPr/>
        <w:t>the</w:t>
      </w:r>
      <w:r>
        <w:rPr>
          <w:spacing w:val="40"/>
        </w:rPr>
        <w:t> </w:t>
      </w:r>
      <w:r>
        <w:rPr/>
        <w:t>body</w:t>
      </w:r>
      <w:r>
        <w:rPr>
          <w:spacing w:val="40"/>
        </w:rPr>
        <w:t> </w:t>
      </w:r>
      <w:r>
        <w:rPr/>
        <w:t>such</w:t>
      </w:r>
      <w:r>
        <w:rPr>
          <w:spacing w:val="40"/>
        </w:rPr>
        <w:t> </w:t>
      </w:r>
      <w:r>
        <w:rPr/>
        <w:t>as</w:t>
      </w:r>
      <w:r>
        <w:rPr>
          <w:spacing w:val="40"/>
        </w:rPr>
        <w:t> </w:t>
      </w:r>
      <w:r>
        <w:rPr/>
        <w:t>hips,</w:t>
      </w:r>
      <w:r>
        <w:rPr>
          <w:spacing w:val="40"/>
        </w:rPr>
        <w:t> </w:t>
      </w:r>
      <w:r>
        <w:rPr/>
        <w:t>necks,</w:t>
      </w:r>
      <w:r>
        <w:rPr>
          <w:spacing w:val="40"/>
        </w:rPr>
        <w:t> </w:t>
      </w:r>
      <w:r>
        <w:rPr/>
        <w:t>sleeve, armholes and crotch (Monday 2014)</w:t>
      </w:r>
    </w:p>
    <w:p>
      <w:pPr>
        <w:pStyle w:val="ListParagraph"/>
        <w:numPr>
          <w:ilvl w:val="2"/>
          <w:numId w:val="12"/>
        </w:numPr>
        <w:tabs>
          <w:tab w:pos="1099" w:val="left" w:leader="none"/>
        </w:tabs>
        <w:spacing w:line="480" w:lineRule="auto" w:before="1" w:after="0"/>
        <w:ind w:left="380" w:right="1100" w:firstLine="0"/>
        <w:jc w:val="both"/>
        <w:rPr>
          <w:sz w:val="24"/>
        </w:rPr>
      </w:pPr>
      <w:r>
        <w:rPr>
          <w:b/>
          <w:sz w:val="24"/>
        </w:rPr>
        <w:t>Notions:</w:t>
      </w:r>
      <w:r>
        <w:rPr>
          <w:b/>
          <w:spacing w:val="40"/>
          <w:sz w:val="24"/>
        </w:rPr>
        <w:t> </w:t>
      </w:r>
      <w:r>
        <w:rPr>
          <w:sz w:val="24"/>
        </w:rPr>
        <w:t>these</w:t>
      </w:r>
      <w:r>
        <w:rPr>
          <w:spacing w:val="-2"/>
          <w:sz w:val="24"/>
        </w:rPr>
        <w:t> </w:t>
      </w:r>
      <w:r>
        <w:rPr>
          <w:sz w:val="24"/>
        </w:rPr>
        <w:t>are</w:t>
      </w:r>
      <w:r>
        <w:rPr>
          <w:spacing w:val="-2"/>
          <w:sz w:val="24"/>
        </w:rPr>
        <w:t> </w:t>
      </w:r>
      <w:r>
        <w:rPr>
          <w:sz w:val="24"/>
        </w:rPr>
        <w:t>small items attached to the</w:t>
      </w:r>
      <w:r>
        <w:rPr>
          <w:spacing w:val="-1"/>
          <w:sz w:val="24"/>
        </w:rPr>
        <w:t> </w:t>
      </w:r>
      <w:r>
        <w:rPr>
          <w:sz w:val="24"/>
        </w:rPr>
        <w:t>cloth. Heather</w:t>
      </w:r>
      <w:r>
        <w:rPr>
          <w:spacing w:val="-2"/>
          <w:sz w:val="24"/>
        </w:rPr>
        <w:t> </w:t>
      </w:r>
      <w:r>
        <w:rPr>
          <w:sz w:val="24"/>
        </w:rPr>
        <w:t>(2016)</w:t>
      </w:r>
      <w:r>
        <w:rPr>
          <w:spacing w:val="-1"/>
          <w:sz w:val="24"/>
        </w:rPr>
        <w:t> </w:t>
      </w:r>
      <w:r>
        <w:rPr>
          <w:sz w:val="24"/>
        </w:rPr>
        <w:t>defines notion as variety of small articles used for sewing, they are sewn on or attached to a finished garment, they include items like buttons, snaps, thread, and ribbon, or locally homemade notions. Notions can be grouped into functional and embellishments. Embellishment notions are a great way to customize any project because of the amazing variety available in the marketplace,</w:t>
      </w:r>
      <w:r>
        <w:rPr>
          <w:spacing w:val="2"/>
          <w:sz w:val="24"/>
        </w:rPr>
        <w:t> </w:t>
      </w:r>
      <w:r>
        <w:rPr>
          <w:sz w:val="24"/>
        </w:rPr>
        <w:t>for</w:t>
      </w:r>
      <w:r>
        <w:rPr>
          <w:spacing w:val="5"/>
          <w:sz w:val="24"/>
        </w:rPr>
        <w:t> </w:t>
      </w:r>
      <w:r>
        <w:rPr>
          <w:sz w:val="24"/>
        </w:rPr>
        <w:t>example,</w:t>
      </w:r>
      <w:r>
        <w:rPr>
          <w:spacing w:val="4"/>
          <w:sz w:val="24"/>
        </w:rPr>
        <w:t> </w:t>
      </w:r>
      <w:r>
        <w:rPr>
          <w:sz w:val="24"/>
        </w:rPr>
        <w:t>when</w:t>
      </w:r>
      <w:r>
        <w:rPr>
          <w:spacing w:val="4"/>
          <w:sz w:val="24"/>
        </w:rPr>
        <w:t> </w:t>
      </w:r>
      <w:r>
        <w:rPr>
          <w:sz w:val="24"/>
        </w:rPr>
        <w:t>adding</w:t>
      </w:r>
      <w:r>
        <w:rPr>
          <w:spacing w:val="3"/>
          <w:sz w:val="24"/>
        </w:rPr>
        <w:t> </w:t>
      </w:r>
      <w:r>
        <w:rPr>
          <w:sz w:val="24"/>
        </w:rPr>
        <w:t>closures</w:t>
      </w:r>
      <w:r>
        <w:rPr>
          <w:spacing w:val="4"/>
          <w:sz w:val="24"/>
        </w:rPr>
        <w:t> </w:t>
      </w:r>
      <w:r>
        <w:rPr>
          <w:sz w:val="24"/>
        </w:rPr>
        <w:t>to</w:t>
      </w:r>
      <w:r>
        <w:rPr>
          <w:spacing w:val="4"/>
          <w:sz w:val="24"/>
        </w:rPr>
        <w:t> </w:t>
      </w:r>
      <w:r>
        <w:rPr>
          <w:sz w:val="24"/>
        </w:rPr>
        <w:t>a</w:t>
      </w:r>
      <w:r>
        <w:rPr>
          <w:spacing w:val="6"/>
          <w:sz w:val="24"/>
        </w:rPr>
        <w:t> </w:t>
      </w:r>
      <w:r>
        <w:rPr>
          <w:sz w:val="24"/>
        </w:rPr>
        <w:t>garment</w:t>
      </w:r>
      <w:r>
        <w:rPr>
          <w:spacing w:val="5"/>
          <w:sz w:val="24"/>
        </w:rPr>
        <w:t> </w:t>
      </w:r>
      <w:r>
        <w:rPr>
          <w:sz w:val="24"/>
        </w:rPr>
        <w:t>or</w:t>
      </w:r>
      <w:r>
        <w:rPr>
          <w:spacing w:val="4"/>
          <w:sz w:val="24"/>
        </w:rPr>
        <w:t> </w:t>
      </w:r>
      <w:r>
        <w:rPr>
          <w:sz w:val="24"/>
        </w:rPr>
        <w:t>bag</w:t>
      </w:r>
      <w:r>
        <w:rPr>
          <w:spacing w:val="2"/>
          <w:sz w:val="24"/>
        </w:rPr>
        <w:t> </w:t>
      </w:r>
      <w:r>
        <w:rPr>
          <w:sz w:val="24"/>
        </w:rPr>
        <w:t>notions</w:t>
      </w:r>
      <w:r>
        <w:rPr>
          <w:spacing w:val="4"/>
          <w:sz w:val="24"/>
        </w:rPr>
        <w:t> </w:t>
      </w:r>
      <w:r>
        <w:rPr>
          <w:sz w:val="24"/>
        </w:rPr>
        <w:t>like</w:t>
      </w:r>
      <w:r>
        <w:rPr>
          <w:spacing w:val="4"/>
          <w:sz w:val="24"/>
        </w:rPr>
        <w:t> </w:t>
      </w:r>
      <w:r>
        <w:rPr>
          <w:sz w:val="24"/>
        </w:rPr>
        <w:t>buttons</w:t>
      </w:r>
      <w:r>
        <w:rPr>
          <w:spacing w:val="5"/>
          <w:sz w:val="24"/>
        </w:rPr>
        <w:t> </w:t>
      </w:r>
      <w:r>
        <w:rPr>
          <w:spacing w:val="-5"/>
          <w:sz w:val="24"/>
        </w:rPr>
        <w:t>and</w:t>
      </w:r>
    </w:p>
    <w:p>
      <w:pPr>
        <w:spacing w:after="0" w:line="480" w:lineRule="auto"/>
        <w:jc w:val="both"/>
        <w:rPr>
          <w:sz w:val="24"/>
        </w:rPr>
        <w:sectPr>
          <w:pgSz w:w="11910" w:h="16840"/>
          <w:pgMar w:header="0" w:footer="1014" w:top="1340" w:bottom="1200" w:left="1420" w:right="0"/>
        </w:sectPr>
      </w:pPr>
    </w:p>
    <w:p>
      <w:pPr>
        <w:pStyle w:val="BodyText"/>
        <w:spacing w:line="482" w:lineRule="auto" w:before="74"/>
        <w:ind w:left="380" w:right="1237"/>
      </w:pPr>
      <w:r>
        <w:rPr/>
        <w:t>zippers are used, when looking for the perfect trim for new quilt, a colorful binding can be</w:t>
      </w:r>
      <w:r>
        <w:rPr>
          <w:spacing w:val="80"/>
          <w:w w:val="150"/>
        </w:rPr>
        <w:t> </w:t>
      </w:r>
      <w:r>
        <w:rPr/>
        <w:t>the perfect notion to add just the right touch. The most common type of notions include:-</w:t>
      </w:r>
    </w:p>
    <w:p>
      <w:pPr>
        <w:pStyle w:val="BodyText"/>
        <w:spacing w:before="3"/>
        <w:rPr>
          <w:sz w:val="16"/>
        </w:rPr>
      </w:pPr>
      <w:r>
        <w:rPr/>
        <w:drawing>
          <wp:anchor distT="0" distB="0" distL="0" distR="0" allowOverlap="1" layoutInCell="1" locked="0" behindDoc="1" simplePos="0" relativeHeight="487593984">
            <wp:simplePos x="0" y="0"/>
            <wp:positionH relativeFrom="page">
              <wp:posOffset>1162050</wp:posOffset>
            </wp:positionH>
            <wp:positionV relativeFrom="paragraph">
              <wp:posOffset>134349</wp:posOffset>
            </wp:positionV>
            <wp:extent cx="5321762" cy="1596199"/>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10" cstate="print"/>
                    <a:stretch>
                      <a:fillRect/>
                    </a:stretch>
                  </pic:blipFill>
                  <pic:spPr>
                    <a:xfrm>
                      <a:off x="0" y="0"/>
                      <a:ext cx="5321762" cy="1596199"/>
                    </a:xfrm>
                    <a:prstGeom prst="rect">
                      <a:avLst/>
                    </a:prstGeom>
                  </pic:spPr>
                </pic:pic>
              </a:graphicData>
            </a:graphic>
          </wp:anchor>
        </w:drawing>
      </w:r>
    </w:p>
    <w:p>
      <w:pPr>
        <w:spacing w:before="254"/>
        <w:ind w:left="1330" w:right="0" w:firstLine="0"/>
        <w:jc w:val="left"/>
        <w:rPr>
          <w:sz w:val="20"/>
        </w:rPr>
      </w:pPr>
      <w:r>
        <w:rPr>
          <w:sz w:val="20"/>
        </w:rPr>
        <w:t>Plate</w:t>
      </w:r>
      <w:r>
        <w:rPr>
          <w:spacing w:val="-11"/>
          <w:sz w:val="20"/>
        </w:rPr>
        <w:t> </w:t>
      </w:r>
      <w:r>
        <w:rPr>
          <w:sz w:val="20"/>
        </w:rPr>
        <w:t>3</w:t>
      </w:r>
      <w:r>
        <w:rPr>
          <w:spacing w:val="-9"/>
          <w:sz w:val="20"/>
        </w:rPr>
        <w:t> </w:t>
      </w:r>
      <w:r>
        <w:rPr>
          <w:sz w:val="20"/>
        </w:rPr>
        <w:t>Sewing</w:t>
      </w:r>
      <w:r>
        <w:rPr>
          <w:spacing w:val="-11"/>
          <w:sz w:val="20"/>
        </w:rPr>
        <w:t> </w:t>
      </w:r>
      <w:r>
        <w:rPr>
          <w:sz w:val="20"/>
        </w:rPr>
        <w:t>Notions.</w:t>
      </w:r>
      <w:r>
        <w:rPr>
          <w:spacing w:val="-9"/>
          <w:sz w:val="20"/>
        </w:rPr>
        <w:t> </w:t>
      </w:r>
      <w:r>
        <w:rPr>
          <w:sz w:val="20"/>
        </w:rPr>
        <w:t>Source:</w:t>
      </w:r>
      <w:r>
        <w:rPr>
          <w:spacing w:val="32"/>
          <w:sz w:val="20"/>
        </w:rPr>
        <w:t> </w:t>
      </w:r>
      <w:hyperlink r:id="rId11">
        <w:r>
          <w:rPr>
            <w:sz w:val="20"/>
          </w:rPr>
          <w:t>https://thesewingloftblog.com/introductions-</w:t>
        </w:r>
        <w:r>
          <w:rPr>
            <w:spacing w:val="-2"/>
            <w:sz w:val="20"/>
          </w:rPr>
          <w:t>please/</w:t>
        </w:r>
      </w:hyperlink>
    </w:p>
    <w:p>
      <w:pPr>
        <w:pStyle w:val="BodyText"/>
        <w:spacing w:line="480" w:lineRule="auto" w:before="227"/>
        <w:ind w:left="1040" w:right="1105" w:hanging="660"/>
        <w:jc w:val="both"/>
      </w:pPr>
      <w:r>
        <w:rPr/>
        <w:t>Zipper: The conventional zipper has a stop at the bottom the other type is the specialty zippers for separating decoration.</w:t>
      </w:r>
    </w:p>
    <w:p>
      <w:pPr>
        <w:pStyle w:val="BodyText"/>
        <w:spacing w:line="480" w:lineRule="auto"/>
        <w:ind w:left="1160" w:right="1110" w:hanging="780"/>
        <w:jc w:val="both"/>
      </w:pPr>
      <w:r>
        <w:rPr/>
        <w:t>Snap:</w:t>
      </w:r>
      <w:r>
        <w:rPr>
          <w:spacing w:val="40"/>
        </w:rPr>
        <w:t> </w:t>
      </w:r>
      <w:r>
        <w:rPr/>
        <w:t>They</w:t>
      </w:r>
      <w:r>
        <w:rPr>
          <w:spacing w:val="40"/>
        </w:rPr>
        <w:t> </w:t>
      </w:r>
      <w:r>
        <w:rPr/>
        <w:t>are</w:t>
      </w:r>
      <w:r>
        <w:rPr>
          <w:spacing w:val="40"/>
        </w:rPr>
        <w:t> </w:t>
      </w:r>
      <w:r>
        <w:rPr/>
        <w:t>used</w:t>
      </w:r>
      <w:r>
        <w:rPr>
          <w:spacing w:val="40"/>
        </w:rPr>
        <w:t> </w:t>
      </w:r>
      <w:r>
        <w:rPr/>
        <w:t>to</w:t>
      </w:r>
      <w:r>
        <w:rPr>
          <w:spacing w:val="40"/>
        </w:rPr>
        <w:t> </w:t>
      </w:r>
      <w:r>
        <w:rPr/>
        <w:t>close</w:t>
      </w:r>
      <w:r>
        <w:rPr>
          <w:spacing w:val="40"/>
        </w:rPr>
        <w:t> </w:t>
      </w:r>
      <w:r>
        <w:rPr/>
        <w:t>a</w:t>
      </w:r>
      <w:r>
        <w:rPr>
          <w:spacing w:val="40"/>
        </w:rPr>
        <w:t> </w:t>
      </w:r>
      <w:r>
        <w:rPr/>
        <w:t>garment</w:t>
      </w:r>
      <w:r>
        <w:rPr>
          <w:spacing w:val="40"/>
        </w:rPr>
        <w:t> </w:t>
      </w:r>
      <w:r>
        <w:rPr/>
        <w:t>in</w:t>
      </w:r>
      <w:r>
        <w:rPr>
          <w:spacing w:val="40"/>
        </w:rPr>
        <w:t> </w:t>
      </w:r>
      <w:r>
        <w:rPr/>
        <w:t>the</w:t>
      </w:r>
      <w:r>
        <w:rPr>
          <w:spacing w:val="40"/>
        </w:rPr>
        <w:t> </w:t>
      </w:r>
      <w:r>
        <w:rPr/>
        <w:t>front,</w:t>
      </w:r>
      <w:r>
        <w:rPr>
          <w:spacing w:val="40"/>
        </w:rPr>
        <w:t> </w:t>
      </w:r>
      <w:r>
        <w:rPr/>
        <w:t>front</w:t>
      </w:r>
      <w:r>
        <w:rPr>
          <w:spacing w:val="40"/>
        </w:rPr>
        <w:t> </w:t>
      </w:r>
      <w:r>
        <w:rPr/>
        <w:t>neck,</w:t>
      </w:r>
      <w:r>
        <w:rPr>
          <w:spacing w:val="40"/>
        </w:rPr>
        <w:t> </w:t>
      </w:r>
      <w:r>
        <w:rPr/>
        <w:t>side</w:t>
      </w:r>
      <w:r>
        <w:rPr>
          <w:spacing w:val="40"/>
        </w:rPr>
        <w:t> </w:t>
      </w:r>
      <w:r>
        <w:rPr/>
        <w:t>and</w:t>
      </w:r>
      <w:r>
        <w:rPr>
          <w:spacing w:val="40"/>
        </w:rPr>
        <w:t> </w:t>
      </w:r>
      <w:r>
        <w:rPr/>
        <w:t>at</w:t>
      </w:r>
      <w:r>
        <w:rPr>
          <w:spacing w:val="40"/>
        </w:rPr>
        <w:t> </w:t>
      </w:r>
      <w:r>
        <w:rPr/>
        <w:t>back</w:t>
      </w:r>
      <w:r>
        <w:rPr>
          <w:spacing w:val="40"/>
        </w:rPr>
        <w:t> </w:t>
      </w:r>
      <w:r>
        <w:rPr/>
        <w:t>neck. They include buckles and hook and loop tapes, they serve both decorative and functional purposes.</w:t>
      </w:r>
    </w:p>
    <w:p>
      <w:pPr>
        <w:pStyle w:val="BodyText"/>
        <w:spacing w:line="480" w:lineRule="auto" w:before="1"/>
        <w:ind w:left="1220" w:right="1107" w:hanging="840"/>
        <w:jc w:val="both"/>
      </w:pPr>
      <w:r>
        <w:rPr/>
        <w:t>Hooks and eyes: These are packaged with two types of eyes – curved and straight. Curved eye</w:t>
      </w:r>
      <w:r>
        <w:rPr>
          <w:spacing w:val="40"/>
        </w:rPr>
        <w:t> </w:t>
      </w:r>
      <w:r>
        <w:rPr/>
        <w:t>is</w:t>
      </w:r>
      <w:r>
        <w:rPr>
          <w:spacing w:val="-1"/>
        </w:rPr>
        <w:t> </w:t>
      </w:r>
      <w:r>
        <w:rPr/>
        <w:t>used</w:t>
      </w:r>
      <w:r>
        <w:rPr>
          <w:spacing w:val="40"/>
        </w:rPr>
        <w:t> </w:t>
      </w:r>
      <w:r>
        <w:rPr/>
        <w:t>on</w:t>
      </w:r>
      <w:r>
        <w:rPr>
          <w:spacing w:val="40"/>
        </w:rPr>
        <w:t> </w:t>
      </w:r>
      <w:r>
        <w:rPr/>
        <w:t>edges</w:t>
      </w:r>
      <w:r>
        <w:rPr>
          <w:spacing w:val="40"/>
        </w:rPr>
        <w:t> </w:t>
      </w:r>
      <w:r>
        <w:rPr/>
        <w:t>that</w:t>
      </w:r>
      <w:r>
        <w:rPr>
          <w:spacing w:val="40"/>
        </w:rPr>
        <w:t> </w:t>
      </w:r>
      <w:r>
        <w:rPr/>
        <w:t>just</w:t>
      </w:r>
      <w:r>
        <w:rPr>
          <w:spacing w:val="40"/>
        </w:rPr>
        <w:t> </w:t>
      </w:r>
      <w:r>
        <w:rPr/>
        <w:t>meet</w:t>
      </w:r>
      <w:r>
        <w:rPr>
          <w:spacing w:val="40"/>
        </w:rPr>
        <w:t> </w:t>
      </w:r>
      <w:r>
        <w:rPr/>
        <w:t>such</w:t>
      </w:r>
      <w:r>
        <w:rPr>
          <w:spacing w:val="40"/>
        </w:rPr>
        <w:t> </w:t>
      </w:r>
      <w:r>
        <w:rPr/>
        <w:t>as</w:t>
      </w:r>
      <w:r>
        <w:rPr>
          <w:spacing w:val="40"/>
        </w:rPr>
        <w:t> </w:t>
      </w:r>
      <w:r>
        <w:rPr/>
        <w:t>the</w:t>
      </w:r>
      <w:r>
        <w:rPr>
          <w:spacing w:val="40"/>
        </w:rPr>
        <w:t> </w:t>
      </w:r>
      <w:r>
        <w:rPr/>
        <w:t>edge</w:t>
      </w:r>
      <w:r>
        <w:rPr>
          <w:spacing w:val="40"/>
        </w:rPr>
        <w:t> </w:t>
      </w:r>
      <w:r>
        <w:rPr/>
        <w:t>of</w:t>
      </w:r>
      <w:r>
        <w:rPr>
          <w:spacing w:val="40"/>
        </w:rPr>
        <w:t> </w:t>
      </w:r>
      <w:r>
        <w:rPr/>
        <w:t>a</w:t>
      </w:r>
      <w:r>
        <w:rPr>
          <w:spacing w:val="40"/>
        </w:rPr>
        <w:t> </w:t>
      </w:r>
      <w:r>
        <w:rPr/>
        <w:t>collar</w:t>
      </w:r>
      <w:r>
        <w:rPr>
          <w:spacing w:val="40"/>
        </w:rPr>
        <w:t> </w:t>
      </w:r>
      <w:r>
        <w:rPr/>
        <w:t>or</w:t>
      </w:r>
      <w:r>
        <w:rPr>
          <w:spacing w:val="40"/>
        </w:rPr>
        <w:t> </w:t>
      </w:r>
      <w:r>
        <w:rPr/>
        <w:t>neckline, straight eye is used on lapped edges such as waistband.</w:t>
      </w:r>
    </w:p>
    <w:p>
      <w:pPr>
        <w:pStyle w:val="BodyText"/>
        <w:spacing w:line="480" w:lineRule="auto"/>
        <w:ind w:left="1280" w:right="1112" w:hanging="900"/>
        <w:jc w:val="both"/>
      </w:pPr>
      <w:r>
        <w:rPr/>
        <w:t>Buttons:</w:t>
      </w:r>
      <w:r>
        <w:rPr>
          <w:spacing w:val="40"/>
        </w:rPr>
        <w:t> </w:t>
      </w:r>
      <w:r>
        <w:rPr/>
        <w:t>Buttons</w:t>
      </w:r>
      <w:r>
        <w:rPr>
          <w:spacing w:val="40"/>
        </w:rPr>
        <w:t> </w:t>
      </w:r>
      <w:r>
        <w:rPr/>
        <w:t>are</w:t>
      </w:r>
      <w:r>
        <w:rPr>
          <w:spacing w:val="38"/>
        </w:rPr>
        <w:t> </w:t>
      </w:r>
      <w:r>
        <w:rPr/>
        <w:t>available</w:t>
      </w:r>
      <w:r>
        <w:rPr>
          <w:spacing w:val="39"/>
        </w:rPr>
        <w:t> </w:t>
      </w:r>
      <w:r>
        <w:rPr/>
        <w:t>in</w:t>
      </w:r>
      <w:r>
        <w:rPr>
          <w:spacing w:val="40"/>
        </w:rPr>
        <w:t> </w:t>
      </w:r>
      <w:r>
        <w:rPr/>
        <w:t>a</w:t>
      </w:r>
      <w:r>
        <w:rPr>
          <w:spacing w:val="39"/>
        </w:rPr>
        <w:t> </w:t>
      </w:r>
      <w:r>
        <w:rPr/>
        <w:t>wide</w:t>
      </w:r>
      <w:r>
        <w:rPr>
          <w:spacing w:val="39"/>
        </w:rPr>
        <w:t> </w:t>
      </w:r>
      <w:r>
        <w:rPr/>
        <w:t>variety</w:t>
      </w:r>
      <w:r>
        <w:rPr>
          <w:spacing w:val="38"/>
        </w:rPr>
        <w:t> </w:t>
      </w:r>
      <w:r>
        <w:rPr/>
        <w:t>of</w:t>
      </w:r>
      <w:r>
        <w:rPr>
          <w:spacing w:val="39"/>
        </w:rPr>
        <w:t> </w:t>
      </w:r>
      <w:r>
        <w:rPr/>
        <w:t>sizes,</w:t>
      </w:r>
      <w:r>
        <w:rPr>
          <w:spacing w:val="40"/>
        </w:rPr>
        <w:t> </w:t>
      </w:r>
      <w:r>
        <w:rPr/>
        <w:t>shapes</w:t>
      </w:r>
      <w:r>
        <w:rPr>
          <w:spacing w:val="40"/>
        </w:rPr>
        <w:t> </w:t>
      </w:r>
      <w:r>
        <w:rPr/>
        <w:t>and</w:t>
      </w:r>
      <w:r>
        <w:rPr>
          <w:spacing w:val="40"/>
        </w:rPr>
        <w:t> </w:t>
      </w:r>
      <w:r>
        <w:rPr/>
        <w:t>designs,</w:t>
      </w:r>
      <w:r>
        <w:rPr>
          <w:spacing w:val="40"/>
        </w:rPr>
        <w:t> </w:t>
      </w:r>
      <w:r>
        <w:rPr/>
        <w:t>they</w:t>
      </w:r>
      <w:r>
        <w:rPr>
          <w:spacing w:val="35"/>
        </w:rPr>
        <w:t> </w:t>
      </w:r>
      <w:r>
        <w:rPr/>
        <w:t>serve both decorative and functional purposes when used to close openings it for</w:t>
      </w:r>
    </w:p>
    <w:p>
      <w:pPr>
        <w:pStyle w:val="BodyText"/>
        <w:spacing w:line="480" w:lineRule="auto" w:before="1"/>
        <w:ind w:left="1220" w:right="1107" w:hanging="840"/>
        <w:jc w:val="both"/>
      </w:pPr>
      <w:r>
        <w:rPr/>
        <w:t>functional,</w:t>
      </w:r>
      <w:r>
        <w:rPr>
          <w:spacing w:val="80"/>
        </w:rPr>
        <w:t> </w:t>
      </w:r>
      <w:r>
        <w:rPr/>
        <w:t>when</w:t>
      </w:r>
      <w:r>
        <w:rPr>
          <w:spacing w:val="80"/>
        </w:rPr>
        <w:t> </w:t>
      </w:r>
      <w:r>
        <w:rPr/>
        <w:t>use</w:t>
      </w:r>
      <w:r>
        <w:rPr>
          <w:spacing w:val="80"/>
        </w:rPr>
        <w:t> </w:t>
      </w:r>
      <w:r>
        <w:rPr/>
        <w:t>to</w:t>
      </w:r>
      <w:r>
        <w:rPr>
          <w:spacing w:val="80"/>
        </w:rPr>
        <w:t> </w:t>
      </w:r>
      <w:r>
        <w:rPr/>
        <w:t>add</w:t>
      </w:r>
      <w:r>
        <w:rPr>
          <w:spacing w:val="80"/>
        </w:rPr>
        <w:t> </w:t>
      </w:r>
      <w:r>
        <w:rPr/>
        <w:t>beauty</w:t>
      </w:r>
      <w:r>
        <w:rPr>
          <w:spacing w:val="80"/>
        </w:rPr>
        <w:t> </w:t>
      </w:r>
      <w:r>
        <w:rPr/>
        <w:t>to</w:t>
      </w:r>
      <w:r>
        <w:rPr>
          <w:spacing w:val="80"/>
        </w:rPr>
        <w:t> </w:t>
      </w:r>
      <w:r>
        <w:rPr/>
        <w:t>garment</w:t>
      </w:r>
      <w:r>
        <w:rPr>
          <w:spacing w:val="80"/>
        </w:rPr>
        <w:t> </w:t>
      </w:r>
      <w:r>
        <w:rPr/>
        <w:t>is</w:t>
      </w:r>
      <w:r>
        <w:rPr>
          <w:spacing w:val="80"/>
        </w:rPr>
        <w:t> </w:t>
      </w:r>
      <w:r>
        <w:rPr/>
        <w:t>decorative.</w:t>
      </w:r>
      <w:r>
        <w:rPr>
          <w:spacing w:val="80"/>
        </w:rPr>
        <w:t> </w:t>
      </w:r>
      <w:r>
        <w:rPr/>
        <w:t>Buttons</w:t>
      </w:r>
      <w:r>
        <w:rPr>
          <w:spacing w:val="80"/>
        </w:rPr>
        <w:t> </w:t>
      </w:r>
      <w:r>
        <w:rPr/>
        <w:t>are</w:t>
      </w:r>
      <w:r>
        <w:rPr>
          <w:spacing w:val="80"/>
        </w:rPr>
        <w:t> </w:t>
      </w:r>
      <w:r>
        <w:rPr/>
        <w:t>of</w:t>
      </w:r>
      <w:r>
        <w:rPr>
          <w:spacing w:val="80"/>
        </w:rPr>
        <w:t> </w:t>
      </w:r>
      <w:r>
        <w:rPr/>
        <w:t>two types, they are sewing through buttons and shank buttons.</w:t>
      </w:r>
    </w:p>
    <w:p>
      <w:pPr>
        <w:pStyle w:val="BodyText"/>
        <w:spacing w:line="480" w:lineRule="auto"/>
        <w:ind w:left="1220" w:right="1105" w:hanging="840"/>
        <w:jc w:val="both"/>
      </w:pPr>
      <w:r>
        <w:rPr/>
        <w:t>Trims: These are some form of decoration added to a garment, such as braids, lace or rickrack. Trims add a touch of colour or create a new mood for a garment. For example</w:t>
      </w:r>
      <w:r>
        <w:rPr>
          <w:spacing w:val="40"/>
        </w:rPr>
        <w:t> </w:t>
      </w:r>
      <w:r>
        <w:rPr/>
        <w:t>when</w:t>
      </w:r>
      <w:r>
        <w:rPr>
          <w:spacing w:val="40"/>
        </w:rPr>
        <w:t> </w:t>
      </w:r>
      <w:r>
        <w:rPr/>
        <w:t>lace</w:t>
      </w:r>
      <w:r>
        <w:rPr>
          <w:spacing w:val="40"/>
        </w:rPr>
        <w:t> </w:t>
      </w:r>
      <w:r>
        <w:rPr/>
        <w:t>is</w:t>
      </w:r>
      <w:r>
        <w:rPr>
          <w:spacing w:val="40"/>
        </w:rPr>
        <w:t> </w:t>
      </w:r>
      <w:r>
        <w:rPr/>
        <w:t>used,</w:t>
      </w:r>
      <w:r>
        <w:rPr>
          <w:spacing w:val="40"/>
        </w:rPr>
        <w:t> </w:t>
      </w:r>
      <w:r>
        <w:rPr/>
        <w:t>it</w:t>
      </w:r>
      <w:r>
        <w:rPr>
          <w:spacing w:val="40"/>
        </w:rPr>
        <w:t> </w:t>
      </w:r>
      <w:r>
        <w:rPr/>
        <w:t>can</w:t>
      </w:r>
      <w:r>
        <w:rPr>
          <w:spacing w:val="40"/>
        </w:rPr>
        <w:t> </w:t>
      </w:r>
      <w:r>
        <w:rPr/>
        <w:t>add</w:t>
      </w:r>
      <w:r>
        <w:rPr>
          <w:spacing w:val="40"/>
        </w:rPr>
        <w:t> </w:t>
      </w:r>
      <w:r>
        <w:rPr/>
        <w:t>romantic</w:t>
      </w:r>
      <w:r>
        <w:rPr>
          <w:spacing w:val="40"/>
        </w:rPr>
        <w:t> </w:t>
      </w:r>
      <w:r>
        <w:rPr/>
        <w:t>feeling</w:t>
      </w:r>
      <w:r>
        <w:rPr>
          <w:spacing w:val="40"/>
        </w:rPr>
        <w:t> </w:t>
      </w:r>
      <w:r>
        <w:rPr/>
        <w:t>to</w:t>
      </w:r>
      <w:r>
        <w:rPr>
          <w:spacing w:val="40"/>
        </w:rPr>
        <w:t> </w:t>
      </w:r>
      <w:r>
        <w:rPr/>
        <w:t>garment,</w:t>
      </w:r>
      <w:r>
        <w:rPr>
          <w:spacing w:val="40"/>
        </w:rPr>
        <w:t> </w:t>
      </w:r>
      <w:r>
        <w:rPr/>
        <w:t>while rickrack gives a casual look.</w:t>
      </w:r>
    </w:p>
    <w:p>
      <w:pPr>
        <w:spacing w:after="0" w:line="480" w:lineRule="auto"/>
        <w:jc w:val="both"/>
        <w:sectPr>
          <w:pgSz w:w="11910" w:h="16840"/>
          <w:pgMar w:header="0" w:footer="1014" w:top="1340" w:bottom="1200" w:left="1420" w:right="0"/>
        </w:sectPr>
      </w:pPr>
    </w:p>
    <w:p>
      <w:pPr>
        <w:pStyle w:val="BodyText"/>
        <w:spacing w:line="480" w:lineRule="auto" w:before="74"/>
        <w:ind w:left="1100" w:right="1103" w:hanging="720"/>
        <w:jc w:val="both"/>
      </w:pPr>
      <w:r>
        <w:rPr/>
        <w:t>Velcro</w:t>
      </w:r>
      <w:r>
        <w:rPr>
          <w:spacing w:val="36"/>
        </w:rPr>
        <w:t> </w:t>
      </w:r>
      <w:r>
        <w:rPr/>
        <w:t>(Hook</w:t>
      </w:r>
      <w:r>
        <w:rPr>
          <w:spacing w:val="35"/>
        </w:rPr>
        <w:t> </w:t>
      </w:r>
      <w:r>
        <w:rPr/>
        <w:t>and</w:t>
      </w:r>
      <w:r>
        <w:rPr>
          <w:spacing w:val="36"/>
        </w:rPr>
        <w:t> </w:t>
      </w:r>
      <w:r>
        <w:rPr/>
        <w:t>loop</w:t>
      </w:r>
      <w:r>
        <w:rPr>
          <w:spacing w:val="39"/>
        </w:rPr>
        <w:t> </w:t>
      </w:r>
      <w:r>
        <w:rPr/>
        <w:t>tape):</w:t>
      </w:r>
      <w:r>
        <w:rPr>
          <w:spacing w:val="35"/>
        </w:rPr>
        <w:t> </w:t>
      </w:r>
      <w:r>
        <w:rPr/>
        <w:t>This</w:t>
      </w:r>
      <w:r>
        <w:rPr>
          <w:spacing w:val="36"/>
        </w:rPr>
        <w:t> </w:t>
      </w:r>
      <w:r>
        <w:rPr/>
        <w:t>consists</w:t>
      </w:r>
      <w:r>
        <w:rPr>
          <w:spacing w:val="36"/>
        </w:rPr>
        <w:t> </w:t>
      </w:r>
      <w:r>
        <w:rPr/>
        <w:t>of</w:t>
      </w:r>
      <w:r>
        <w:rPr>
          <w:spacing w:val="35"/>
        </w:rPr>
        <w:t> </w:t>
      </w:r>
      <w:r>
        <w:rPr/>
        <w:t>two</w:t>
      </w:r>
      <w:r>
        <w:rPr>
          <w:spacing w:val="36"/>
        </w:rPr>
        <w:t> </w:t>
      </w:r>
      <w:r>
        <w:rPr/>
        <w:t>nylon</w:t>
      </w:r>
      <w:r>
        <w:rPr>
          <w:spacing w:val="36"/>
        </w:rPr>
        <w:t> </w:t>
      </w:r>
      <w:r>
        <w:rPr/>
        <w:t>strips,</w:t>
      </w:r>
      <w:r>
        <w:rPr>
          <w:spacing w:val="36"/>
        </w:rPr>
        <w:t> </w:t>
      </w:r>
      <w:r>
        <w:rPr/>
        <w:t>one</w:t>
      </w:r>
      <w:r>
        <w:rPr>
          <w:spacing w:val="35"/>
        </w:rPr>
        <w:t> </w:t>
      </w:r>
      <w:r>
        <w:rPr/>
        <w:t>with</w:t>
      </w:r>
      <w:r>
        <w:rPr>
          <w:spacing w:val="36"/>
        </w:rPr>
        <w:t> </w:t>
      </w:r>
      <w:r>
        <w:rPr/>
        <w:t>tiny</w:t>
      </w:r>
      <w:r>
        <w:rPr>
          <w:spacing w:val="28"/>
        </w:rPr>
        <w:t> </w:t>
      </w:r>
      <w:r>
        <w:rPr/>
        <w:t>hooks</w:t>
      </w:r>
      <w:r>
        <w:rPr>
          <w:spacing w:val="38"/>
        </w:rPr>
        <w:t> </w:t>
      </w:r>
      <w:r>
        <w:rPr/>
        <w:t>and one with looped piles. The hooks and piles intermesh when pressed together. It is available</w:t>
      </w:r>
      <w:r>
        <w:rPr>
          <w:spacing w:val="23"/>
        </w:rPr>
        <w:t> </w:t>
      </w:r>
      <w:r>
        <w:rPr/>
        <w:t>in</w:t>
      </w:r>
      <w:r>
        <w:rPr>
          <w:spacing w:val="24"/>
        </w:rPr>
        <w:t> </w:t>
      </w:r>
      <w:r>
        <w:rPr/>
        <w:t>strips</w:t>
      </w:r>
      <w:r>
        <w:rPr>
          <w:spacing w:val="24"/>
        </w:rPr>
        <w:t> </w:t>
      </w:r>
      <w:r>
        <w:rPr/>
        <w:t>or</w:t>
      </w:r>
      <w:r>
        <w:rPr>
          <w:spacing w:val="23"/>
        </w:rPr>
        <w:t> </w:t>
      </w:r>
      <w:r>
        <w:rPr/>
        <w:t>pre-cut</w:t>
      </w:r>
      <w:r>
        <w:rPr>
          <w:spacing w:val="26"/>
        </w:rPr>
        <w:t> </w:t>
      </w:r>
      <w:r>
        <w:rPr/>
        <w:t>into</w:t>
      </w:r>
      <w:r>
        <w:rPr>
          <w:spacing w:val="24"/>
        </w:rPr>
        <w:t> </w:t>
      </w:r>
      <w:r>
        <w:rPr/>
        <w:t>round</w:t>
      </w:r>
      <w:r>
        <w:rPr>
          <w:spacing w:val="25"/>
        </w:rPr>
        <w:t> </w:t>
      </w:r>
      <w:r>
        <w:rPr/>
        <w:t>or</w:t>
      </w:r>
      <w:r>
        <w:rPr>
          <w:spacing w:val="23"/>
        </w:rPr>
        <w:t> </w:t>
      </w:r>
      <w:r>
        <w:rPr/>
        <w:t>square</w:t>
      </w:r>
      <w:r>
        <w:rPr>
          <w:spacing w:val="23"/>
        </w:rPr>
        <w:t> </w:t>
      </w:r>
      <w:r>
        <w:rPr/>
        <w:t>shapes.</w:t>
      </w:r>
      <w:r>
        <w:rPr>
          <w:spacing w:val="24"/>
        </w:rPr>
        <w:t> </w:t>
      </w:r>
      <w:r>
        <w:rPr/>
        <w:t>Hook</w:t>
      </w:r>
      <w:r>
        <w:rPr>
          <w:spacing w:val="28"/>
        </w:rPr>
        <w:t> </w:t>
      </w:r>
      <w:r>
        <w:rPr/>
        <w:t>and</w:t>
      </w:r>
      <w:r>
        <w:rPr>
          <w:spacing w:val="24"/>
        </w:rPr>
        <w:t> </w:t>
      </w:r>
      <w:r>
        <w:rPr/>
        <w:t>loop</w:t>
      </w:r>
      <w:r>
        <w:rPr>
          <w:spacing w:val="24"/>
        </w:rPr>
        <w:t> </w:t>
      </w:r>
      <w:r>
        <w:rPr/>
        <w:t>tape</w:t>
      </w:r>
      <w:r>
        <w:rPr>
          <w:spacing w:val="23"/>
        </w:rPr>
        <w:t> </w:t>
      </w:r>
      <w:r>
        <w:rPr/>
        <w:t>used on overlapping edges. It is excellent for sport wears, children’s clothes, home finishing and craft items.</w:t>
      </w:r>
    </w:p>
    <w:p>
      <w:pPr>
        <w:pStyle w:val="BodyText"/>
        <w:spacing w:line="480" w:lineRule="auto"/>
        <w:ind w:left="1340" w:right="1107" w:hanging="960"/>
        <w:jc w:val="both"/>
      </w:pPr>
      <w:r>
        <w:rPr/>
        <w:t>Threads: Thread is a very thin spanned of fibers into string made from different fibers and come</w:t>
      </w:r>
      <w:r>
        <w:rPr>
          <w:spacing w:val="-3"/>
        </w:rPr>
        <w:t> </w:t>
      </w:r>
      <w:r>
        <w:rPr/>
        <w:t>in</w:t>
      </w:r>
      <w:r>
        <w:rPr>
          <w:spacing w:val="40"/>
        </w:rPr>
        <w:t> </w:t>
      </w:r>
      <w:r>
        <w:rPr/>
        <w:t>different</w:t>
      </w:r>
      <w:r>
        <w:rPr>
          <w:spacing w:val="40"/>
        </w:rPr>
        <w:t> </w:t>
      </w:r>
      <w:r>
        <w:rPr/>
        <w:t>sizes</w:t>
      </w:r>
      <w:r>
        <w:rPr>
          <w:spacing w:val="40"/>
        </w:rPr>
        <w:t> </w:t>
      </w:r>
      <w:r>
        <w:rPr/>
        <w:t>or</w:t>
      </w:r>
      <w:r>
        <w:rPr>
          <w:spacing w:val="40"/>
        </w:rPr>
        <w:t> </w:t>
      </w:r>
      <w:r>
        <w:rPr/>
        <w:t>thicknesses</w:t>
      </w:r>
      <w:r>
        <w:rPr>
          <w:spacing w:val="40"/>
        </w:rPr>
        <w:t> </w:t>
      </w:r>
      <w:r>
        <w:rPr/>
        <w:t>and</w:t>
      </w:r>
      <w:r>
        <w:rPr>
          <w:spacing w:val="40"/>
        </w:rPr>
        <w:t> </w:t>
      </w:r>
      <w:r>
        <w:rPr/>
        <w:t>colours.</w:t>
      </w:r>
      <w:r>
        <w:rPr>
          <w:spacing w:val="40"/>
        </w:rPr>
        <w:t> </w:t>
      </w:r>
      <w:r>
        <w:rPr/>
        <w:t>A</w:t>
      </w:r>
      <w:r>
        <w:rPr>
          <w:spacing w:val="40"/>
        </w:rPr>
        <w:t> </w:t>
      </w:r>
      <w:r>
        <w:rPr/>
        <w:t>good</w:t>
      </w:r>
      <w:r>
        <w:rPr>
          <w:spacing w:val="40"/>
        </w:rPr>
        <w:t> </w:t>
      </w:r>
      <w:r>
        <w:rPr/>
        <w:t>quality</w:t>
      </w:r>
      <w:r>
        <w:rPr>
          <w:spacing w:val="40"/>
        </w:rPr>
        <w:t> </w:t>
      </w:r>
      <w:r>
        <w:rPr/>
        <w:t>thread</w:t>
      </w:r>
      <w:r>
        <w:rPr>
          <w:spacing w:val="40"/>
        </w:rPr>
        <w:t> </w:t>
      </w:r>
      <w:r>
        <w:rPr/>
        <w:t>is strong</w:t>
      </w:r>
      <w:r>
        <w:rPr>
          <w:spacing w:val="40"/>
        </w:rPr>
        <w:t> </w:t>
      </w:r>
      <w:r>
        <w:rPr/>
        <w:t>and</w:t>
      </w:r>
      <w:r>
        <w:rPr>
          <w:spacing w:val="40"/>
        </w:rPr>
        <w:t> </w:t>
      </w:r>
      <w:r>
        <w:rPr/>
        <w:t>smooth,</w:t>
      </w:r>
      <w:r>
        <w:rPr>
          <w:spacing w:val="-1"/>
        </w:rPr>
        <w:t> </w:t>
      </w:r>
      <w:r>
        <w:rPr/>
        <w:t>has</w:t>
      </w:r>
      <w:r>
        <w:rPr>
          <w:spacing w:val="40"/>
        </w:rPr>
        <w:t> </w:t>
      </w:r>
      <w:r>
        <w:rPr/>
        <w:t>even</w:t>
      </w:r>
      <w:r>
        <w:rPr>
          <w:spacing w:val="40"/>
        </w:rPr>
        <w:t> </w:t>
      </w:r>
      <w:r>
        <w:rPr/>
        <w:t>thickness</w:t>
      </w:r>
      <w:r>
        <w:rPr>
          <w:spacing w:val="40"/>
        </w:rPr>
        <w:t> </w:t>
      </w:r>
      <w:r>
        <w:rPr/>
        <w:t>and</w:t>
      </w:r>
      <w:r>
        <w:rPr>
          <w:spacing w:val="40"/>
        </w:rPr>
        <w:t> </w:t>
      </w:r>
      <w:r>
        <w:rPr/>
        <w:t>resists</w:t>
      </w:r>
      <w:r>
        <w:rPr>
          <w:spacing w:val="40"/>
        </w:rPr>
        <w:t> </w:t>
      </w:r>
      <w:r>
        <w:rPr/>
        <w:t>tangling.</w:t>
      </w:r>
      <w:r>
        <w:rPr>
          <w:spacing w:val="40"/>
        </w:rPr>
        <w:t> </w:t>
      </w:r>
      <w:r>
        <w:rPr/>
        <w:t>Thread</w:t>
      </w:r>
      <w:r>
        <w:rPr>
          <w:spacing w:val="40"/>
        </w:rPr>
        <w:t> </w:t>
      </w:r>
      <w:r>
        <w:rPr/>
        <w:t>is</w:t>
      </w:r>
      <w:r>
        <w:rPr>
          <w:spacing w:val="40"/>
        </w:rPr>
        <w:t> </w:t>
      </w:r>
      <w:r>
        <w:rPr/>
        <w:t>used</w:t>
      </w:r>
      <w:r>
        <w:rPr>
          <w:spacing w:val="40"/>
        </w:rPr>
        <w:t> </w:t>
      </w:r>
      <w:r>
        <w:rPr/>
        <w:t>to join the different part of garment together.</w:t>
      </w:r>
    </w:p>
    <w:p>
      <w:pPr>
        <w:pStyle w:val="Heading2"/>
        <w:numPr>
          <w:ilvl w:val="1"/>
          <w:numId w:val="11"/>
        </w:numPr>
        <w:tabs>
          <w:tab w:pos="1099" w:val="left" w:leader="none"/>
        </w:tabs>
        <w:spacing w:line="240" w:lineRule="auto" w:before="5" w:after="0"/>
        <w:ind w:left="1099" w:right="0" w:hanging="719"/>
        <w:jc w:val="both"/>
      </w:pPr>
      <w:bookmarkStart w:name="_TOC_250020" w:id="12"/>
      <w:r>
        <w:rPr/>
        <w:t>Concept of Hand-</w:t>
      </w:r>
      <w:bookmarkEnd w:id="12"/>
      <w:r>
        <w:rPr>
          <w:spacing w:val="-2"/>
        </w:rPr>
        <w:t>Tufting</w:t>
      </w:r>
    </w:p>
    <w:p>
      <w:pPr>
        <w:pStyle w:val="BodyText"/>
        <w:spacing w:line="480" w:lineRule="auto" w:before="272"/>
        <w:ind w:left="380" w:right="1103"/>
        <w:jc w:val="both"/>
      </w:pPr>
      <w:r>
        <w:rPr/>
        <w:t>According to Howe (2012) tufting is a type of craft made by punching strands of yarn into stretched sheet of material on a frame to create cluster of pile loops on the surface of a material, the process is repeated until the area to be tufted is filled up. Tufting is carried out with the help of specially hand operated needle or small hand-held device called tufting gun, or on a large machine that utilizes multiple needles to tuft the entire sections in rapid sequence. Tufting decorates cloth and other household articles like bedspread, bath mat, or window curtain, wall frames, mat, rugs etc. (Yarn-crafter 2009). According to Neyman, (2011) tufting serves as embellishment on hand-sewn skin garments such as baby carriers</w:t>
      </w:r>
      <w:r>
        <w:rPr>
          <w:spacing w:val="80"/>
        </w:rPr>
        <w:t> </w:t>
      </w:r>
      <w:r>
        <w:rPr/>
        <w:t>and</w:t>
      </w:r>
      <w:r>
        <w:rPr>
          <w:spacing w:val="-2"/>
        </w:rPr>
        <w:t> </w:t>
      </w:r>
      <w:r>
        <w:rPr/>
        <w:t>mittens,</w:t>
      </w:r>
      <w:r>
        <w:rPr>
          <w:spacing w:val="-2"/>
        </w:rPr>
        <w:t> </w:t>
      </w:r>
      <w:r>
        <w:rPr/>
        <w:t>―the</w:t>
      </w:r>
      <w:r>
        <w:rPr>
          <w:spacing w:val="-3"/>
        </w:rPr>
        <w:t> </w:t>
      </w:r>
      <w:r>
        <w:rPr/>
        <w:t>finished</w:t>
      </w:r>
      <w:r>
        <w:rPr>
          <w:spacing w:val="-2"/>
        </w:rPr>
        <w:t> </w:t>
      </w:r>
      <w:r>
        <w:rPr/>
        <w:t>product</w:t>
      </w:r>
      <w:r>
        <w:rPr>
          <w:spacing w:val="-2"/>
        </w:rPr>
        <w:t> </w:t>
      </w:r>
      <w:r>
        <w:rPr/>
        <w:t>results</w:t>
      </w:r>
      <w:r>
        <w:rPr>
          <w:spacing w:val="-2"/>
        </w:rPr>
        <w:t> </w:t>
      </w:r>
      <w:r>
        <w:rPr/>
        <w:t>in</w:t>
      </w:r>
      <w:r>
        <w:rPr>
          <w:spacing w:val="-2"/>
        </w:rPr>
        <w:t> </w:t>
      </w:r>
      <w:r>
        <w:rPr/>
        <w:t>soft nubby</w:t>
      </w:r>
      <w:r>
        <w:rPr>
          <w:spacing w:val="-6"/>
        </w:rPr>
        <w:t> </w:t>
      </w:r>
      <w:r>
        <w:rPr/>
        <w:t>bundles of</w:t>
      </w:r>
      <w:r>
        <w:rPr>
          <w:spacing w:val="-3"/>
        </w:rPr>
        <w:t> </w:t>
      </w:r>
      <w:r>
        <w:rPr/>
        <w:t>hair</w:t>
      </w:r>
      <w:r>
        <w:rPr>
          <w:spacing w:val="-3"/>
        </w:rPr>
        <w:t> </w:t>
      </w:r>
      <w:r>
        <w:rPr/>
        <w:t>usually</w:t>
      </w:r>
      <w:r>
        <w:rPr>
          <w:spacing w:val="-4"/>
        </w:rPr>
        <w:t> </w:t>
      </w:r>
      <w:r>
        <w:rPr/>
        <w:t>arranged</w:t>
      </w:r>
      <w:r>
        <w:rPr>
          <w:spacing w:val="-2"/>
        </w:rPr>
        <w:t> </w:t>
      </w:r>
      <w:r>
        <w:rPr/>
        <w:t>into shapes which creates a vivid textural juxtaposition unique and really cool.‖ Below are</w:t>
      </w:r>
      <w:r>
        <w:rPr>
          <w:spacing w:val="40"/>
        </w:rPr>
        <w:t> </w:t>
      </w:r>
      <w:r>
        <w:rPr/>
        <w:t>samples of tufting decorations</w:t>
      </w:r>
    </w:p>
    <w:p>
      <w:pPr>
        <w:spacing w:after="0" w:line="480" w:lineRule="auto"/>
        <w:jc w:val="both"/>
        <w:sectPr>
          <w:pgSz w:w="11910" w:h="16840"/>
          <w:pgMar w:header="0" w:footer="1014" w:top="1340" w:bottom="1200" w:left="1420" w:right="0"/>
        </w:sectPr>
      </w:pPr>
    </w:p>
    <w:p>
      <w:pPr>
        <w:pStyle w:val="BodyText"/>
        <w:ind w:left="410"/>
        <w:rPr>
          <w:sz w:val="20"/>
        </w:rPr>
      </w:pPr>
      <w:r>
        <w:rPr>
          <w:sz w:val="20"/>
        </w:rPr>
        <mc:AlternateContent>
          <mc:Choice Requires="wps">
            <w:drawing>
              <wp:inline distT="0" distB="0" distL="0" distR="0">
                <wp:extent cx="5772785" cy="1950720"/>
                <wp:effectExtent l="0" t="0" r="0" b="1905"/>
                <wp:docPr id="18" name="Group 18"/>
                <wp:cNvGraphicFramePr>
                  <a:graphicFrameLocks/>
                </wp:cNvGraphicFramePr>
                <a:graphic>
                  <a:graphicData uri="http://schemas.microsoft.com/office/word/2010/wordprocessingGroup">
                    <wpg:wgp>
                      <wpg:cNvPr id="18" name="Group 18"/>
                      <wpg:cNvGrpSpPr/>
                      <wpg:grpSpPr>
                        <a:xfrm>
                          <a:off x="0" y="0"/>
                          <a:ext cx="5772785" cy="1950720"/>
                          <a:chExt cx="5772785" cy="1950720"/>
                        </a:xfrm>
                      </wpg:grpSpPr>
                      <pic:pic>
                        <pic:nvPicPr>
                          <pic:cNvPr id="19" name="Image 19" descr="C:\Users\Abubakar\Pictures\Camera Roll\picture010.jpg"/>
                          <pic:cNvPicPr/>
                        </pic:nvPicPr>
                        <pic:blipFill>
                          <a:blip r:embed="rId12" cstate="print"/>
                          <a:stretch>
                            <a:fillRect/>
                          </a:stretch>
                        </pic:blipFill>
                        <pic:spPr>
                          <a:xfrm>
                            <a:off x="0" y="29717"/>
                            <a:ext cx="3199638" cy="1921001"/>
                          </a:xfrm>
                          <a:prstGeom prst="rect">
                            <a:avLst/>
                          </a:prstGeom>
                        </pic:spPr>
                      </pic:pic>
                      <pic:pic>
                        <pic:nvPicPr>
                          <pic:cNvPr id="20" name="Image 20" descr="C:\Users\Abubakar\Pictures\Camera Roll\picture018.jpg"/>
                          <pic:cNvPicPr/>
                        </pic:nvPicPr>
                        <pic:blipFill>
                          <a:blip r:embed="rId13" cstate="print"/>
                          <a:stretch>
                            <a:fillRect/>
                          </a:stretch>
                        </pic:blipFill>
                        <pic:spPr>
                          <a:xfrm>
                            <a:off x="3041650" y="0"/>
                            <a:ext cx="2730754" cy="1950720"/>
                          </a:xfrm>
                          <a:prstGeom prst="rect">
                            <a:avLst/>
                          </a:prstGeom>
                        </pic:spPr>
                      </pic:pic>
                    </wpg:wgp>
                  </a:graphicData>
                </a:graphic>
              </wp:inline>
            </w:drawing>
          </mc:Choice>
          <mc:Fallback>
            <w:pict>
              <v:group style="width:454.55pt;height:153.6pt;mso-position-horizontal-relative:char;mso-position-vertical-relative:line" id="docshapegroup15" coordorigin="0,0" coordsize="9091,3072">
                <v:shape style="position:absolute;left:0;top:46;width:5039;height:3026" type="#_x0000_t75" id="docshape16" alt="C:\Users\Abubakar\Pictures\Camera Roll\picture010.jpg" stroked="false">
                  <v:imagedata r:id="rId12" o:title=""/>
                </v:shape>
                <v:shape style="position:absolute;left:4790;top:0;width:4301;height:3072" type="#_x0000_t75" id="docshape17" alt="C:\Users\Abubakar\Pictures\Camera Roll\picture018.jpg" stroked="false">
                  <v:imagedata r:id="rId13" o:title=""/>
                </v:shape>
              </v:group>
            </w:pict>
          </mc:Fallback>
        </mc:AlternateContent>
      </w:r>
      <w:r>
        <w:rPr>
          <w:sz w:val="20"/>
        </w:rPr>
      </w:r>
    </w:p>
    <w:p>
      <w:pPr>
        <w:tabs>
          <w:tab w:pos="5075" w:val="left" w:leader="none"/>
          <w:tab w:pos="5154" w:val="left" w:leader="none"/>
        </w:tabs>
        <w:spacing w:before="0"/>
        <w:ind w:left="380" w:right="1483" w:firstLine="0"/>
        <w:jc w:val="left"/>
        <w:rPr>
          <w:sz w:val="20"/>
        </w:rPr>
      </w:pPr>
      <w:r>
        <w:rPr>
          <w:sz w:val="20"/>
        </w:rPr>
        <w:t>Plate 4: Self Designed Hand Tufted Baby Shawl</w:t>
        <w:tab/>
        <w:tab/>
        <w:t>Plate</w:t>
      </w:r>
      <w:r>
        <w:rPr>
          <w:spacing w:val="-6"/>
          <w:sz w:val="20"/>
        </w:rPr>
        <w:t> </w:t>
      </w:r>
      <w:r>
        <w:rPr>
          <w:sz w:val="20"/>
        </w:rPr>
        <w:t>5:</w:t>
      </w:r>
      <w:r>
        <w:rPr>
          <w:spacing w:val="-7"/>
          <w:sz w:val="20"/>
        </w:rPr>
        <w:t> </w:t>
      </w:r>
      <w:r>
        <w:rPr>
          <w:sz w:val="20"/>
        </w:rPr>
        <w:t>Self</w:t>
      </w:r>
      <w:r>
        <w:rPr>
          <w:spacing w:val="-7"/>
          <w:sz w:val="20"/>
        </w:rPr>
        <w:t> </w:t>
      </w:r>
      <w:r>
        <w:rPr>
          <w:sz w:val="20"/>
        </w:rPr>
        <w:t>Designed</w:t>
      </w:r>
      <w:r>
        <w:rPr>
          <w:spacing w:val="-5"/>
          <w:sz w:val="20"/>
        </w:rPr>
        <w:t> </w:t>
      </w:r>
      <w:r>
        <w:rPr>
          <w:sz w:val="20"/>
        </w:rPr>
        <w:t>Hand</w:t>
      </w:r>
      <w:r>
        <w:rPr>
          <w:spacing w:val="-5"/>
          <w:sz w:val="20"/>
        </w:rPr>
        <w:t> </w:t>
      </w:r>
      <w:r>
        <w:rPr>
          <w:sz w:val="20"/>
        </w:rPr>
        <w:t>Tufted</w:t>
      </w:r>
      <w:r>
        <w:rPr>
          <w:spacing w:val="-5"/>
          <w:sz w:val="20"/>
        </w:rPr>
        <w:t> </w:t>
      </w:r>
      <w:r>
        <w:rPr>
          <w:sz w:val="20"/>
        </w:rPr>
        <w:t>Table</w:t>
      </w:r>
      <w:r>
        <w:rPr>
          <w:spacing w:val="-6"/>
          <w:sz w:val="20"/>
        </w:rPr>
        <w:t> </w:t>
      </w:r>
      <w:r>
        <w:rPr>
          <w:sz w:val="20"/>
        </w:rPr>
        <w:t>Cloth Source: sample of old hand tufted product</w:t>
        <w:tab/>
      </w:r>
      <w:r>
        <w:rPr>
          <w:spacing w:val="-12"/>
          <w:sz w:val="20"/>
        </w:rPr>
        <w:t> </w:t>
      </w:r>
      <w:r>
        <w:rPr>
          <w:sz w:val="20"/>
        </w:rPr>
        <w:t>Source: sample of old hand tufted product Photograph by Abubakar (2015)</w:t>
        <w:tab/>
        <w:t>Photograph by Abubakar (2015)</w:t>
      </w:r>
    </w:p>
    <w:p>
      <w:pPr>
        <w:pStyle w:val="Heading2"/>
        <w:numPr>
          <w:ilvl w:val="2"/>
          <w:numId w:val="13"/>
        </w:numPr>
        <w:tabs>
          <w:tab w:pos="920" w:val="left" w:leader="none"/>
        </w:tabs>
        <w:spacing w:line="240" w:lineRule="auto" w:before="217" w:after="0"/>
        <w:ind w:left="920" w:right="0" w:hanging="540"/>
        <w:jc w:val="both"/>
      </w:pPr>
      <w:r>
        <w:rPr/>
        <w:t>Origin</w:t>
      </w:r>
      <w:r>
        <w:rPr>
          <w:spacing w:val="1"/>
        </w:rPr>
        <w:t> </w:t>
      </w:r>
      <w:r>
        <w:rPr/>
        <w:t>of</w:t>
      </w:r>
      <w:r>
        <w:rPr>
          <w:spacing w:val="-1"/>
        </w:rPr>
        <w:t> </w:t>
      </w:r>
      <w:r>
        <w:rPr/>
        <w:t>Hand</w:t>
      </w:r>
      <w:r>
        <w:rPr>
          <w:spacing w:val="-2"/>
        </w:rPr>
        <w:t> </w:t>
      </w:r>
      <w:r>
        <w:rPr/>
        <w:t>Tufting</w:t>
      </w:r>
      <w:r>
        <w:rPr>
          <w:spacing w:val="1"/>
        </w:rPr>
        <w:t> </w:t>
      </w:r>
      <w:r>
        <w:rPr>
          <w:spacing w:val="-4"/>
        </w:rPr>
        <w:t>Craft</w:t>
      </w:r>
    </w:p>
    <w:p>
      <w:pPr>
        <w:pStyle w:val="BodyText"/>
        <w:spacing w:before="271"/>
        <w:ind w:left="1100"/>
      </w:pPr>
      <w:r>
        <w:rPr/>
        <w:t>Patton</w:t>
      </w:r>
      <w:r>
        <w:rPr>
          <w:spacing w:val="75"/>
        </w:rPr>
        <w:t> </w:t>
      </w:r>
      <w:r>
        <w:rPr/>
        <w:t>(2013)</w:t>
      </w:r>
      <w:r>
        <w:rPr>
          <w:spacing w:val="77"/>
        </w:rPr>
        <w:t> </w:t>
      </w:r>
      <w:r>
        <w:rPr/>
        <w:t>stated</w:t>
      </w:r>
      <w:r>
        <w:rPr>
          <w:spacing w:val="77"/>
        </w:rPr>
        <w:t> </w:t>
      </w:r>
      <w:r>
        <w:rPr/>
        <w:t>that</w:t>
      </w:r>
      <w:r>
        <w:rPr>
          <w:spacing w:val="77"/>
        </w:rPr>
        <w:t> </w:t>
      </w:r>
      <w:r>
        <w:rPr/>
        <w:t>hand</w:t>
      </w:r>
      <w:r>
        <w:rPr>
          <w:spacing w:val="77"/>
        </w:rPr>
        <w:t> </w:t>
      </w:r>
      <w:r>
        <w:rPr/>
        <w:t>tufting</w:t>
      </w:r>
      <w:r>
        <w:rPr>
          <w:spacing w:val="75"/>
        </w:rPr>
        <w:t> </w:t>
      </w:r>
      <w:r>
        <w:rPr/>
        <w:t>began</w:t>
      </w:r>
      <w:r>
        <w:rPr>
          <w:spacing w:val="50"/>
          <w:w w:val="150"/>
        </w:rPr>
        <w:t> </w:t>
      </w:r>
      <w:r>
        <w:rPr/>
        <w:t>by</w:t>
      </w:r>
      <w:r>
        <w:rPr>
          <w:spacing w:val="73"/>
        </w:rPr>
        <w:t> </w:t>
      </w:r>
      <w:r>
        <w:rPr/>
        <w:t>a</w:t>
      </w:r>
      <w:r>
        <w:rPr>
          <w:spacing w:val="51"/>
          <w:w w:val="150"/>
        </w:rPr>
        <w:t> </w:t>
      </w:r>
      <w:r>
        <w:rPr/>
        <w:t>young</w:t>
      </w:r>
      <w:r>
        <w:rPr>
          <w:spacing w:val="77"/>
        </w:rPr>
        <w:t> </w:t>
      </w:r>
      <w:r>
        <w:rPr/>
        <w:t>girl</w:t>
      </w:r>
      <w:r>
        <w:rPr>
          <w:spacing w:val="78"/>
        </w:rPr>
        <w:t> </w:t>
      </w:r>
      <w:r>
        <w:rPr/>
        <w:t>of</w:t>
      </w:r>
      <w:r>
        <w:rPr>
          <w:spacing w:val="77"/>
        </w:rPr>
        <w:t> </w:t>
      </w:r>
      <w:r>
        <w:rPr/>
        <w:t>twelve</w:t>
      </w:r>
      <w:r>
        <w:rPr>
          <w:spacing w:val="80"/>
        </w:rPr>
        <w:t> </w:t>
      </w:r>
      <w:r>
        <w:rPr>
          <w:spacing w:val="-2"/>
        </w:rPr>
        <w:t>years</w:t>
      </w:r>
    </w:p>
    <w:p>
      <w:pPr>
        <w:pStyle w:val="BodyText"/>
      </w:pPr>
    </w:p>
    <w:p>
      <w:pPr>
        <w:pStyle w:val="BodyText"/>
        <w:spacing w:line="480" w:lineRule="auto"/>
        <w:ind w:left="380" w:right="1105"/>
        <w:jc w:val="both"/>
      </w:pPr>
      <w:r>
        <w:rPr/>
        <w:t>―Catherine</w:t>
      </w:r>
      <w:r>
        <w:rPr>
          <w:spacing w:val="-8"/>
        </w:rPr>
        <w:t> </w:t>
      </w:r>
      <w:r>
        <w:rPr/>
        <w:t>Evans‖</w:t>
      </w:r>
      <w:r>
        <w:rPr>
          <w:spacing w:val="-8"/>
        </w:rPr>
        <w:t> </w:t>
      </w:r>
      <w:r>
        <w:rPr/>
        <w:t>who</w:t>
      </w:r>
      <w:r>
        <w:rPr>
          <w:spacing w:val="-8"/>
        </w:rPr>
        <w:t> </w:t>
      </w:r>
      <w:r>
        <w:rPr/>
        <w:t>was</w:t>
      </w:r>
      <w:r>
        <w:rPr>
          <w:spacing w:val="-10"/>
        </w:rPr>
        <w:t> </w:t>
      </w:r>
      <w:r>
        <w:rPr/>
        <w:t>inspired</w:t>
      </w:r>
      <w:r>
        <w:rPr>
          <w:spacing w:val="-9"/>
        </w:rPr>
        <w:t> </w:t>
      </w:r>
      <w:r>
        <w:rPr/>
        <w:t>by</w:t>
      </w:r>
      <w:r>
        <w:rPr>
          <w:spacing w:val="-11"/>
        </w:rPr>
        <w:t> </w:t>
      </w:r>
      <w:r>
        <w:rPr/>
        <w:t>an</w:t>
      </w:r>
      <w:r>
        <w:rPr>
          <w:spacing w:val="-9"/>
        </w:rPr>
        <w:t> </w:t>
      </w:r>
      <w:r>
        <w:rPr/>
        <w:t>old</w:t>
      </w:r>
      <w:r>
        <w:rPr>
          <w:spacing w:val="-9"/>
        </w:rPr>
        <w:t> </w:t>
      </w:r>
      <w:r>
        <w:rPr/>
        <w:t>bedspread</w:t>
      </w:r>
      <w:r>
        <w:rPr>
          <w:spacing w:val="-9"/>
        </w:rPr>
        <w:t> </w:t>
      </w:r>
      <w:r>
        <w:rPr/>
        <w:t>in</w:t>
      </w:r>
      <w:r>
        <w:rPr>
          <w:spacing w:val="-7"/>
        </w:rPr>
        <w:t> </w:t>
      </w:r>
      <w:r>
        <w:rPr/>
        <w:t>a</w:t>
      </w:r>
      <w:r>
        <w:rPr>
          <w:spacing w:val="-10"/>
        </w:rPr>
        <w:t> </w:t>
      </w:r>
      <w:r>
        <w:rPr/>
        <w:t>relative’s</w:t>
      </w:r>
      <w:r>
        <w:rPr>
          <w:spacing w:val="-7"/>
        </w:rPr>
        <w:t> </w:t>
      </w:r>
      <w:r>
        <w:rPr/>
        <w:t>family</w:t>
      </w:r>
      <w:r>
        <w:rPr>
          <w:spacing w:val="-13"/>
        </w:rPr>
        <w:t> </w:t>
      </w:r>
      <w:r>
        <w:rPr/>
        <w:t>heirloom.</w:t>
      </w:r>
      <w:r>
        <w:rPr>
          <w:spacing w:val="-9"/>
        </w:rPr>
        <w:t> </w:t>
      </w:r>
      <w:r>
        <w:rPr/>
        <w:t>The first hand tufted bedspread was produced in 1895 by making some stitches, clipped and boiled it several times to shrink the cloth and lock-in the tufts producing fluffy chenille</w:t>
      </w:r>
      <w:r>
        <w:rPr>
          <w:spacing w:val="40"/>
        </w:rPr>
        <w:t> </w:t>
      </w:r>
      <w:r>
        <w:rPr/>
        <w:t>effect. The bedspread was sold in Whitfield community, later she moved to Dalton Georgia where the popularity of bedspread grew, orders began and she asked for neighbours assistance. Market expansion encouraged faster and efficient tufting production. In 1917 tufting construction company was established, by 1920s to 1930s carpet construction mechanization took up the craft and encouraged experimentation with the aim of initiating mass-production. Around 1949 tufting machine was invented and the introduction of huge multi needles tufting</w:t>
      </w:r>
      <w:r>
        <w:rPr>
          <w:spacing w:val="-2"/>
        </w:rPr>
        <w:t> </w:t>
      </w:r>
      <w:r>
        <w:rPr/>
        <w:t>machine eclipsed</w:t>
      </w:r>
      <w:r>
        <w:rPr>
          <w:spacing w:val="-1"/>
        </w:rPr>
        <w:t> </w:t>
      </w:r>
      <w:r>
        <w:rPr/>
        <w:t>bedspread and other</w:t>
      </w:r>
      <w:r>
        <w:rPr>
          <w:spacing w:val="-2"/>
        </w:rPr>
        <w:t> </w:t>
      </w:r>
      <w:r>
        <w:rPr/>
        <w:t>small goods to carpet production.</w:t>
      </w:r>
    </w:p>
    <w:p>
      <w:pPr>
        <w:pStyle w:val="Heading2"/>
        <w:numPr>
          <w:ilvl w:val="2"/>
          <w:numId w:val="13"/>
        </w:numPr>
        <w:tabs>
          <w:tab w:pos="1099" w:val="left" w:leader="none"/>
        </w:tabs>
        <w:spacing w:line="240" w:lineRule="auto" w:before="6" w:after="0"/>
        <w:ind w:left="1099" w:right="0" w:hanging="719"/>
        <w:jc w:val="both"/>
      </w:pPr>
      <w:r>
        <w:rPr/>
        <w:t>Tools</w:t>
      </w:r>
      <w:r>
        <w:rPr>
          <w:spacing w:val="-1"/>
        </w:rPr>
        <w:t> </w:t>
      </w:r>
      <w:r>
        <w:rPr/>
        <w:t>for</w:t>
      </w:r>
      <w:r>
        <w:rPr>
          <w:spacing w:val="-2"/>
        </w:rPr>
        <w:t> </w:t>
      </w:r>
      <w:r>
        <w:rPr/>
        <w:t>Hand</w:t>
      </w:r>
      <w:r>
        <w:rPr>
          <w:spacing w:val="-1"/>
        </w:rPr>
        <w:t> </w:t>
      </w:r>
      <w:r>
        <w:rPr/>
        <w:t>Tufting</w:t>
      </w:r>
      <w:r>
        <w:rPr>
          <w:spacing w:val="-3"/>
        </w:rPr>
        <w:t> </w:t>
      </w:r>
      <w:r>
        <w:rPr>
          <w:spacing w:val="-4"/>
        </w:rPr>
        <w:t>Craft</w:t>
      </w:r>
    </w:p>
    <w:p>
      <w:pPr>
        <w:pStyle w:val="BodyText"/>
        <w:spacing w:line="480" w:lineRule="auto" w:before="271"/>
        <w:ind w:left="380" w:right="1108"/>
        <w:jc w:val="both"/>
      </w:pPr>
      <w:r>
        <w:rPr/>
        <w:t>Howe (2012) listed hand tufting tools to include hand tufting needle or hand tufting gun, assorted yarns, frame, primary and secondary backing sheets, designing materials, latex and </w:t>
      </w:r>
      <w:r>
        <w:rPr>
          <w:spacing w:val="-2"/>
        </w:rPr>
        <w:t>trimmings.</w:t>
      </w:r>
    </w:p>
    <w:p>
      <w:pPr>
        <w:spacing w:after="0" w:line="480" w:lineRule="auto"/>
        <w:jc w:val="both"/>
        <w:sectPr>
          <w:pgSz w:w="11910" w:h="16840"/>
          <w:pgMar w:header="0" w:footer="1014" w:top="1420" w:bottom="1200" w:left="1420" w:right="0"/>
        </w:sectPr>
      </w:pPr>
    </w:p>
    <w:p>
      <w:pPr>
        <w:pStyle w:val="BodyText"/>
        <w:spacing w:line="480" w:lineRule="auto" w:before="74" w:after="8"/>
        <w:ind w:left="380" w:right="1103" w:firstLine="719"/>
        <w:jc w:val="both"/>
      </w:pPr>
      <w:r>
        <w:rPr/>
        <w:t>Hand tufting needle: - This is a handled needle hollowed at the center. The yarn is threaded through the hole operated by punching yarn through the backing material as rapidly as one could find the next hole to be filled.</w:t>
      </w:r>
    </w:p>
    <w:p>
      <w:pPr>
        <w:pStyle w:val="BodyText"/>
        <w:ind w:left="410"/>
        <w:rPr>
          <w:sz w:val="20"/>
        </w:rPr>
      </w:pPr>
      <w:r>
        <w:rPr>
          <w:sz w:val="20"/>
        </w:rPr>
        <w:drawing>
          <wp:inline distT="0" distB="0" distL="0" distR="0">
            <wp:extent cx="5811834" cy="2045112"/>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14" cstate="print"/>
                    <a:stretch>
                      <a:fillRect/>
                    </a:stretch>
                  </pic:blipFill>
                  <pic:spPr>
                    <a:xfrm>
                      <a:off x="0" y="0"/>
                      <a:ext cx="5811834" cy="2045112"/>
                    </a:xfrm>
                    <a:prstGeom prst="rect">
                      <a:avLst/>
                    </a:prstGeom>
                  </pic:spPr>
                </pic:pic>
              </a:graphicData>
            </a:graphic>
          </wp:inline>
        </w:drawing>
      </w:r>
      <w:r>
        <w:rPr>
          <w:sz w:val="20"/>
        </w:rPr>
      </w:r>
    </w:p>
    <w:p>
      <w:pPr>
        <w:spacing w:before="0"/>
        <w:ind w:left="2632" w:right="0" w:firstLine="0"/>
        <w:jc w:val="left"/>
        <w:rPr>
          <w:sz w:val="20"/>
        </w:rPr>
      </w:pPr>
      <w:r>
        <w:rPr>
          <w:sz w:val="20"/>
        </w:rPr>
        <w:t>Plate</w:t>
      </w:r>
      <w:r>
        <w:rPr>
          <w:spacing w:val="-5"/>
          <w:sz w:val="20"/>
        </w:rPr>
        <w:t> </w:t>
      </w:r>
      <w:r>
        <w:rPr>
          <w:sz w:val="20"/>
        </w:rPr>
        <w:t>6:</w:t>
      </w:r>
      <w:r>
        <w:rPr>
          <w:spacing w:val="-6"/>
          <w:sz w:val="20"/>
        </w:rPr>
        <w:t> </w:t>
      </w:r>
      <w:r>
        <w:rPr>
          <w:sz w:val="20"/>
        </w:rPr>
        <w:t>Variations</w:t>
      </w:r>
      <w:r>
        <w:rPr>
          <w:spacing w:val="-5"/>
          <w:sz w:val="20"/>
        </w:rPr>
        <w:t> </w:t>
      </w:r>
      <w:r>
        <w:rPr>
          <w:sz w:val="20"/>
        </w:rPr>
        <w:t>of</w:t>
      </w:r>
      <w:r>
        <w:rPr>
          <w:spacing w:val="-7"/>
          <w:sz w:val="20"/>
        </w:rPr>
        <w:t> </w:t>
      </w:r>
      <w:r>
        <w:rPr>
          <w:sz w:val="20"/>
        </w:rPr>
        <w:t>Hand</w:t>
      </w:r>
      <w:r>
        <w:rPr>
          <w:spacing w:val="-4"/>
          <w:sz w:val="20"/>
        </w:rPr>
        <w:t> </w:t>
      </w:r>
      <w:r>
        <w:rPr>
          <w:sz w:val="20"/>
        </w:rPr>
        <w:t>Tufting</w:t>
      </w:r>
      <w:r>
        <w:rPr>
          <w:spacing w:val="-3"/>
          <w:sz w:val="20"/>
        </w:rPr>
        <w:t> </w:t>
      </w:r>
      <w:r>
        <w:rPr>
          <w:spacing w:val="-2"/>
          <w:sz w:val="20"/>
        </w:rPr>
        <w:t>Needles</w:t>
      </w:r>
    </w:p>
    <w:p>
      <w:pPr>
        <w:spacing w:before="0"/>
        <w:ind w:left="1318" w:right="0" w:firstLine="0"/>
        <w:jc w:val="left"/>
        <w:rPr>
          <w:sz w:val="20"/>
        </w:rPr>
      </w:pPr>
      <w:r>
        <w:rPr>
          <w:sz w:val="22"/>
        </w:rPr>
        <w:t>Source:</w:t>
      </w:r>
      <w:r>
        <w:rPr>
          <w:spacing w:val="-9"/>
          <w:sz w:val="22"/>
        </w:rPr>
        <w:t> </w:t>
      </w:r>
      <w:hyperlink r:id="rId15">
        <w:r>
          <w:rPr>
            <w:sz w:val="20"/>
          </w:rPr>
          <w:t>https://rjohnhowe.wordpress.com/2012</w:t>
        </w:r>
      </w:hyperlink>
      <w:r>
        <w:rPr>
          <w:spacing w:val="36"/>
          <w:sz w:val="20"/>
        </w:rPr>
        <w:t> </w:t>
      </w:r>
      <w:r>
        <w:rPr>
          <w:sz w:val="20"/>
        </w:rPr>
        <w:t>:</w:t>
      </w:r>
      <w:r>
        <w:rPr>
          <w:spacing w:val="-9"/>
          <w:sz w:val="20"/>
        </w:rPr>
        <w:t> </w:t>
      </w:r>
      <w:r>
        <w:rPr>
          <w:sz w:val="20"/>
        </w:rPr>
        <w:t>Photograph</w:t>
      </w:r>
      <w:r>
        <w:rPr>
          <w:spacing w:val="-10"/>
          <w:sz w:val="20"/>
        </w:rPr>
        <w:t> </w:t>
      </w:r>
      <w:r>
        <w:rPr>
          <w:sz w:val="20"/>
        </w:rPr>
        <w:t>by</w:t>
      </w:r>
      <w:r>
        <w:rPr>
          <w:spacing w:val="-9"/>
          <w:sz w:val="20"/>
        </w:rPr>
        <w:t> </w:t>
      </w:r>
      <w:r>
        <w:rPr>
          <w:sz w:val="20"/>
        </w:rPr>
        <w:t>Abubakar</w:t>
      </w:r>
      <w:r>
        <w:rPr>
          <w:spacing w:val="-7"/>
          <w:sz w:val="20"/>
        </w:rPr>
        <w:t> </w:t>
      </w:r>
      <w:r>
        <w:rPr>
          <w:spacing w:val="-2"/>
          <w:sz w:val="20"/>
        </w:rPr>
        <w:t>(2015)</w:t>
      </w:r>
    </w:p>
    <w:p>
      <w:pPr>
        <w:pStyle w:val="BodyText"/>
        <w:spacing w:line="480" w:lineRule="auto" w:before="210"/>
        <w:ind w:left="380" w:right="1108" w:firstLine="551"/>
        <w:jc w:val="both"/>
      </w:pPr>
      <w:r>
        <w:rPr/>
        <w:drawing>
          <wp:anchor distT="0" distB="0" distL="0" distR="0" allowOverlap="1" layoutInCell="1" locked="0" behindDoc="1" simplePos="0" relativeHeight="487595008">
            <wp:simplePos x="0" y="0"/>
            <wp:positionH relativeFrom="page">
              <wp:posOffset>1166050</wp:posOffset>
            </wp:positionH>
            <wp:positionV relativeFrom="paragraph">
              <wp:posOffset>1540917</wp:posOffset>
            </wp:positionV>
            <wp:extent cx="5645034" cy="2618898"/>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16" cstate="print"/>
                    <a:stretch>
                      <a:fillRect/>
                    </a:stretch>
                  </pic:blipFill>
                  <pic:spPr>
                    <a:xfrm>
                      <a:off x="0" y="0"/>
                      <a:ext cx="5645034" cy="2618898"/>
                    </a:xfrm>
                    <a:prstGeom prst="rect">
                      <a:avLst/>
                    </a:prstGeom>
                  </pic:spPr>
                </pic:pic>
              </a:graphicData>
            </a:graphic>
          </wp:anchor>
        </w:drawing>
      </w:r>
      <w:r>
        <w:rPr/>
        <w:t>Hand tufting yarn: Millstek (2015) suggested that tufting is adapted to various yarns, wool, nylon, cotton, polyester, acrylic and synthetic blends in various ply. Goswami (2009) suggested natural fibers like jute, wool, silk, cotton and synthetic like nylon, rayon, acrylic, and</w:t>
      </w:r>
      <w:r>
        <w:rPr>
          <w:spacing w:val="-3"/>
        </w:rPr>
        <w:t> </w:t>
      </w:r>
      <w:r>
        <w:rPr/>
        <w:t>polypropylene</w:t>
      </w:r>
      <w:r>
        <w:rPr>
          <w:spacing w:val="-2"/>
        </w:rPr>
        <w:t> </w:t>
      </w:r>
      <w:r>
        <w:rPr/>
        <w:t>are</w:t>
      </w:r>
      <w:r>
        <w:rPr>
          <w:spacing w:val="-3"/>
        </w:rPr>
        <w:t> </w:t>
      </w:r>
      <w:r>
        <w:rPr/>
        <w:t>used</w:t>
      </w:r>
      <w:r>
        <w:rPr>
          <w:spacing w:val="-1"/>
        </w:rPr>
        <w:t> </w:t>
      </w:r>
      <w:r>
        <w:rPr/>
        <w:t>as</w:t>
      </w:r>
      <w:r>
        <w:rPr>
          <w:spacing w:val="-1"/>
        </w:rPr>
        <w:t> </w:t>
      </w:r>
      <w:r>
        <w:rPr/>
        <w:t>hand</w:t>
      </w:r>
      <w:r>
        <w:rPr>
          <w:spacing w:val="-1"/>
        </w:rPr>
        <w:t> </w:t>
      </w:r>
      <w:r>
        <w:rPr/>
        <w:t>tufting</w:t>
      </w:r>
      <w:r>
        <w:rPr>
          <w:spacing w:val="1"/>
        </w:rPr>
        <w:t> </w:t>
      </w:r>
      <w:r>
        <w:rPr/>
        <w:t>yarns. The</w:t>
      </w:r>
      <w:r>
        <w:rPr>
          <w:spacing w:val="-3"/>
        </w:rPr>
        <w:t> </w:t>
      </w:r>
      <w:r>
        <w:rPr/>
        <w:t>following</w:t>
      </w:r>
      <w:r>
        <w:rPr>
          <w:spacing w:val="-2"/>
        </w:rPr>
        <w:t> </w:t>
      </w:r>
      <w:r>
        <w:rPr/>
        <w:t>are</w:t>
      </w:r>
      <w:r>
        <w:rPr>
          <w:spacing w:val="-3"/>
        </w:rPr>
        <w:t> </w:t>
      </w:r>
      <w:r>
        <w:rPr/>
        <w:t>samples</w:t>
      </w:r>
      <w:r>
        <w:rPr>
          <w:spacing w:val="-1"/>
        </w:rPr>
        <w:t> </w:t>
      </w:r>
      <w:r>
        <w:rPr/>
        <w:t>of</w:t>
      </w:r>
      <w:r>
        <w:rPr>
          <w:spacing w:val="-1"/>
        </w:rPr>
        <w:t> </w:t>
      </w:r>
      <w:r>
        <w:rPr/>
        <w:t>tufting</w:t>
      </w:r>
      <w:r>
        <w:rPr>
          <w:spacing w:val="2"/>
        </w:rPr>
        <w:t> </w:t>
      </w:r>
      <w:r>
        <w:rPr>
          <w:spacing w:val="-2"/>
        </w:rPr>
        <w:t>yarns:</w:t>
      </w:r>
    </w:p>
    <w:p>
      <w:pPr>
        <w:tabs>
          <w:tab w:pos="4672" w:val="left" w:leader="none"/>
          <w:tab w:pos="4730" w:val="left" w:leader="none"/>
        </w:tabs>
        <w:spacing w:before="0"/>
        <w:ind w:left="380" w:right="1951" w:firstLine="55"/>
        <w:jc w:val="left"/>
        <w:rPr>
          <w:sz w:val="20"/>
        </w:rPr>
      </w:pPr>
      <w:r>
        <w:rPr>
          <w:sz w:val="20"/>
        </w:rPr>
        <w:t>Plate 7: variation of Hand Tufting Yarns</w:t>
        <w:tab/>
        <w:tab/>
        <w:t>Plate</w:t>
      </w:r>
      <w:r>
        <w:rPr>
          <w:spacing w:val="-6"/>
          <w:sz w:val="20"/>
        </w:rPr>
        <w:t> </w:t>
      </w:r>
      <w:r>
        <w:rPr>
          <w:sz w:val="20"/>
        </w:rPr>
        <w:t>8:</w:t>
      </w:r>
      <w:r>
        <w:rPr>
          <w:spacing w:val="-4"/>
          <w:sz w:val="20"/>
        </w:rPr>
        <w:t> </w:t>
      </w:r>
      <w:r>
        <w:rPr>
          <w:sz w:val="20"/>
        </w:rPr>
        <w:t>available</w:t>
      </w:r>
      <w:r>
        <w:rPr>
          <w:spacing w:val="-2"/>
          <w:sz w:val="20"/>
        </w:rPr>
        <w:t> </w:t>
      </w:r>
      <w:r>
        <w:rPr>
          <w:sz w:val="20"/>
        </w:rPr>
        <w:t>yarn</w:t>
      </w:r>
      <w:r>
        <w:rPr>
          <w:spacing w:val="-5"/>
          <w:sz w:val="20"/>
        </w:rPr>
        <w:t> </w:t>
      </w:r>
      <w:r>
        <w:rPr>
          <w:sz w:val="20"/>
        </w:rPr>
        <w:t>in</w:t>
      </w:r>
      <w:r>
        <w:rPr>
          <w:spacing w:val="-5"/>
          <w:sz w:val="20"/>
        </w:rPr>
        <w:t> </w:t>
      </w:r>
      <w:r>
        <w:rPr>
          <w:sz w:val="20"/>
        </w:rPr>
        <w:t>the</w:t>
      </w:r>
      <w:r>
        <w:rPr>
          <w:spacing w:val="-4"/>
          <w:sz w:val="20"/>
        </w:rPr>
        <w:t> </w:t>
      </w:r>
      <w:r>
        <w:rPr>
          <w:sz w:val="20"/>
        </w:rPr>
        <w:t>study</w:t>
      </w:r>
      <w:r>
        <w:rPr>
          <w:spacing w:val="-8"/>
          <w:sz w:val="20"/>
        </w:rPr>
        <w:t> </w:t>
      </w:r>
      <w:r>
        <w:rPr>
          <w:sz w:val="20"/>
        </w:rPr>
        <w:t>area.</w:t>
      </w:r>
      <w:r>
        <w:rPr>
          <w:spacing w:val="-4"/>
          <w:sz w:val="20"/>
        </w:rPr>
        <w:t> </w:t>
      </w:r>
      <w:r>
        <w:rPr>
          <w:sz w:val="20"/>
        </w:rPr>
        <w:t>Source Source </w:t>
      </w:r>
      <w:hyperlink r:id="rId15">
        <w:r>
          <w:rPr>
            <w:sz w:val="20"/>
          </w:rPr>
          <w:t>https://rjohnhowe.wordpress.com/2012</w:t>
        </w:r>
      </w:hyperlink>
      <w:r>
        <w:rPr>
          <w:sz w:val="20"/>
        </w:rPr>
        <w:tab/>
        <w:t>research tool Photograph by Abubakar (2015)</w:t>
      </w:r>
    </w:p>
    <w:p>
      <w:pPr>
        <w:pStyle w:val="BodyText"/>
        <w:spacing w:before="223"/>
        <w:rPr>
          <w:sz w:val="20"/>
        </w:rPr>
      </w:pPr>
    </w:p>
    <w:p>
      <w:pPr>
        <w:pStyle w:val="BodyText"/>
        <w:spacing w:line="480" w:lineRule="auto" w:before="1"/>
        <w:ind w:left="380" w:right="1106"/>
      </w:pPr>
      <w:r>
        <w:rPr/>
        <w:t>Primary</w:t>
      </w:r>
      <w:r>
        <w:rPr>
          <w:spacing w:val="28"/>
        </w:rPr>
        <w:t> </w:t>
      </w:r>
      <w:r>
        <w:rPr/>
        <w:t>backing</w:t>
      </w:r>
      <w:r>
        <w:rPr>
          <w:spacing w:val="31"/>
        </w:rPr>
        <w:t> </w:t>
      </w:r>
      <w:r>
        <w:rPr/>
        <w:t>material:-This</w:t>
      </w:r>
      <w:r>
        <w:rPr>
          <w:spacing w:val="34"/>
        </w:rPr>
        <w:t> </w:t>
      </w:r>
      <w:r>
        <w:rPr/>
        <w:t>is</w:t>
      </w:r>
      <w:r>
        <w:rPr>
          <w:spacing w:val="34"/>
        </w:rPr>
        <w:t> </w:t>
      </w:r>
      <w:r>
        <w:rPr/>
        <w:t>a</w:t>
      </w:r>
      <w:r>
        <w:rPr>
          <w:spacing w:val="32"/>
        </w:rPr>
        <w:t> </w:t>
      </w:r>
      <w:r>
        <w:rPr/>
        <w:t>material</w:t>
      </w:r>
      <w:r>
        <w:rPr>
          <w:spacing w:val="34"/>
        </w:rPr>
        <w:t> </w:t>
      </w:r>
      <w:r>
        <w:rPr/>
        <w:t>that</w:t>
      </w:r>
      <w:r>
        <w:rPr>
          <w:spacing w:val="33"/>
        </w:rPr>
        <w:t> </w:t>
      </w:r>
      <w:r>
        <w:rPr/>
        <w:t>tufting</w:t>
      </w:r>
      <w:r>
        <w:rPr>
          <w:spacing w:val="31"/>
        </w:rPr>
        <w:t> </w:t>
      </w:r>
      <w:r>
        <w:rPr/>
        <w:t>is</w:t>
      </w:r>
      <w:r>
        <w:rPr>
          <w:spacing w:val="34"/>
        </w:rPr>
        <w:t> </w:t>
      </w:r>
      <w:r>
        <w:rPr/>
        <w:t>applied</w:t>
      </w:r>
      <w:r>
        <w:rPr>
          <w:spacing w:val="33"/>
        </w:rPr>
        <w:t> </w:t>
      </w:r>
      <w:r>
        <w:rPr/>
        <w:t>on.</w:t>
      </w:r>
      <w:r>
        <w:rPr>
          <w:spacing w:val="33"/>
        </w:rPr>
        <w:t> </w:t>
      </w:r>
      <w:r>
        <w:rPr/>
        <w:t>Strong,</w:t>
      </w:r>
      <w:r>
        <w:rPr>
          <w:spacing w:val="36"/>
        </w:rPr>
        <w:t> </w:t>
      </w:r>
      <w:r>
        <w:rPr/>
        <w:t>elastic,</w:t>
      </w:r>
      <w:r>
        <w:rPr>
          <w:spacing w:val="33"/>
        </w:rPr>
        <w:t> </w:t>
      </w:r>
      <w:r>
        <w:rPr/>
        <w:t>rot resistance</w:t>
      </w:r>
      <w:r>
        <w:rPr>
          <w:spacing w:val="2"/>
        </w:rPr>
        <w:t> </w:t>
      </w:r>
      <w:r>
        <w:rPr/>
        <w:t>and</w:t>
      </w:r>
      <w:r>
        <w:rPr>
          <w:spacing w:val="5"/>
        </w:rPr>
        <w:t> </w:t>
      </w:r>
      <w:r>
        <w:rPr/>
        <w:t>durable</w:t>
      </w:r>
      <w:r>
        <w:rPr>
          <w:spacing w:val="4"/>
        </w:rPr>
        <w:t> </w:t>
      </w:r>
      <w:r>
        <w:rPr/>
        <w:t>material</w:t>
      </w:r>
      <w:r>
        <w:rPr>
          <w:spacing w:val="6"/>
        </w:rPr>
        <w:t> </w:t>
      </w:r>
      <w:r>
        <w:rPr/>
        <w:t>is</w:t>
      </w:r>
      <w:r>
        <w:rPr>
          <w:spacing w:val="5"/>
        </w:rPr>
        <w:t> </w:t>
      </w:r>
      <w:r>
        <w:rPr/>
        <w:t>needed</w:t>
      </w:r>
      <w:r>
        <w:rPr>
          <w:spacing w:val="5"/>
        </w:rPr>
        <w:t> </w:t>
      </w:r>
      <w:r>
        <w:rPr/>
        <w:t>for</w:t>
      </w:r>
      <w:r>
        <w:rPr>
          <w:spacing w:val="3"/>
        </w:rPr>
        <w:t> </w:t>
      </w:r>
      <w:r>
        <w:rPr/>
        <w:t>tufting</w:t>
      </w:r>
      <w:r>
        <w:rPr>
          <w:spacing w:val="3"/>
        </w:rPr>
        <w:t> </w:t>
      </w:r>
      <w:r>
        <w:rPr/>
        <w:t>needle</w:t>
      </w:r>
      <w:r>
        <w:rPr>
          <w:spacing w:val="4"/>
        </w:rPr>
        <w:t> </w:t>
      </w:r>
      <w:r>
        <w:rPr/>
        <w:t>to</w:t>
      </w:r>
      <w:r>
        <w:rPr>
          <w:spacing w:val="6"/>
        </w:rPr>
        <w:t> </w:t>
      </w:r>
      <w:r>
        <w:rPr/>
        <w:t>pierce</w:t>
      </w:r>
      <w:r>
        <w:rPr>
          <w:spacing w:val="4"/>
        </w:rPr>
        <w:t> </w:t>
      </w:r>
      <w:r>
        <w:rPr/>
        <w:t>and</w:t>
      </w:r>
      <w:r>
        <w:rPr>
          <w:spacing w:val="5"/>
        </w:rPr>
        <w:t> </w:t>
      </w:r>
      <w:r>
        <w:rPr/>
        <w:t>retract</w:t>
      </w:r>
      <w:r>
        <w:rPr>
          <w:spacing w:val="5"/>
        </w:rPr>
        <w:t> </w:t>
      </w:r>
      <w:r>
        <w:rPr/>
        <w:t>the</w:t>
      </w:r>
      <w:r>
        <w:rPr>
          <w:spacing w:val="5"/>
        </w:rPr>
        <w:t> </w:t>
      </w:r>
      <w:r>
        <w:rPr/>
        <w:t>back</w:t>
      </w:r>
      <w:r>
        <w:rPr>
          <w:spacing w:val="5"/>
        </w:rPr>
        <w:t> </w:t>
      </w:r>
      <w:r>
        <w:rPr>
          <w:spacing w:val="-5"/>
        </w:rPr>
        <w:t>and</w:t>
      </w:r>
    </w:p>
    <w:p>
      <w:pPr>
        <w:spacing w:after="0" w:line="480" w:lineRule="auto"/>
        <w:sectPr>
          <w:pgSz w:w="11910" w:h="16840"/>
          <w:pgMar w:header="0" w:footer="1014" w:top="1340" w:bottom="1200" w:left="1420" w:right="0"/>
        </w:sectPr>
      </w:pPr>
    </w:p>
    <w:p>
      <w:pPr>
        <w:pStyle w:val="BodyText"/>
        <w:spacing w:line="480" w:lineRule="auto" w:before="74" w:after="8"/>
        <w:ind w:left="380" w:right="1103"/>
        <w:jc w:val="both"/>
      </w:pPr>
      <w:r>
        <w:rPr/>
        <w:t>hold the yarn when it is withdrawn leaving the loop trapped. Various woven interlacing were used depending on the purpose of the product (Millstek 2015). Howe (2012) stated that plain weave fabric is commonly used for tufting backing while Tamasy (2010) highlighted that natural fabrics deteriorates and produce disagreeable odour especially for tufted carpet and rug, synthetic backing</w:t>
      </w:r>
      <w:r>
        <w:rPr>
          <w:spacing w:val="-1"/>
        </w:rPr>
        <w:t> </w:t>
      </w:r>
      <w:r>
        <w:rPr/>
        <w:t>eliminates deterioration, odour and shrinkage. Therefore consideration should be given to the functional needs of a particular article.</w:t>
      </w:r>
    </w:p>
    <w:p>
      <w:pPr>
        <w:pStyle w:val="BodyText"/>
        <w:ind w:left="410"/>
        <w:rPr>
          <w:sz w:val="20"/>
        </w:rPr>
      </w:pPr>
      <w:r>
        <w:rPr>
          <w:sz w:val="20"/>
        </w:rPr>
        <w:drawing>
          <wp:inline distT="0" distB="0" distL="0" distR="0">
            <wp:extent cx="5691185" cy="2180558"/>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17" cstate="print"/>
                    <a:stretch>
                      <a:fillRect/>
                    </a:stretch>
                  </pic:blipFill>
                  <pic:spPr>
                    <a:xfrm>
                      <a:off x="0" y="0"/>
                      <a:ext cx="5691185" cy="2180558"/>
                    </a:xfrm>
                    <a:prstGeom prst="rect">
                      <a:avLst/>
                    </a:prstGeom>
                  </pic:spPr>
                </pic:pic>
              </a:graphicData>
            </a:graphic>
          </wp:inline>
        </w:drawing>
      </w:r>
      <w:r>
        <w:rPr>
          <w:sz w:val="20"/>
        </w:rPr>
      </w:r>
    </w:p>
    <w:p>
      <w:pPr>
        <w:spacing w:line="487" w:lineRule="auto" w:before="21"/>
        <w:ind w:left="380" w:right="1106" w:firstLine="0"/>
        <w:jc w:val="left"/>
        <w:rPr>
          <w:sz w:val="24"/>
        </w:rPr>
      </w:pPr>
      <w:r>
        <w:rPr>
          <w:sz w:val="20"/>
        </w:rPr>
        <w:t>Plate 9: Samples of Plain Woven Materials for Hand tufting Source </w:t>
      </w:r>
      <w:hyperlink r:id="rId15">
        <w:r>
          <w:rPr>
            <w:sz w:val="20"/>
          </w:rPr>
          <w:t>https://rjohnhowe.wordpress.com/2012</w:t>
        </w:r>
      </w:hyperlink>
      <w:r>
        <w:rPr>
          <w:sz w:val="20"/>
        </w:rPr>
        <w:t> </w:t>
      </w:r>
      <w:r>
        <w:rPr>
          <w:sz w:val="24"/>
        </w:rPr>
        <w:t>Secondary backing</w:t>
      </w:r>
      <w:r>
        <w:rPr>
          <w:spacing w:val="20"/>
          <w:sz w:val="24"/>
        </w:rPr>
        <w:t> </w:t>
      </w:r>
      <w:r>
        <w:rPr>
          <w:sz w:val="24"/>
        </w:rPr>
        <w:t>material:</w:t>
      </w:r>
      <w:r>
        <w:rPr>
          <w:spacing w:val="23"/>
          <w:sz w:val="24"/>
        </w:rPr>
        <w:t> </w:t>
      </w:r>
      <w:r>
        <w:rPr>
          <w:sz w:val="24"/>
        </w:rPr>
        <w:t>-</w:t>
      </w:r>
      <w:r>
        <w:rPr>
          <w:spacing w:val="22"/>
          <w:sz w:val="24"/>
        </w:rPr>
        <w:t> </w:t>
      </w:r>
      <w:r>
        <w:rPr>
          <w:sz w:val="24"/>
        </w:rPr>
        <w:t>This</w:t>
      </w:r>
      <w:r>
        <w:rPr>
          <w:spacing w:val="23"/>
          <w:sz w:val="24"/>
        </w:rPr>
        <w:t> </w:t>
      </w:r>
      <w:r>
        <w:rPr>
          <w:sz w:val="24"/>
        </w:rPr>
        <w:t>is</w:t>
      </w:r>
      <w:r>
        <w:rPr>
          <w:spacing w:val="23"/>
          <w:sz w:val="24"/>
        </w:rPr>
        <w:t> </w:t>
      </w:r>
      <w:r>
        <w:rPr>
          <w:sz w:val="24"/>
        </w:rPr>
        <w:t>applied</w:t>
      </w:r>
      <w:r>
        <w:rPr>
          <w:spacing w:val="24"/>
          <w:sz w:val="24"/>
        </w:rPr>
        <w:t> </w:t>
      </w:r>
      <w:r>
        <w:rPr>
          <w:sz w:val="24"/>
        </w:rPr>
        <w:t>to</w:t>
      </w:r>
      <w:r>
        <w:rPr>
          <w:spacing w:val="25"/>
          <w:sz w:val="24"/>
        </w:rPr>
        <w:t> </w:t>
      </w:r>
      <w:r>
        <w:rPr>
          <w:sz w:val="24"/>
        </w:rPr>
        <w:t>the</w:t>
      </w:r>
      <w:r>
        <w:rPr>
          <w:spacing w:val="22"/>
          <w:sz w:val="24"/>
        </w:rPr>
        <w:t> </w:t>
      </w:r>
      <w:r>
        <w:rPr>
          <w:sz w:val="24"/>
        </w:rPr>
        <w:t>back</w:t>
      </w:r>
      <w:r>
        <w:rPr>
          <w:spacing w:val="22"/>
          <w:sz w:val="24"/>
        </w:rPr>
        <w:t> </w:t>
      </w:r>
      <w:r>
        <w:rPr>
          <w:sz w:val="24"/>
        </w:rPr>
        <w:t>of</w:t>
      </w:r>
      <w:r>
        <w:rPr>
          <w:spacing w:val="22"/>
          <w:sz w:val="24"/>
        </w:rPr>
        <w:t> </w:t>
      </w:r>
      <w:r>
        <w:rPr>
          <w:sz w:val="24"/>
        </w:rPr>
        <w:t>finished</w:t>
      </w:r>
      <w:r>
        <w:rPr>
          <w:spacing w:val="22"/>
          <w:sz w:val="24"/>
        </w:rPr>
        <w:t> </w:t>
      </w:r>
      <w:r>
        <w:rPr>
          <w:sz w:val="24"/>
        </w:rPr>
        <w:t>tufted</w:t>
      </w:r>
      <w:r>
        <w:rPr>
          <w:spacing w:val="22"/>
          <w:sz w:val="24"/>
        </w:rPr>
        <w:t> </w:t>
      </w:r>
      <w:r>
        <w:rPr>
          <w:sz w:val="24"/>
        </w:rPr>
        <w:t>article</w:t>
      </w:r>
      <w:r>
        <w:rPr>
          <w:spacing w:val="23"/>
          <w:sz w:val="24"/>
        </w:rPr>
        <w:t> </w:t>
      </w:r>
      <w:r>
        <w:rPr>
          <w:sz w:val="24"/>
        </w:rPr>
        <w:t>to</w:t>
      </w:r>
      <w:r>
        <w:rPr>
          <w:spacing w:val="23"/>
          <w:sz w:val="24"/>
        </w:rPr>
        <w:t> </w:t>
      </w:r>
      <w:r>
        <w:rPr>
          <w:sz w:val="24"/>
        </w:rPr>
        <w:t>bond primary</w:t>
      </w:r>
      <w:r>
        <w:rPr>
          <w:spacing w:val="-8"/>
          <w:sz w:val="24"/>
        </w:rPr>
        <w:t> </w:t>
      </w:r>
      <w:r>
        <w:rPr>
          <w:sz w:val="24"/>
        </w:rPr>
        <w:t>backing</w:t>
      </w:r>
      <w:r>
        <w:rPr>
          <w:spacing w:val="-3"/>
          <w:sz w:val="24"/>
        </w:rPr>
        <w:t> </w:t>
      </w:r>
      <w:r>
        <w:rPr>
          <w:sz w:val="24"/>
        </w:rPr>
        <w:t>with latex. Secondary</w:t>
      </w:r>
      <w:r>
        <w:rPr>
          <w:spacing w:val="-5"/>
          <w:sz w:val="24"/>
        </w:rPr>
        <w:t> </w:t>
      </w:r>
      <w:r>
        <w:rPr>
          <w:sz w:val="24"/>
        </w:rPr>
        <w:t>backing</w:t>
      </w:r>
      <w:r>
        <w:rPr>
          <w:spacing w:val="-3"/>
          <w:sz w:val="24"/>
        </w:rPr>
        <w:t> </w:t>
      </w:r>
      <w:r>
        <w:rPr>
          <w:sz w:val="24"/>
        </w:rPr>
        <w:t>material may</w:t>
      </w:r>
      <w:r>
        <w:rPr>
          <w:spacing w:val="-2"/>
          <w:sz w:val="24"/>
        </w:rPr>
        <w:t> </w:t>
      </w:r>
      <w:r>
        <w:rPr>
          <w:sz w:val="24"/>
        </w:rPr>
        <w:t>be</w:t>
      </w:r>
      <w:r>
        <w:rPr>
          <w:spacing w:val="-1"/>
          <w:sz w:val="24"/>
        </w:rPr>
        <w:t> </w:t>
      </w:r>
      <w:r>
        <w:rPr>
          <w:sz w:val="24"/>
        </w:rPr>
        <w:t>the</w:t>
      </w:r>
      <w:r>
        <w:rPr>
          <w:spacing w:val="-1"/>
          <w:sz w:val="24"/>
        </w:rPr>
        <w:t> </w:t>
      </w:r>
      <w:r>
        <w:rPr>
          <w:sz w:val="24"/>
        </w:rPr>
        <w:t>same material as primary backing but its function is optional (Millstek 2015).</w:t>
      </w:r>
    </w:p>
    <w:p>
      <w:pPr>
        <w:pStyle w:val="BodyText"/>
        <w:spacing w:line="480" w:lineRule="auto"/>
        <w:ind w:left="380" w:right="1103"/>
        <w:jc w:val="both"/>
      </w:pPr>
      <w:r>
        <w:rPr/>
        <w:t>Designing material: - Goswami (2009) discussed that materials like pencil, tracing paper, carbon paper and colours etc. are used to translate designs onto primary backing by printing or painting to create artwork or to sketch with colour composition into various motifs.</w:t>
      </w:r>
    </w:p>
    <w:p>
      <w:pPr>
        <w:pStyle w:val="BodyText"/>
        <w:spacing w:line="480" w:lineRule="auto"/>
        <w:ind w:left="380" w:right="1102"/>
        <w:jc w:val="both"/>
      </w:pPr>
      <w:r>
        <w:rPr/>
        <w:t>Frame:-This is where the backing cloth placed on frame with weighted pedestal attached to the nail boards holding for back and forth movement of tufting needle during operation, it is designed vertically, square or rectangular shape, work shop frame is built up for larger activities. (Millstek, 2015).</w:t>
      </w:r>
    </w:p>
    <w:p>
      <w:pPr>
        <w:spacing w:after="0" w:line="480" w:lineRule="auto"/>
        <w:jc w:val="both"/>
        <w:sectPr>
          <w:pgSz w:w="11910" w:h="16840"/>
          <w:pgMar w:header="0" w:footer="1014" w:top="1340" w:bottom="1200" w:left="1420" w:right="0"/>
        </w:sectPr>
      </w:pPr>
    </w:p>
    <w:p>
      <w:pPr>
        <w:pStyle w:val="BodyText"/>
        <w:ind w:left="410"/>
        <w:rPr>
          <w:sz w:val="20"/>
        </w:rPr>
      </w:pPr>
      <w:r>
        <w:rPr>
          <w:sz w:val="20"/>
        </w:rPr>
        <mc:AlternateContent>
          <mc:Choice Requires="wps">
            <w:drawing>
              <wp:inline distT="0" distB="0" distL="0" distR="0">
                <wp:extent cx="5652770" cy="1864995"/>
                <wp:effectExtent l="0" t="0" r="0" b="1905"/>
                <wp:docPr id="24" name="Group 24"/>
                <wp:cNvGraphicFramePr>
                  <a:graphicFrameLocks/>
                </wp:cNvGraphicFramePr>
                <a:graphic>
                  <a:graphicData uri="http://schemas.microsoft.com/office/word/2010/wordprocessingGroup">
                    <wpg:wgp>
                      <wpg:cNvPr id="24" name="Group 24"/>
                      <wpg:cNvGrpSpPr/>
                      <wpg:grpSpPr>
                        <a:xfrm>
                          <a:off x="0" y="0"/>
                          <a:ext cx="5652770" cy="1864995"/>
                          <a:chExt cx="5652770" cy="1864995"/>
                        </a:xfrm>
                      </wpg:grpSpPr>
                      <pic:pic>
                        <pic:nvPicPr>
                          <pic:cNvPr id="25" name="Image 25"/>
                          <pic:cNvPicPr/>
                        </pic:nvPicPr>
                        <pic:blipFill>
                          <a:blip r:embed="rId18" cstate="print"/>
                          <a:stretch>
                            <a:fillRect/>
                          </a:stretch>
                        </pic:blipFill>
                        <pic:spPr>
                          <a:xfrm>
                            <a:off x="0" y="0"/>
                            <a:ext cx="2827401" cy="1864995"/>
                          </a:xfrm>
                          <a:prstGeom prst="rect">
                            <a:avLst/>
                          </a:prstGeom>
                        </pic:spPr>
                      </pic:pic>
                      <pic:pic>
                        <pic:nvPicPr>
                          <pic:cNvPr id="26" name="Image 26" descr="C:\Users\abdul\AppData\Local\Microsoft\Windows\Temporary Internet Files\Content.Word\IMG_20170317_175509.jpg"/>
                          <pic:cNvPicPr/>
                        </pic:nvPicPr>
                        <pic:blipFill>
                          <a:blip r:embed="rId19" cstate="print"/>
                          <a:stretch>
                            <a:fillRect/>
                          </a:stretch>
                        </pic:blipFill>
                        <pic:spPr>
                          <a:xfrm>
                            <a:off x="2859532" y="24638"/>
                            <a:ext cx="2792857" cy="1840357"/>
                          </a:xfrm>
                          <a:prstGeom prst="rect">
                            <a:avLst/>
                          </a:prstGeom>
                        </pic:spPr>
                      </pic:pic>
                    </wpg:wgp>
                  </a:graphicData>
                </a:graphic>
              </wp:inline>
            </w:drawing>
          </mc:Choice>
          <mc:Fallback>
            <w:pict>
              <v:group style="width:445.1pt;height:146.85pt;mso-position-horizontal-relative:char;mso-position-vertical-relative:line" id="docshapegroup18" coordorigin="0,0" coordsize="8902,2937">
                <v:shape style="position:absolute;left:0;top:0;width:4453;height:2937" type="#_x0000_t75" id="docshape19" stroked="false">
                  <v:imagedata r:id="rId18" o:title=""/>
                </v:shape>
                <v:shape style="position:absolute;left:4503;top:38;width:4399;height:2899" type="#_x0000_t75" id="docshape20" alt="C:\Users\abdul\AppData\Local\Microsoft\Windows\Temporary Internet Files\Content.Word\IMG_20170317_175509.jpg" stroked="false">
                  <v:imagedata r:id="rId19" o:title=""/>
                </v:shape>
              </v:group>
            </w:pict>
          </mc:Fallback>
        </mc:AlternateContent>
      </w:r>
      <w:r>
        <w:rPr>
          <w:sz w:val="20"/>
        </w:rPr>
      </w:r>
    </w:p>
    <w:p>
      <w:pPr>
        <w:tabs>
          <w:tab w:pos="4847" w:val="left" w:leader="none"/>
          <w:tab w:pos="5010" w:val="left" w:leader="none"/>
        </w:tabs>
        <w:spacing w:before="0"/>
        <w:ind w:left="380" w:right="1106" w:firstLine="0"/>
        <w:jc w:val="left"/>
        <w:rPr>
          <w:sz w:val="20"/>
        </w:rPr>
      </w:pPr>
      <w:r>
        <w:rPr>
          <w:sz w:val="20"/>
        </w:rPr>
        <w:t>Plate 10: Standing Frame for Tufting</w:t>
        <w:tab/>
        <w:tab/>
        <w:t>Plate 11: Circular of Frame for Hand Tufting. Source Source </w:t>
      </w:r>
      <w:r>
        <w:rPr>
          <w:sz w:val="22"/>
        </w:rPr>
        <w:t>: </w:t>
      </w:r>
      <w:hyperlink r:id="rId15">
        <w:r>
          <w:rPr>
            <w:sz w:val="20"/>
          </w:rPr>
          <w:t>https://rjohnhowe.wordpress.com/2012</w:t>
        </w:r>
      </w:hyperlink>
      <w:r>
        <w:rPr>
          <w:sz w:val="20"/>
        </w:rPr>
        <w:tab/>
        <w:t>Source: Research Tool, Photograph by Abubakar (2015</w:t>
      </w:r>
    </w:p>
    <w:p>
      <w:pPr>
        <w:pStyle w:val="BodyText"/>
        <w:spacing w:before="5"/>
        <w:rPr>
          <w:sz w:val="17"/>
        </w:rPr>
      </w:pPr>
      <w:r>
        <w:rPr/>
        <w:drawing>
          <wp:anchor distT="0" distB="0" distL="0" distR="0" allowOverlap="1" layoutInCell="1" locked="0" behindDoc="1" simplePos="0" relativeHeight="487596032">
            <wp:simplePos x="0" y="0"/>
            <wp:positionH relativeFrom="page">
              <wp:posOffset>1164755</wp:posOffset>
            </wp:positionH>
            <wp:positionV relativeFrom="paragraph">
              <wp:posOffset>142901</wp:posOffset>
            </wp:positionV>
            <wp:extent cx="5702904" cy="2019680"/>
            <wp:effectExtent l="0" t="0" r="0" b="0"/>
            <wp:wrapTopAndBottom/>
            <wp:docPr id="27" name="Image 27"/>
            <wp:cNvGraphicFramePr>
              <a:graphicFrameLocks/>
            </wp:cNvGraphicFramePr>
            <a:graphic>
              <a:graphicData uri="http://schemas.openxmlformats.org/drawingml/2006/picture">
                <pic:pic>
                  <pic:nvPicPr>
                    <pic:cNvPr id="27" name="Image 27"/>
                    <pic:cNvPicPr/>
                  </pic:nvPicPr>
                  <pic:blipFill>
                    <a:blip r:embed="rId20" cstate="print"/>
                    <a:stretch>
                      <a:fillRect/>
                    </a:stretch>
                  </pic:blipFill>
                  <pic:spPr>
                    <a:xfrm>
                      <a:off x="0" y="0"/>
                      <a:ext cx="5702904" cy="2019680"/>
                    </a:xfrm>
                    <a:prstGeom prst="rect">
                      <a:avLst/>
                    </a:prstGeom>
                  </pic:spPr>
                </pic:pic>
              </a:graphicData>
            </a:graphic>
          </wp:anchor>
        </w:drawing>
      </w:r>
    </w:p>
    <w:p>
      <w:pPr>
        <w:tabs>
          <w:tab w:pos="5174" w:val="left" w:leader="none"/>
          <w:tab w:pos="5315" w:val="left" w:leader="none"/>
        </w:tabs>
        <w:spacing w:before="0"/>
        <w:ind w:left="380" w:right="1237" w:firstLine="0"/>
        <w:jc w:val="left"/>
        <w:rPr>
          <w:sz w:val="20"/>
        </w:rPr>
      </w:pPr>
      <w:r>
        <w:rPr>
          <w:sz w:val="20"/>
        </w:rPr>
        <w:t>Plate 12:</w:t>
      </w:r>
      <w:r>
        <w:rPr>
          <w:spacing w:val="40"/>
          <w:sz w:val="20"/>
        </w:rPr>
        <w:t> </w:t>
      </w:r>
      <w:r>
        <w:rPr>
          <w:sz w:val="20"/>
        </w:rPr>
        <w:t>Improvised Frame, Source: Research tool</w:t>
        <w:tab/>
        <w:tab/>
        <w:t>Plate</w:t>
      </w:r>
      <w:r>
        <w:rPr>
          <w:spacing w:val="-7"/>
          <w:sz w:val="20"/>
        </w:rPr>
        <w:t> </w:t>
      </w:r>
      <w:r>
        <w:rPr>
          <w:sz w:val="20"/>
        </w:rPr>
        <w:t>13:</w:t>
      </w:r>
      <w:r>
        <w:rPr>
          <w:spacing w:val="-7"/>
          <w:sz w:val="20"/>
        </w:rPr>
        <w:t> </w:t>
      </w:r>
      <w:r>
        <w:rPr>
          <w:sz w:val="20"/>
        </w:rPr>
        <w:t>Framed</w:t>
      </w:r>
      <w:r>
        <w:rPr>
          <w:spacing w:val="-5"/>
          <w:sz w:val="20"/>
        </w:rPr>
        <w:t> </w:t>
      </w:r>
      <w:r>
        <w:rPr>
          <w:sz w:val="20"/>
        </w:rPr>
        <w:t>Fabric</w:t>
      </w:r>
      <w:r>
        <w:rPr>
          <w:spacing w:val="-7"/>
          <w:sz w:val="20"/>
        </w:rPr>
        <w:t> </w:t>
      </w:r>
      <w:r>
        <w:rPr>
          <w:sz w:val="20"/>
        </w:rPr>
        <w:t>using</w:t>
      </w:r>
      <w:r>
        <w:rPr>
          <w:spacing w:val="-7"/>
          <w:sz w:val="20"/>
        </w:rPr>
        <w:t> </w:t>
      </w:r>
      <w:r>
        <w:rPr>
          <w:sz w:val="20"/>
        </w:rPr>
        <w:t>Improvised</w:t>
      </w:r>
      <w:r>
        <w:rPr>
          <w:spacing w:val="-5"/>
          <w:sz w:val="20"/>
        </w:rPr>
        <w:t> </w:t>
      </w:r>
      <w:r>
        <w:rPr>
          <w:sz w:val="20"/>
        </w:rPr>
        <w:t>Frame Photograph</w:t>
      </w:r>
      <w:r>
        <w:rPr>
          <w:spacing w:val="-8"/>
          <w:sz w:val="20"/>
        </w:rPr>
        <w:t> </w:t>
      </w:r>
      <w:r>
        <w:rPr>
          <w:sz w:val="20"/>
        </w:rPr>
        <w:t>by</w:t>
      </w:r>
      <w:r>
        <w:rPr>
          <w:spacing w:val="-8"/>
          <w:sz w:val="20"/>
        </w:rPr>
        <w:t> </w:t>
      </w:r>
      <w:r>
        <w:rPr>
          <w:sz w:val="20"/>
        </w:rPr>
        <w:t>Abubakar</w:t>
      </w:r>
      <w:r>
        <w:rPr>
          <w:spacing w:val="-7"/>
          <w:sz w:val="20"/>
        </w:rPr>
        <w:t> </w:t>
      </w:r>
      <w:r>
        <w:rPr>
          <w:spacing w:val="-2"/>
          <w:sz w:val="20"/>
        </w:rPr>
        <w:t>(2015).</w:t>
      </w:r>
      <w:r>
        <w:rPr>
          <w:sz w:val="20"/>
        </w:rPr>
        <w:tab/>
        <w:t>Source:</w:t>
      </w:r>
      <w:r>
        <w:rPr>
          <w:spacing w:val="-6"/>
          <w:sz w:val="20"/>
        </w:rPr>
        <w:t> </w:t>
      </w:r>
      <w:r>
        <w:rPr>
          <w:sz w:val="20"/>
        </w:rPr>
        <w:t>Research</w:t>
      </w:r>
      <w:r>
        <w:rPr>
          <w:spacing w:val="-6"/>
          <w:sz w:val="20"/>
        </w:rPr>
        <w:t> </w:t>
      </w:r>
      <w:r>
        <w:rPr>
          <w:sz w:val="20"/>
        </w:rPr>
        <w:t>Tool.</w:t>
      </w:r>
      <w:r>
        <w:rPr>
          <w:spacing w:val="-6"/>
          <w:sz w:val="20"/>
        </w:rPr>
        <w:t> </w:t>
      </w:r>
      <w:r>
        <w:rPr>
          <w:sz w:val="20"/>
        </w:rPr>
        <w:t>Photograph</w:t>
      </w:r>
      <w:r>
        <w:rPr>
          <w:spacing w:val="-6"/>
          <w:sz w:val="20"/>
        </w:rPr>
        <w:t> </w:t>
      </w:r>
      <w:r>
        <w:rPr>
          <w:sz w:val="20"/>
        </w:rPr>
        <w:t>by</w:t>
      </w:r>
      <w:r>
        <w:rPr>
          <w:spacing w:val="-5"/>
          <w:sz w:val="20"/>
        </w:rPr>
        <w:t> </w:t>
      </w:r>
      <w:r>
        <w:rPr>
          <w:sz w:val="20"/>
        </w:rPr>
        <w:t>Abu</w:t>
      </w:r>
      <w:r>
        <w:rPr>
          <w:spacing w:val="-6"/>
          <w:sz w:val="20"/>
        </w:rPr>
        <w:t> </w:t>
      </w:r>
      <w:r>
        <w:rPr>
          <w:spacing w:val="-2"/>
          <w:sz w:val="20"/>
        </w:rPr>
        <w:t>(2015)</w:t>
      </w:r>
    </w:p>
    <w:p>
      <w:pPr>
        <w:pStyle w:val="BodyText"/>
        <w:rPr>
          <w:sz w:val="20"/>
        </w:rPr>
      </w:pPr>
    </w:p>
    <w:p>
      <w:pPr>
        <w:pStyle w:val="BodyText"/>
        <w:spacing w:before="224"/>
        <w:rPr>
          <w:sz w:val="20"/>
        </w:rPr>
      </w:pPr>
    </w:p>
    <w:p>
      <w:pPr>
        <w:pStyle w:val="BodyText"/>
        <w:spacing w:line="480" w:lineRule="auto"/>
        <w:ind w:left="380" w:right="1104" w:firstLine="60"/>
        <w:jc w:val="both"/>
      </w:pPr>
      <w:r>
        <w:rPr/>
        <w:t>Edging:</w:t>
      </w:r>
      <w:r>
        <w:rPr>
          <w:spacing w:val="40"/>
        </w:rPr>
        <w:t> </w:t>
      </w:r>
      <w:r>
        <w:rPr/>
        <w:t>The finished tufted edge may look indistinguishable. Whipped edge, pre-fabricated tape, stitches, blanket stitches, over edging, fringes, chain stitches and so on add strengthen the tufted edges and prevent unraveling. (Millstek, 2015)</w:t>
      </w:r>
    </w:p>
    <w:p>
      <w:pPr>
        <w:pStyle w:val="BodyText"/>
      </w:pPr>
    </w:p>
    <w:p>
      <w:pPr>
        <w:pStyle w:val="BodyText"/>
        <w:spacing w:before="5"/>
      </w:pPr>
    </w:p>
    <w:p>
      <w:pPr>
        <w:pStyle w:val="Heading2"/>
        <w:numPr>
          <w:ilvl w:val="2"/>
          <w:numId w:val="13"/>
        </w:numPr>
        <w:tabs>
          <w:tab w:pos="1099" w:val="left" w:leader="none"/>
        </w:tabs>
        <w:spacing w:line="240" w:lineRule="auto" w:before="1" w:after="0"/>
        <w:ind w:left="1099" w:right="0" w:hanging="719"/>
        <w:jc w:val="both"/>
      </w:pPr>
      <w:r>
        <w:rPr/>
        <w:t>Hand</w:t>
      </w:r>
      <w:r>
        <w:rPr>
          <w:spacing w:val="-2"/>
        </w:rPr>
        <w:t> </w:t>
      </w:r>
      <w:r>
        <w:rPr/>
        <w:t>Tufting</w:t>
      </w:r>
      <w:r>
        <w:rPr>
          <w:spacing w:val="-1"/>
        </w:rPr>
        <w:t> </w:t>
      </w:r>
      <w:r>
        <w:rPr>
          <w:spacing w:val="-2"/>
        </w:rPr>
        <w:t>Techniques</w:t>
      </w:r>
    </w:p>
    <w:p>
      <w:pPr>
        <w:pStyle w:val="BodyText"/>
        <w:spacing w:line="480" w:lineRule="auto" w:before="271"/>
        <w:ind w:left="380" w:right="1103" w:firstLine="719"/>
        <w:jc w:val="both"/>
      </w:pPr>
      <w:r>
        <w:rPr/>
        <w:t>Millstek.com (2015) explained that hand tufting techniques starts with stretching primary backing material against a frame and drafts the desired design onto the primary </w:t>
      </w:r>
      <w:r>
        <w:rPr>
          <w:spacing w:val="-2"/>
        </w:rPr>
        <w:t>backing.</w:t>
      </w:r>
    </w:p>
    <w:p>
      <w:pPr>
        <w:spacing w:after="0" w:line="480" w:lineRule="auto"/>
        <w:jc w:val="both"/>
        <w:sectPr>
          <w:pgSz w:w="11910" w:h="16840"/>
          <w:pgMar w:header="0" w:footer="1014" w:top="1420" w:bottom="1200" w:left="1420" w:right="0"/>
        </w:sectPr>
      </w:pPr>
    </w:p>
    <w:p>
      <w:pPr>
        <w:pStyle w:val="BodyText"/>
        <w:ind w:left="410"/>
        <w:rPr>
          <w:sz w:val="20"/>
        </w:rPr>
      </w:pPr>
      <w:r>
        <w:rPr>
          <w:sz w:val="20"/>
        </w:rPr>
        <w:drawing>
          <wp:inline distT="0" distB="0" distL="0" distR="0">
            <wp:extent cx="5667905" cy="2087118"/>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21" cstate="print"/>
                    <a:stretch>
                      <a:fillRect/>
                    </a:stretch>
                  </pic:blipFill>
                  <pic:spPr>
                    <a:xfrm>
                      <a:off x="0" y="0"/>
                      <a:ext cx="5667905" cy="2087118"/>
                    </a:xfrm>
                    <a:prstGeom prst="rect">
                      <a:avLst/>
                    </a:prstGeom>
                  </pic:spPr>
                </pic:pic>
              </a:graphicData>
            </a:graphic>
          </wp:inline>
        </w:drawing>
      </w:r>
      <w:r>
        <w:rPr>
          <w:sz w:val="20"/>
        </w:rPr>
      </w:r>
    </w:p>
    <w:p>
      <w:pPr>
        <w:spacing w:before="9"/>
        <w:ind w:left="0" w:right="1961" w:firstLine="0"/>
        <w:jc w:val="right"/>
        <w:rPr>
          <w:sz w:val="20"/>
        </w:rPr>
      </w:pPr>
      <w:r>
        <w:rPr>
          <w:sz w:val="20"/>
        </w:rPr>
        <w:t>Plate</w:t>
      </w:r>
      <w:r>
        <w:rPr>
          <w:spacing w:val="-5"/>
          <w:sz w:val="20"/>
        </w:rPr>
        <w:t> </w:t>
      </w:r>
      <w:r>
        <w:rPr>
          <w:sz w:val="20"/>
        </w:rPr>
        <w:t>14:</w:t>
      </w:r>
      <w:r>
        <w:rPr>
          <w:spacing w:val="-5"/>
          <w:sz w:val="20"/>
        </w:rPr>
        <w:t> </w:t>
      </w:r>
      <w:r>
        <w:rPr>
          <w:sz w:val="20"/>
        </w:rPr>
        <w:t>Samples</w:t>
      </w:r>
      <w:r>
        <w:rPr>
          <w:spacing w:val="-4"/>
          <w:sz w:val="20"/>
        </w:rPr>
        <w:t> </w:t>
      </w:r>
      <w:r>
        <w:rPr>
          <w:sz w:val="20"/>
        </w:rPr>
        <w:t>of</w:t>
      </w:r>
      <w:r>
        <w:rPr>
          <w:spacing w:val="-5"/>
          <w:sz w:val="20"/>
        </w:rPr>
        <w:t> </w:t>
      </w:r>
      <w:r>
        <w:rPr>
          <w:sz w:val="20"/>
        </w:rPr>
        <w:t>Tufting</w:t>
      </w:r>
      <w:r>
        <w:rPr>
          <w:spacing w:val="-5"/>
          <w:sz w:val="20"/>
        </w:rPr>
        <w:t> </w:t>
      </w:r>
      <w:r>
        <w:rPr>
          <w:sz w:val="20"/>
        </w:rPr>
        <w:t>Designs</w:t>
      </w:r>
      <w:r>
        <w:rPr>
          <w:spacing w:val="-5"/>
          <w:sz w:val="20"/>
        </w:rPr>
        <w:t> </w:t>
      </w:r>
      <w:r>
        <w:rPr>
          <w:sz w:val="20"/>
        </w:rPr>
        <w:t>Source:</w:t>
      </w:r>
      <w:r>
        <w:rPr>
          <w:spacing w:val="-3"/>
          <w:sz w:val="20"/>
        </w:rPr>
        <w:t> </w:t>
      </w:r>
      <w:hyperlink r:id="rId22">
        <w:r>
          <w:rPr>
            <w:spacing w:val="-2"/>
            <w:sz w:val="20"/>
          </w:rPr>
          <w:t>https://rjohnhowe.wordpress.com/2012/</w:t>
        </w:r>
      </w:hyperlink>
    </w:p>
    <w:p>
      <w:pPr>
        <w:pStyle w:val="BodyText"/>
        <w:rPr>
          <w:sz w:val="20"/>
        </w:rPr>
      </w:pPr>
    </w:p>
    <w:p>
      <w:pPr>
        <w:pStyle w:val="BodyText"/>
        <w:rPr>
          <w:sz w:val="20"/>
        </w:rPr>
      </w:pPr>
    </w:p>
    <w:p>
      <w:pPr>
        <w:pStyle w:val="BodyText"/>
        <w:spacing w:line="480" w:lineRule="auto" w:after="8"/>
        <w:ind w:left="380" w:right="1111"/>
        <w:jc w:val="both"/>
      </w:pPr>
      <w:r>
        <w:rPr/>
        <w:t>Then thread the yarn through the needle and proceed by punching strands of yarn into the designed area from the back of primary backing using tufting needle or tufting gun, these accounts for more inserted yarns until the whole area is filled up.</w:t>
      </w:r>
    </w:p>
    <w:p>
      <w:pPr>
        <w:pStyle w:val="BodyText"/>
        <w:ind w:left="464"/>
        <w:rPr>
          <w:sz w:val="20"/>
        </w:rPr>
      </w:pPr>
      <w:r>
        <w:rPr>
          <w:sz w:val="20"/>
        </w:rPr>
        <w:drawing>
          <wp:inline distT="0" distB="0" distL="0" distR="0">
            <wp:extent cx="5936960" cy="1915858"/>
            <wp:effectExtent l="0" t="0" r="0" b="0"/>
            <wp:docPr id="29" name="Image 29"/>
            <wp:cNvGraphicFramePr>
              <a:graphicFrameLocks/>
            </wp:cNvGraphicFramePr>
            <a:graphic>
              <a:graphicData uri="http://schemas.openxmlformats.org/drawingml/2006/picture">
                <pic:pic>
                  <pic:nvPicPr>
                    <pic:cNvPr id="29" name="Image 29"/>
                    <pic:cNvPicPr/>
                  </pic:nvPicPr>
                  <pic:blipFill>
                    <a:blip r:embed="rId23" cstate="print"/>
                    <a:stretch>
                      <a:fillRect/>
                    </a:stretch>
                  </pic:blipFill>
                  <pic:spPr>
                    <a:xfrm>
                      <a:off x="0" y="0"/>
                      <a:ext cx="5936960" cy="1915858"/>
                    </a:xfrm>
                    <a:prstGeom prst="rect">
                      <a:avLst/>
                    </a:prstGeom>
                  </pic:spPr>
                </pic:pic>
              </a:graphicData>
            </a:graphic>
          </wp:inline>
        </w:drawing>
      </w:r>
      <w:r>
        <w:rPr>
          <w:sz w:val="20"/>
        </w:rPr>
      </w:r>
    </w:p>
    <w:p>
      <w:pPr>
        <w:spacing w:before="258"/>
        <w:ind w:left="0" w:right="1988" w:firstLine="0"/>
        <w:jc w:val="right"/>
        <w:rPr>
          <w:sz w:val="22"/>
        </w:rPr>
      </w:pPr>
      <w:r>
        <w:rPr>
          <w:sz w:val="22"/>
        </w:rPr>
        <w:t>Plate</w:t>
      </w:r>
      <w:r>
        <w:rPr>
          <w:spacing w:val="-6"/>
          <w:sz w:val="22"/>
        </w:rPr>
        <w:t> </w:t>
      </w:r>
      <w:r>
        <w:rPr>
          <w:sz w:val="22"/>
        </w:rPr>
        <w:t>15:</w:t>
      </w:r>
      <w:r>
        <w:rPr>
          <w:spacing w:val="-4"/>
          <w:sz w:val="22"/>
        </w:rPr>
        <w:t> </w:t>
      </w:r>
      <w:r>
        <w:rPr>
          <w:sz w:val="22"/>
        </w:rPr>
        <w:t>Hand</w:t>
      </w:r>
      <w:r>
        <w:rPr>
          <w:spacing w:val="-7"/>
          <w:sz w:val="22"/>
        </w:rPr>
        <w:t> </w:t>
      </w:r>
      <w:r>
        <w:rPr>
          <w:sz w:val="22"/>
        </w:rPr>
        <w:t>Tufting</w:t>
      </w:r>
      <w:r>
        <w:rPr>
          <w:spacing w:val="-8"/>
          <w:sz w:val="22"/>
        </w:rPr>
        <w:t> </w:t>
      </w:r>
      <w:r>
        <w:rPr>
          <w:sz w:val="22"/>
        </w:rPr>
        <w:t>Technique</w:t>
      </w:r>
      <w:r>
        <w:rPr>
          <w:spacing w:val="-6"/>
          <w:sz w:val="22"/>
        </w:rPr>
        <w:t> </w:t>
      </w:r>
      <w:r>
        <w:rPr>
          <w:sz w:val="22"/>
        </w:rPr>
        <w:t>Source:</w:t>
      </w:r>
      <w:r>
        <w:rPr>
          <w:spacing w:val="-4"/>
          <w:sz w:val="22"/>
        </w:rPr>
        <w:t> </w:t>
      </w:r>
      <w:hyperlink r:id="rId24">
        <w:r>
          <w:rPr>
            <w:sz w:val="22"/>
          </w:rPr>
          <w:t>https://rjohnhowe.wordpress.com</w:t>
        </w:r>
      </w:hyperlink>
      <w:r>
        <w:rPr>
          <w:spacing w:val="-7"/>
          <w:sz w:val="22"/>
        </w:rPr>
        <w:t> </w:t>
      </w:r>
      <w:r>
        <w:rPr>
          <w:spacing w:val="-4"/>
          <w:sz w:val="22"/>
        </w:rPr>
        <w:t>2012</w:t>
      </w:r>
    </w:p>
    <w:p>
      <w:pPr>
        <w:pStyle w:val="BodyText"/>
        <w:spacing w:before="68"/>
        <w:rPr>
          <w:sz w:val="22"/>
        </w:rPr>
      </w:pPr>
    </w:p>
    <w:p>
      <w:pPr>
        <w:pStyle w:val="BodyText"/>
        <w:spacing w:line="480" w:lineRule="auto"/>
        <w:ind w:left="380" w:right="1106"/>
        <w:jc w:val="both"/>
      </w:pPr>
      <w:r>
        <w:rPr/>
        <w:t>Pile density is determined by the closeness of the loops which have major influence on the surface appearance, texture, retention and wear life of the pile structure.</w:t>
      </w:r>
    </w:p>
    <w:p>
      <w:pPr>
        <w:pStyle w:val="BodyText"/>
        <w:spacing w:line="480" w:lineRule="auto" w:before="1"/>
        <w:ind w:left="380" w:right="1100" w:firstLine="719"/>
        <w:jc w:val="both"/>
      </w:pPr>
      <w:r>
        <w:rPr/>
        <w:t>If tufted article is designed for floor coverings, the tufted back may be coated with synthetic adhesive to lock up the fibers and additional fabric may be used as secondary backing to cover up the glue aesthetically. Hilton (2015) added that the fabric should be fully stretched to obtain the correct tension.</w:t>
      </w:r>
      <w:r>
        <w:rPr>
          <w:spacing w:val="40"/>
        </w:rPr>
        <w:t> </w:t>
      </w:r>
      <w:r>
        <w:rPr/>
        <w:t>Howe (2012) added that interval between loops depend</w:t>
      </w:r>
      <w:r>
        <w:rPr>
          <w:spacing w:val="13"/>
        </w:rPr>
        <w:t> </w:t>
      </w:r>
      <w:r>
        <w:rPr/>
        <w:t>on</w:t>
      </w:r>
      <w:r>
        <w:rPr>
          <w:spacing w:val="15"/>
        </w:rPr>
        <w:t> </w:t>
      </w:r>
      <w:r>
        <w:rPr/>
        <w:t>the</w:t>
      </w:r>
      <w:r>
        <w:rPr>
          <w:spacing w:val="15"/>
        </w:rPr>
        <w:t> </w:t>
      </w:r>
      <w:r>
        <w:rPr/>
        <w:t>fabric</w:t>
      </w:r>
      <w:r>
        <w:rPr>
          <w:spacing w:val="18"/>
        </w:rPr>
        <w:t> </w:t>
      </w:r>
      <w:r>
        <w:rPr/>
        <w:t>yarn</w:t>
      </w:r>
      <w:r>
        <w:rPr>
          <w:spacing w:val="15"/>
        </w:rPr>
        <w:t> </w:t>
      </w:r>
      <w:r>
        <w:rPr/>
        <w:t>width</w:t>
      </w:r>
      <w:r>
        <w:rPr>
          <w:spacing w:val="16"/>
        </w:rPr>
        <w:t> </w:t>
      </w:r>
      <w:r>
        <w:rPr/>
        <w:t>and</w:t>
      </w:r>
      <w:r>
        <w:rPr>
          <w:spacing w:val="15"/>
        </w:rPr>
        <w:t> </w:t>
      </w:r>
      <w:r>
        <w:rPr/>
        <w:t>structure</w:t>
      </w:r>
      <w:r>
        <w:rPr>
          <w:spacing w:val="14"/>
        </w:rPr>
        <w:t> </w:t>
      </w:r>
      <w:r>
        <w:rPr/>
        <w:t>of</w:t>
      </w:r>
      <w:r>
        <w:rPr>
          <w:spacing w:val="14"/>
        </w:rPr>
        <w:t> </w:t>
      </w:r>
      <w:r>
        <w:rPr/>
        <w:t>the</w:t>
      </w:r>
      <w:r>
        <w:rPr>
          <w:spacing w:val="15"/>
        </w:rPr>
        <w:t> </w:t>
      </w:r>
      <w:r>
        <w:rPr/>
        <w:t>article,</w:t>
      </w:r>
      <w:r>
        <w:rPr>
          <w:spacing w:val="15"/>
        </w:rPr>
        <w:t> </w:t>
      </w:r>
      <w:r>
        <w:rPr/>
        <w:t>low</w:t>
      </w:r>
      <w:r>
        <w:rPr>
          <w:spacing w:val="16"/>
        </w:rPr>
        <w:t> </w:t>
      </w:r>
      <w:r>
        <w:rPr/>
        <w:t>pile</w:t>
      </w:r>
      <w:r>
        <w:rPr>
          <w:spacing w:val="14"/>
        </w:rPr>
        <w:t> </w:t>
      </w:r>
      <w:r>
        <w:rPr/>
        <w:t>height</w:t>
      </w:r>
      <w:r>
        <w:rPr>
          <w:spacing w:val="16"/>
        </w:rPr>
        <w:t> </w:t>
      </w:r>
      <w:r>
        <w:rPr/>
        <w:t>provides</w:t>
      </w:r>
      <w:r>
        <w:rPr>
          <w:spacing w:val="15"/>
        </w:rPr>
        <w:t> </w:t>
      </w:r>
      <w:r>
        <w:rPr>
          <w:spacing w:val="-2"/>
        </w:rPr>
        <w:t>higher</w:t>
      </w:r>
    </w:p>
    <w:p>
      <w:pPr>
        <w:spacing w:after="0" w:line="480" w:lineRule="auto"/>
        <w:jc w:val="both"/>
        <w:sectPr>
          <w:pgSz w:w="11910" w:h="16840"/>
          <w:pgMar w:header="0" w:footer="1014" w:top="1420" w:bottom="1200" w:left="1420" w:right="0"/>
        </w:sectPr>
      </w:pPr>
    </w:p>
    <w:p>
      <w:pPr>
        <w:pStyle w:val="BodyText"/>
        <w:spacing w:line="480" w:lineRule="auto" w:before="74"/>
        <w:ind w:left="380" w:right="1107"/>
        <w:jc w:val="both"/>
      </w:pPr>
      <w:r>
        <w:rPr/>
        <w:t>density and better performance; finally, fringe may be added to secure the edge by either stitching or gluing.</w:t>
      </w:r>
    </w:p>
    <w:p>
      <w:pPr>
        <w:pStyle w:val="BodyText"/>
        <w:spacing w:line="480" w:lineRule="auto"/>
        <w:ind w:left="380" w:right="1103" w:firstLine="719"/>
        <w:jc w:val="both"/>
      </w:pPr>
      <w:r>
        <w:rPr/>
        <w:drawing>
          <wp:anchor distT="0" distB="0" distL="0" distR="0" allowOverlap="1" layoutInCell="1" locked="0" behindDoc="1" simplePos="0" relativeHeight="487596544">
            <wp:simplePos x="0" y="0"/>
            <wp:positionH relativeFrom="page">
              <wp:posOffset>1162050</wp:posOffset>
            </wp:positionH>
            <wp:positionV relativeFrom="paragraph">
              <wp:posOffset>3159565</wp:posOffset>
            </wp:positionV>
            <wp:extent cx="5534077" cy="1716214"/>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25" cstate="print"/>
                    <a:stretch>
                      <a:fillRect/>
                    </a:stretch>
                  </pic:blipFill>
                  <pic:spPr>
                    <a:xfrm>
                      <a:off x="0" y="0"/>
                      <a:ext cx="5534077" cy="1716214"/>
                    </a:xfrm>
                    <a:prstGeom prst="rect">
                      <a:avLst/>
                    </a:prstGeom>
                  </pic:spPr>
                </pic:pic>
              </a:graphicData>
            </a:graphic>
          </wp:anchor>
        </w:drawing>
      </w:r>
      <w:r>
        <w:rPr/>
        <w:t>According to Cary (2012) to create various looks and performance several tufting styles include all loops, cut pile, cut and loop and tip shear constructions. In all loops construction the tufts are left uncut or adjusted to different levels where some tufted shorts and some made taller to create very nice designs or by colors combinations. All loop tufting out-performs other tufting constructions. Cut pile involves clipping the top of individual bundle of loop, cut pile may be arrange in different directions as splotchy, watermarking etc. Cut and loop involves some</w:t>
      </w:r>
      <w:r>
        <w:rPr>
          <w:spacing w:val="-1"/>
        </w:rPr>
        <w:t> </w:t>
      </w:r>
      <w:r>
        <w:rPr/>
        <w:t>tufts are</w:t>
      </w:r>
      <w:r>
        <w:rPr>
          <w:spacing w:val="-2"/>
        </w:rPr>
        <w:t> </w:t>
      </w:r>
      <w:r>
        <w:rPr/>
        <w:t>cut and leaving</w:t>
      </w:r>
      <w:r>
        <w:rPr>
          <w:spacing w:val="-3"/>
        </w:rPr>
        <w:t> </w:t>
      </w:r>
      <w:r>
        <w:rPr/>
        <w:t>some</w:t>
      </w:r>
      <w:r>
        <w:rPr>
          <w:spacing w:val="-1"/>
        </w:rPr>
        <w:t> </w:t>
      </w:r>
      <w:r>
        <w:rPr/>
        <w:t>are</w:t>
      </w:r>
      <w:r>
        <w:rPr>
          <w:spacing w:val="-2"/>
        </w:rPr>
        <w:t> </w:t>
      </w:r>
      <w:r>
        <w:rPr/>
        <w:t>uncut. Tip shear</w:t>
      </w:r>
      <w:r>
        <w:rPr>
          <w:spacing w:val="-1"/>
        </w:rPr>
        <w:t> </w:t>
      </w:r>
      <w:r>
        <w:rPr/>
        <w:t>styles</w:t>
      </w:r>
      <w:r>
        <w:rPr>
          <w:spacing w:val="-1"/>
        </w:rPr>
        <w:t> </w:t>
      </w:r>
      <w:r>
        <w:rPr/>
        <w:t>involve slightly shearing the tip of the loops to achieve better performance than in cut pile but not as good as all loop construction.</w:t>
      </w:r>
    </w:p>
    <w:p>
      <w:pPr>
        <w:pStyle w:val="BodyText"/>
        <w:spacing w:before="64"/>
      </w:pPr>
    </w:p>
    <w:p>
      <w:pPr>
        <w:spacing w:before="0"/>
        <w:ind w:left="1030" w:right="0" w:firstLine="0"/>
        <w:jc w:val="left"/>
        <w:rPr>
          <w:sz w:val="20"/>
        </w:rPr>
      </w:pPr>
      <w:r>
        <w:rPr>
          <w:sz w:val="20"/>
        </w:rPr>
        <w:t>Plate</w:t>
      </w:r>
      <w:r>
        <w:rPr>
          <w:spacing w:val="-4"/>
          <w:sz w:val="20"/>
        </w:rPr>
        <w:t> </w:t>
      </w:r>
      <w:r>
        <w:rPr>
          <w:sz w:val="20"/>
        </w:rPr>
        <w:t>16:</w:t>
      </w:r>
      <w:r>
        <w:rPr>
          <w:spacing w:val="-4"/>
          <w:sz w:val="20"/>
        </w:rPr>
        <w:t> </w:t>
      </w:r>
      <w:r>
        <w:rPr>
          <w:sz w:val="20"/>
        </w:rPr>
        <w:t>Variation</w:t>
      </w:r>
      <w:r>
        <w:rPr>
          <w:spacing w:val="-4"/>
          <w:sz w:val="20"/>
        </w:rPr>
        <w:t> </w:t>
      </w:r>
      <w:r>
        <w:rPr>
          <w:sz w:val="20"/>
        </w:rPr>
        <w:t>of</w:t>
      </w:r>
      <w:r>
        <w:rPr>
          <w:spacing w:val="-7"/>
          <w:sz w:val="20"/>
        </w:rPr>
        <w:t> </w:t>
      </w:r>
      <w:r>
        <w:rPr>
          <w:sz w:val="20"/>
        </w:rPr>
        <w:t>Tufting</w:t>
      </w:r>
      <w:r>
        <w:rPr>
          <w:spacing w:val="-2"/>
          <w:sz w:val="20"/>
        </w:rPr>
        <w:t> </w:t>
      </w:r>
      <w:r>
        <w:rPr>
          <w:sz w:val="20"/>
        </w:rPr>
        <w:t>Looks</w:t>
      </w:r>
      <w:r>
        <w:rPr>
          <w:spacing w:val="68"/>
          <w:w w:val="150"/>
          <w:sz w:val="20"/>
        </w:rPr>
        <w:t> </w:t>
      </w:r>
      <w:hyperlink r:id="rId26">
        <w:r>
          <w:rPr>
            <w:spacing w:val="-2"/>
            <w:sz w:val="20"/>
          </w:rPr>
          <w:t>http://furniture.about.com/od/accessoriesguide/f/ru41009gs.htm</w:t>
        </w:r>
      </w:hyperlink>
    </w:p>
    <w:p>
      <w:pPr>
        <w:pStyle w:val="BodyText"/>
        <w:rPr>
          <w:sz w:val="20"/>
        </w:rPr>
      </w:pPr>
    </w:p>
    <w:p>
      <w:pPr>
        <w:pStyle w:val="BodyText"/>
        <w:spacing w:line="480" w:lineRule="auto"/>
        <w:ind w:left="380" w:right="1106" w:firstLine="719"/>
        <w:jc w:val="both"/>
      </w:pPr>
      <w:r>
        <w:rPr/>
        <w:t>In addition to the above tufting styles, Long (2014)</w:t>
      </w:r>
      <w:r>
        <w:rPr>
          <w:spacing w:val="40"/>
        </w:rPr>
        <w:t> </w:t>
      </w:r>
      <w:r>
        <w:rPr/>
        <w:t>explained Saxony tufting construction</w:t>
      </w:r>
      <w:r>
        <w:rPr>
          <w:spacing w:val="-1"/>
        </w:rPr>
        <w:t> </w:t>
      </w:r>
      <w:r>
        <w:rPr/>
        <w:t>is</w:t>
      </w:r>
      <w:r>
        <w:rPr>
          <w:spacing w:val="-1"/>
        </w:rPr>
        <w:t> </w:t>
      </w:r>
      <w:r>
        <w:rPr/>
        <w:t>having</w:t>
      </w:r>
      <w:r>
        <w:rPr>
          <w:spacing w:val="-3"/>
        </w:rPr>
        <w:t> </w:t>
      </w:r>
      <w:r>
        <w:rPr/>
        <w:t>a</w:t>
      </w:r>
      <w:r>
        <w:rPr>
          <w:spacing w:val="-2"/>
        </w:rPr>
        <w:t> </w:t>
      </w:r>
      <w:r>
        <w:rPr/>
        <w:t>pile</w:t>
      </w:r>
      <w:r>
        <w:rPr>
          <w:spacing w:val="-2"/>
        </w:rPr>
        <w:t> </w:t>
      </w:r>
      <w:r>
        <w:rPr/>
        <w:t>greater</w:t>
      </w:r>
      <w:r>
        <w:rPr>
          <w:spacing w:val="-3"/>
        </w:rPr>
        <w:t> </w:t>
      </w:r>
      <w:r>
        <w:rPr/>
        <w:t>than</w:t>
      </w:r>
      <w:r>
        <w:rPr>
          <w:spacing w:val="-2"/>
        </w:rPr>
        <w:t> </w:t>
      </w:r>
      <w:r>
        <w:rPr/>
        <w:t>15mm</w:t>
      </w:r>
      <w:r>
        <w:rPr>
          <w:spacing w:val="-1"/>
        </w:rPr>
        <w:t> </w:t>
      </w:r>
      <w:r>
        <w:rPr/>
        <w:t>height</w:t>
      </w:r>
      <w:r>
        <w:rPr>
          <w:spacing w:val="-1"/>
        </w:rPr>
        <w:t> </w:t>
      </w:r>
      <w:r>
        <w:rPr/>
        <w:t>and</w:t>
      </w:r>
      <w:r>
        <w:rPr>
          <w:spacing w:val="-1"/>
        </w:rPr>
        <w:t> </w:t>
      </w:r>
      <w:r>
        <w:rPr/>
        <w:t>decidedly</w:t>
      </w:r>
      <w:r>
        <w:rPr>
          <w:spacing w:val="-5"/>
        </w:rPr>
        <w:t> </w:t>
      </w:r>
      <w:r>
        <w:rPr/>
        <w:t>luxurious</w:t>
      </w:r>
      <w:r>
        <w:rPr>
          <w:spacing w:val="-1"/>
        </w:rPr>
        <w:t> </w:t>
      </w:r>
      <w:r>
        <w:rPr/>
        <w:t>look</w:t>
      </w:r>
      <w:r>
        <w:rPr>
          <w:spacing w:val="-1"/>
        </w:rPr>
        <w:t> </w:t>
      </w:r>
      <w:r>
        <w:rPr/>
        <w:t>and</w:t>
      </w:r>
      <w:r>
        <w:rPr>
          <w:spacing w:val="-1"/>
        </w:rPr>
        <w:t> </w:t>
      </w:r>
      <w:r>
        <w:rPr/>
        <w:t>feel. Sculptured pile a multi-level textured construction and loop pile also called shadow style. Embossed designed with engraved appearance usually achieved by shearing longer denser pile</w:t>
      </w:r>
      <w:r>
        <w:rPr>
          <w:spacing w:val="-1"/>
        </w:rPr>
        <w:t> </w:t>
      </w:r>
      <w:r>
        <w:rPr/>
        <w:t>while</w:t>
      </w:r>
      <w:r>
        <w:rPr>
          <w:spacing w:val="-1"/>
        </w:rPr>
        <w:t> </w:t>
      </w:r>
      <w:r>
        <w:rPr/>
        <w:t>in cord design the</w:t>
      </w:r>
      <w:r>
        <w:rPr>
          <w:spacing w:val="-1"/>
        </w:rPr>
        <w:t> </w:t>
      </w:r>
      <w:r>
        <w:rPr/>
        <w:t>loops are</w:t>
      </w:r>
      <w:r>
        <w:rPr>
          <w:spacing w:val="-2"/>
        </w:rPr>
        <w:t> </w:t>
      </w:r>
      <w:r>
        <w:rPr/>
        <w:t>lined giving a</w:t>
      </w:r>
      <w:r>
        <w:rPr>
          <w:spacing w:val="-1"/>
        </w:rPr>
        <w:t> </w:t>
      </w:r>
      <w:r>
        <w:rPr/>
        <w:t>ribbed effect. Plush design loop is cut at the same height longer than a velvet pile but shorter than a Saxony pile and twist pile has a spiral disposition of different twisted yarn. Velvet plush are made similar to twist pile but with</w:t>
      </w:r>
      <w:r>
        <w:rPr>
          <w:spacing w:val="19"/>
        </w:rPr>
        <w:t> </w:t>
      </w:r>
      <w:r>
        <w:rPr/>
        <w:t>much</w:t>
      </w:r>
      <w:r>
        <w:rPr>
          <w:spacing w:val="20"/>
        </w:rPr>
        <w:t> </w:t>
      </w:r>
      <w:r>
        <w:rPr/>
        <w:t>softer,</w:t>
      </w:r>
      <w:r>
        <w:rPr>
          <w:spacing w:val="22"/>
        </w:rPr>
        <w:t> </w:t>
      </w:r>
      <w:r>
        <w:rPr/>
        <w:t>smoother,</w:t>
      </w:r>
      <w:r>
        <w:rPr>
          <w:spacing w:val="21"/>
        </w:rPr>
        <w:t> </w:t>
      </w:r>
      <w:r>
        <w:rPr/>
        <w:t>luxurious</w:t>
      </w:r>
      <w:r>
        <w:rPr>
          <w:spacing w:val="22"/>
        </w:rPr>
        <w:t> </w:t>
      </w:r>
      <w:r>
        <w:rPr/>
        <w:t>feel</w:t>
      </w:r>
      <w:r>
        <w:rPr>
          <w:spacing w:val="24"/>
        </w:rPr>
        <w:t> </w:t>
      </w:r>
      <w:r>
        <w:rPr/>
        <w:t>and</w:t>
      </w:r>
      <w:r>
        <w:rPr>
          <w:spacing w:val="23"/>
        </w:rPr>
        <w:t> </w:t>
      </w:r>
      <w:r>
        <w:rPr/>
        <w:t>generally</w:t>
      </w:r>
      <w:r>
        <w:rPr>
          <w:spacing w:val="16"/>
        </w:rPr>
        <w:t> </w:t>
      </w:r>
      <w:r>
        <w:rPr/>
        <w:t>denser</w:t>
      </w:r>
      <w:r>
        <w:rPr>
          <w:spacing w:val="22"/>
        </w:rPr>
        <w:t> </w:t>
      </w:r>
      <w:r>
        <w:rPr/>
        <w:t>compared</w:t>
      </w:r>
      <w:r>
        <w:rPr>
          <w:spacing w:val="21"/>
        </w:rPr>
        <w:t> </w:t>
      </w:r>
      <w:r>
        <w:rPr/>
        <w:t>to</w:t>
      </w:r>
      <w:r>
        <w:rPr>
          <w:spacing w:val="21"/>
        </w:rPr>
        <w:t> </w:t>
      </w:r>
      <w:r>
        <w:rPr/>
        <w:t>velvet</w:t>
      </w:r>
      <w:r>
        <w:rPr>
          <w:spacing w:val="22"/>
        </w:rPr>
        <w:t> </w:t>
      </w:r>
      <w:r>
        <w:rPr>
          <w:spacing w:val="-2"/>
        </w:rPr>
        <w:t>plush..</w:t>
      </w:r>
    </w:p>
    <w:p>
      <w:pPr>
        <w:spacing w:after="0" w:line="480" w:lineRule="auto"/>
        <w:jc w:val="both"/>
        <w:sectPr>
          <w:pgSz w:w="11910" w:h="16840"/>
          <w:pgMar w:header="0" w:footer="1014" w:top="1340" w:bottom="1200" w:left="1420" w:right="0"/>
        </w:sectPr>
      </w:pPr>
    </w:p>
    <w:p>
      <w:pPr>
        <w:pStyle w:val="BodyText"/>
        <w:spacing w:line="480" w:lineRule="auto" w:before="74"/>
        <w:ind w:left="380" w:right="1106"/>
      </w:pPr>
      <w:r>
        <w:rPr/>
        <w:t>Frieze is similar to shaggy but in different uniformity to fibers arrangement to give slightly</w:t>
      </w:r>
      <w:r>
        <w:rPr>
          <w:spacing w:val="40"/>
        </w:rPr>
        <w:t> </w:t>
      </w:r>
      <w:r>
        <w:rPr/>
        <w:t>informal looks.</w:t>
      </w:r>
      <w:r>
        <w:rPr>
          <w:spacing w:val="40"/>
        </w:rPr>
        <w:t> </w:t>
      </w:r>
      <w:r>
        <w:rPr/>
        <w:t>The following illustrates the tufting styles.</w:t>
      </w:r>
    </w:p>
    <w:p>
      <w:pPr>
        <w:pStyle w:val="BodyText"/>
        <w:spacing w:before="3"/>
        <w:rPr>
          <w:sz w:val="8"/>
        </w:rPr>
      </w:pPr>
      <w:r>
        <w:rPr/>
        <w:drawing>
          <wp:anchor distT="0" distB="0" distL="0" distR="0" allowOverlap="1" layoutInCell="1" locked="0" behindDoc="1" simplePos="0" relativeHeight="487597056">
            <wp:simplePos x="0" y="0"/>
            <wp:positionH relativeFrom="page">
              <wp:posOffset>1227501</wp:posOffset>
            </wp:positionH>
            <wp:positionV relativeFrom="paragraph">
              <wp:posOffset>75871</wp:posOffset>
            </wp:positionV>
            <wp:extent cx="5619358" cy="1674209"/>
            <wp:effectExtent l="0" t="0" r="0" b="0"/>
            <wp:wrapTopAndBottom/>
            <wp:docPr id="31" name="Image 31" descr="http://www.jlcarpetcleaning.co.uk/wp-content/uploads/2014/06/pile-carpet-types.jpg"/>
            <wp:cNvGraphicFramePr>
              <a:graphicFrameLocks/>
            </wp:cNvGraphicFramePr>
            <a:graphic>
              <a:graphicData uri="http://schemas.openxmlformats.org/drawingml/2006/picture">
                <pic:pic>
                  <pic:nvPicPr>
                    <pic:cNvPr id="31" name="Image 31" descr="http://www.jlcarpetcleaning.co.uk/wp-content/uploads/2014/06/pile-carpet-types.jpg"/>
                    <pic:cNvPicPr/>
                  </pic:nvPicPr>
                  <pic:blipFill>
                    <a:blip r:embed="rId27" cstate="print"/>
                    <a:stretch>
                      <a:fillRect/>
                    </a:stretch>
                  </pic:blipFill>
                  <pic:spPr>
                    <a:xfrm>
                      <a:off x="0" y="0"/>
                      <a:ext cx="5619358" cy="1674209"/>
                    </a:xfrm>
                    <a:prstGeom prst="rect">
                      <a:avLst/>
                    </a:prstGeom>
                  </pic:spPr>
                </pic:pic>
              </a:graphicData>
            </a:graphic>
          </wp:anchor>
        </w:drawing>
      </w:r>
    </w:p>
    <w:p>
      <w:pPr>
        <w:spacing w:before="0"/>
        <w:ind w:left="2133" w:right="0" w:firstLine="0"/>
        <w:jc w:val="left"/>
        <w:rPr>
          <w:sz w:val="20"/>
        </w:rPr>
      </w:pPr>
      <w:r>
        <w:rPr>
          <w:sz w:val="20"/>
        </w:rPr>
        <w:t>Plate</w:t>
      </w:r>
      <w:r>
        <w:rPr>
          <w:spacing w:val="-6"/>
          <w:sz w:val="20"/>
        </w:rPr>
        <w:t> </w:t>
      </w:r>
      <w:r>
        <w:rPr>
          <w:sz w:val="20"/>
        </w:rPr>
        <w:t>17</w:t>
      </w:r>
      <w:r>
        <w:rPr>
          <w:spacing w:val="-5"/>
          <w:sz w:val="20"/>
        </w:rPr>
        <w:t> </w:t>
      </w:r>
      <w:r>
        <w:rPr>
          <w:sz w:val="20"/>
        </w:rPr>
        <w:t>Variation</w:t>
      </w:r>
      <w:r>
        <w:rPr>
          <w:spacing w:val="-5"/>
          <w:sz w:val="20"/>
        </w:rPr>
        <w:t> </w:t>
      </w:r>
      <w:r>
        <w:rPr>
          <w:sz w:val="20"/>
        </w:rPr>
        <w:t>of</w:t>
      </w:r>
      <w:r>
        <w:rPr>
          <w:spacing w:val="-5"/>
          <w:sz w:val="20"/>
        </w:rPr>
        <w:t> </w:t>
      </w:r>
      <w:r>
        <w:rPr>
          <w:sz w:val="20"/>
        </w:rPr>
        <w:t>Tufting</w:t>
      </w:r>
      <w:r>
        <w:rPr>
          <w:spacing w:val="-5"/>
          <w:sz w:val="20"/>
        </w:rPr>
        <w:t> </w:t>
      </w:r>
      <w:r>
        <w:rPr>
          <w:sz w:val="20"/>
        </w:rPr>
        <w:t>looks.</w:t>
      </w:r>
      <w:r>
        <w:rPr>
          <w:spacing w:val="-3"/>
          <w:sz w:val="20"/>
        </w:rPr>
        <w:t> </w:t>
      </w:r>
      <w:r>
        <w:rPr>
          <w:sz w:val="20"/>
        </w:rPr>
        <w:t>Source</w:t>
      </w:r>
      <w:r>
        <w:rPr>
          <w:spacing w:val="-3"/>
          <w:sz w:val="20"/>
        </w:rPr>
        <w:t> </w:t>
      </w:r>
      <w:hyperlink r:id="rId28">
        <w:r>
          <w:rPr>
            <w:spacing w:val="-2"/>
            <w:sz w:val="20"/>
          </w:rPr>
          <w:t>info@jlcarpetcleaning.co.uk</w:t>
        </w:r>
      </w:hyperlink>
    </w:p>
    <w:p>
      <w:pPr>
        <w:pStyle w:val="BodyText"/>
        <w:spacing w:before="226"/>
        <w:rPr>
          <w:sz w:val="20"/>
        </w:rPr>
      </w:pPr>
    </w:p>
    <w:p>
      <w:pPr>
        <w:pStyle w:val="BodyText"/>
        <w:spacing w:line="480" w:lineRule="auto"/>
        <w:ind w:left="380" w:right="1103" w:firstLine="719"/>
        <w:jc w:val="both"/>
      </w:pPr>
      <w:r>
        <w:rPr/>
        <w:t>Newheycarpet.com (2014) disclosed that tufting looks and performance are determined by color-tec and graphics tufting, both employ the same basic principles and construction properties</w:t>
      </w:r>
      <w:r>
        <w:rPr>
          <w:spacing w:val="-1"/>
        </w:rPr>
        <w:t> </w:t>
      </w:r>
      <w:r>
        <w:rPr/>
        <w:t>but do have a genuine</w:t>
      </w:r>
      <w:r>
        <w:rPr>
          <w:spacing w:val="-1"/>
        </w:rPr>
        <w:t> </w:t>
      </w:r>
      <w:r>
        <w:rPr/>
        <w:t>point of</w:t>
      </w:r>
      <w:r>
        <w:rPr>
          <w:spacing w:val="-1"/>
        </w:rPr>
        <w:t> </w:t>
      </w:r>
      <w:r>
        <w:rPr/>
        <w:t>difference. Graphics tufting</w:t>
      </w:r>
      <w:r>
        <w:rPr>
          <w:spacing w:val="-3"/>
        </w:rPr>
        <w:t> </w:t>
      </w:r>
      <w:r>
        <w:rPr/>
        <w:t>provides a low cost alternative, the design is limited to stripes and small geometric patterns while color- Tec is advanced high speed patterned tufting technology utilizing computer, yarn placement, technology</w:t>
      </w:r>
      <w:r>
        <w:rPr>
          <w:spacing w:val="-3"/>
        </w:rPr>
        <w:t> </w:t>
      </w:r>
      <w:r>
        <w:rPr/>
        <w:t>and the</w:t>
      </w:r>
      <w:r>
        <w:rPr>
          <w:spacing w:val="-1"/>
        </w:rPr>
        <w:t> </w:t>
      </w:r>
      <w:r>
        <w:rPr/>
        <w:t>ability</w:t>
      </w:r>
      <w:r>
        <w:rPr>
          <w:spacing w:val="-3"/>
        </w:rPr>
        <w:t> </w:t>
      </w:r>
      <w:r>
        <w:rPr/>
        <w:t>to specify</w:t>
      </w:r>
      <w:r>
        <w:rPr>
          <w:spacing w:val="-3"/>
        </w:rPr>
        <w:t> </w:t>
      </w:r>
      <w:r>
        <w:rPr/>
        <w:t>complex designs with mixture</w:t>
      </w:r>
      <w:r>
        <w:rPr>
          <w:spacing w:val="-2"/>
        </w:rPr>
        <w:t> </w:t>
      </w:r>
      <w:r>
        <w:rPr/>
        <w:t>of</w:t>
      </w:r>
      <w:r>
        <w:rPr>
          <w:spacing w:val="-1"/>
        </w:rPr>
        <w:t> </w:t>
      </w:r>
      <w:r>
        <w:rPr/>
        <w:t>different yarn</w:t>
      </w:r>
      <w:r>
        <w:rPr>
          <w:spacing w:val="-1"/>
        </w:rPr>
        <w:t> </w:t>
      </w:r>
      <w:r>
        <w:rPr/>
        <w:t>to create stunning</w:t>
      </w:r>
      <w:r>
        <w:rPr>
          <w:spacing w:val="-2"/>
        </w:rPr>
        <w:t> </w:t>
      </w:r>
      <w:r>
        <w:rPr/>
        <w:t>textured effects. It offers a cost effective and durable</w:t>
      </w:r>
      <w:r>
        <w:rPr>
          <w:spacing w:val="-1"/>
        </w:rPr>
        <w:t> </w:t>
      </w:r>
      <w:r>
        <w:rPr/>
        <w:t>solution to host of</w:t>
      </w:r>
      <w:r>
        <w:rPr>
          <w:spacing w:val="-1"/>
        </w:rPr>
        <w:t> </w:t>
      </w:r>
      <w:r>
        <w:rPr/>
        <w:t>commercial </w:t>
      </w:r>
      <w:r>
        <w:rPr>
          <w:spacing w:val="-2"/>
        </w:rPr>
        <w:t>environments.</w:t>
      </w:r>
    </w:p>
    <w:p>
      <w:pPr>
        <w:pStyle w:val="Heading2"/>
        <w:numPr>
          <w:ilvl w:val="2"/>
          <w:numId w:val="13"/>
        </w:numPr>
        <w:tabs>
          <w:tab w:pos="1099" w:val="left" w:leader="none"/>
        </w:tabs>
        <w:spacing w:line="240" w:lineRule="auto" w:before="6" w:after="0"/>
        <w:ind w:left="1099" w:right="0" w:hanging="719"/>
        <w:jc w:val="both"/>
      </w:pPr>
      <w:r>
        <w:rPr/>
        <w:t>Yarn</w:t>
      </w:r>
      <w:r>
        <w:rPr>
          <w:spacing w:val="-2"/>
        </w:rPr>
        <w:t> Formation</w:t>
      </w:r>
    </w:p>
    <w:p>
      <w:pPr>
        <w:pStyle w:val="BodyText"/>
        <w:spacing w:line="480" w:lineRule="auto" w:before="271"/>
        <w:ind w:left="380" w:right="1105" w:firstLine="719"/>
        <w:jc w:val="both"/>
      </w:pPr>
      <w:r>
        <w:rPr/>
        <w:t>Yarn is a strand of fiber twisted together and spun into longer filaments used for textiles production by weaving, crocheting, knitting, embroidery and net making. Fiber is a raw material for making yarn obtained from natural and synthetic sources. Natural fibers like cotton and linen are obtained from plants and animals respectively, wool from animal hair such as sheep, angora goats and rabbits and silk a protein fiber extruded in long continuous strands by the silkworm cocoons. Natural fibers pass through scotching to remove impurities then carding to separate fibers and pulling them into parallel form to blend them by joining laps</w:t>
      </w:r>
      <w:r>
        <w:rPr>
          <w:spacing w:val="34"/>
        </w:rPr>
        <w:t> </w:t>
      </w:r>
      <w:r>
        <w:rPr/>
        <w:t>of</w:t>
      </w:r>
      <w:r>
        <w:rPr>
          <w:spacing w:val="36"/>
        </w:rPr>
        <w:t> </w:t>
      </w:r>
      <w:r>
        <w:rPr/>
        <w:t>different</w:t>
      </w:r>
      <w:r>
        <w:rPr>
          <w:spacing w:val="37"/>
        </w:rPr>
        <w:t> </w:t>
      </w:r>
      <w:r>
        <w:rPr/>
        <w:t>fibers.</w:t>
      </w:r>
      <w:r>
        <w:rPr>
          <w:spacing w:val="39"/>
        </w:rPr>
        <w:t> </w:t>
      </w:r>
      <w:r>
        <w:rPr/>
        <w:t>If</w:t>
      </w:r>
      <w:r>
        <w:rPr>
          <w:spacing w:val="38"/>
        </w:rPr>
        <w:t> </w:t>
      </w:r>
      <w:r>
        <w:rPr/>
        <w:t>a</w:t>
      </w:r>
      <w:r>
        <w:rPr>
          <w:spacing w:val="38"/>
        </w:rPr>
        <w:t> </w:t>
      </w:r>
      <w:r>
        <w:rPr/>
        <w:t>smoother</w:t>
      </w:r>
      <w:r>
        <w:rPr>
          <w:spacing w:val="41"/>
        </w:rPr>
        <w:t> </w:t>
      </w:r>
      <w:r>
        <w:rPr/>
        <w:t>finer</w:t>
      </w:r>
      <w:r>
        <w:rPr>
          <w:spacing w:val="42"/>
        </w:rPr>
        <w:t> </w:t>
      </w:r>
      <w:r>
        <w:rPr/>
        <w:t>yarn</w:t>
      </w:r>
      <w:r>
        <w:rPr>
          <w:spacing w:val="38"/>
        </w:rPr>
        <w:t> </w:t>
      </w:r>
      <w:r>
        <w:rPr/>
        <w:t>is</w:t>
      </w:r>
      <w:r>
        <w:rPr>
          <w:spacing w:val="37"/>
        </w:rPr>
        <w:t> </w:t>
      </w:r>
      <w:r>
        <w:rPr/>
        <w:t>required,</w:t>
      </w:r>
      <w:r>
        <w:rPr>
          <w:spacing w:val="37"/>
        </w:rPr>
        <w:t> </w:t>
      </w:r>
      <w:r>
        <w:rPr/>
        <w:t>the</w:t>
      </w:r>
      <w:r>
        <w:rPr>
          <w:spacing w:val="38"/>
        </w:rPr>
        <w:t> </w:t>
      </w:r>
      <w:r>
        <w:rPr/>
        <w:t>fibers</w:t>
      </w:r>
      <w:r>
        <w:rPr>
          <w:spacing w:val="41"/>
        </w:rPr>
        <w:t> </w:t>
      </w:r>
      <w:r>
        <w:rPr/>
        <w:t>are</w:t>
      </w:r>
      <w:r>
        <w:rPr>
          <w:spacing w:val="35"/>
        </w:rPr>
        <w:t> </w:t>
      </w:r>
      <w:r>
        <w:rPr/>
        <w:t>subjected</w:t>
      </w:r>
      <w:r>
        <w:rPr>
          <w:spacing w:val="38"/>
        </w:rPr>
        <w:t> </w:t>
      </w:r>
      <w:r>
        <w:rPr/>
        <w:t>to</w:t>
      </w:r>
      <w:r>
        <w:rPr>
          <w:spacing w:val="38"/>
        </w:rPr>
        <w:t> </w:t>
      </w:r>
      <w:r>
        <w:rPr>
          <w:spacing w:val="-10"/>
        </w:rPr>
        <w:t>a</w:t>
      </w:r>
    </w:p>
    <w:p>
      <w:pPr>
        <w:spacing w:after="0" w:line="480" w:lineRule="auto"/>
        <w:jc w:val="both"/>
        <w:sectPr>
          <w:pgSz w:w="11910" w:h="16840"/>
          <w:pgMar w:header="0" w:footer="1014" w:top="1340" w:bottom="1200" w:left="1420" w:right="0"/>
        </w:sectPr>
      </w:pPr>
    </w:p>
    <w:p>
      <w:pPr>
        <w:pStyle w:val="BodyText"/>
        <w:spacing w:line="480" w:lineRule="auto" w:before="74"/>
        <w:ind w:left="380" w:right="1105"/>
        <w:jc w:val="both"/>
      </w:pPr>
      <w:r>
        <w:rPr/>
        <w:t>further paralleling method in comb like device that arranges fibers parallel with short fibers falling out of the strand, mass of fibers referred to as sliver. Several slivers are combined by rollers rotating at rates of speed elongate the sliver into a single more uniform strand.</w:t>
      </w:r>
      <w:r>
        <w:rPr>
          <w:spacing w:val="40"/>
        </w:rPr>
        <w:t> </w:t>
      </w:r>
      <w:r>
        <w:rPr/>
        <w:t>Acrylic, nylon, polyester, polyolefin, rayon, spandex, and triacetate are synthetic fibers made by</w:t>
      </w:r>
      <w:r>
        <w:rPr>
          <w:spacing w:val="-5"/>
        </w:rPr>
        <w:t> </w:t>
      </w:r>
      <w:r>
        <w:rPr/>
        <w:t>forcing</w:t>
      </w:r>
      <w:r>
        <w:rPr>
          <w:spacing w:val="-3"/>
        </w:rPr>
        <w:t> </w:t>
      </w:r>
      <w:r>
        <w:rPr/>
        <w:t>a thick solution of</w:t>
      </w:r>
      <w:r>
        <w:rPr>
          <w:spacing w:val="-1"/>
        </w:rPr>
        <w:t> </w:t>
      </w:r>
      <w:r>
        <w:rPr/>
        <w:t>polymerized chemicals through spinneret nozzles</w:t>
      </w:r>
      <w:r>
        <w:rPr>
          <w:spacing w:val="-1"/>
        </w:rPr>
        <w:t> </w:t>
      </w:r>
      <w:r>
        <w:rPr/>
        <w:t>and harden in a chemical bath.</w:t>
      </w:r>
    </w:p>
    <w:p>
      <w:pPr>
        <w:pStyle w:val="BodyText"/>
        <w:spacing w:line="480" w:lineRule="auto" w:before="1" w:after="7"/>
        <w:ind w:left="380" w:right="1106" w:firstLine="719"/>
        <w:jc w:val="both"/>
      </w:pPr>
      <w:r>
        <w:rPr/>
        <w:t>Texturing during spinning with high degree twist produces strong yarn, low twist produces</w:t>
      </w:r>
      <w:r>
        <w:rPr>
          <w:spacing w:val="-2"/>
        </w:rPr>
        <w:t> </w:t>
      </w:r>
      <w:r>
        <w:rPr/>
        <w:t>softer</w:t>
      </w:r>
      <w:r>
        <w:rPr>
          <w:spacing w:val="-3"/>
        </w:rPr>
        <w:t> </w:t>
      </w:r>
      <w:r>
        <w:rPr/>
        <w:t>and</w:t>
      </w:r>
      <w:r>
        <w:rPr>
          <w:spacing w:val="-2"/>
        </w:rPr>
        <w:t> </w:t>
      </w:r>
      <w:r>
        <w:rPr/>
        <w:t>lustrous</w:t>
      </w:r>
      <w:r>
        <w:rPr>
          <w:spacing w:val="-1"/>
        </w:rPr>
        <w:t> </w:t>
      </w:r>
      <w:r>
        <w:rPr/>
        <w:t>yarn</w:t>
      </w:r>
      <w:r>
        <w:rPr>
          <w:spacing w:val="-3"/>
        </w:rPr>
        <w:t> </w:t>
      </w:r>
      <w:r>
        <w:rPr/>
        <w:t>and</w:t>
      </w:r>
      <w:r>
        <w:rPr>
          <w:spacing w:val="-2"/>
        </w:rPr>
        <w:t> </w:t>
      </w:r>
      <w:r>
        <w:rPr/>
        <w:t>tight</w:t>
      </w:r>
      <w:r>
        <w:rPr>
          <w:spacing w:val="-2"/>
        </w:rPr>
        <w:t> </w:t>
      </w:r>
      <w:r>
        <w:rPr/>
        <w:t>twist</w:t>
      </w:r>
      <w:r>
        <w:rPr>
          <w:spacing w:val="-1"/>
        </w:rPr>
        <w:t> </w:t>
      </w:r>
      <w:r>
        <w:rPr/>
        <w:t>produces</w:t>
      </w:r>
      <w:r>
        <w:rPr>
          <w:spacing w:val="-2"/>
        </w:rPr>
        <w:t> </w:t>
      </w:r>
      <w:r>
        <w:rPr/>
        <w:t>crepe yarn.</w:t>
      </w:r>
      <w:r>
        <w:rPr>
          <w:spacing w:val="-3"/>
        </w:rPr>
        <w:t> </w:t>
      </w:r>
      <w:r>
        <w:rPr/>
        <w:t>Yarn</w:t>
      </w:r>
      <w:r>
        <w:rPr>
          <w:spacing w:val="-1"/>
        </w:rPr>
        <w:t> </w:t>
      </w:r>
      <w:r>
        <w:rPr/>
        <w:t>marks</w:t>
      </w:r>
      <w:r>
        <w:rPr>
          <w:spacing w:val="-2"/>
        </w:rPr>
        <w:t> </w:t>
      </w:r>
      <w:r>
        <w:rPr/>
        <w:t>differences in the degree of twist, textural characteristics, complexity and relative fines for strength and stability. Twisting is used to stabilizes the fine parallel filament, twist specified by direction and level. Left hand or anti-clock wise twist is called S-twist and right handed or clock wise is Z-twist, neither directions offers advantage over another, the amount of twist used in yarn formation is donated by the number of turns per inch Yarn crafter (2009). Yarns are</w:t>
      </w:r>
      <w:r>
        <w:rPr>
          <w:spacing w:val="40"/>
        </w:rPr>
        <w:t> </w:t>
      </w:r>
      <w:r>
        <w:rPr/>
        <w:t>classified according to the number of parts. A single yarn is just one yarn, a ply yarn consists of two or more single yarns twisted together, and a cord yarn is made of two or more ply yarns twisted together.</w:t>
      </w:r>
    </w:p>
    <w:p>
      <w:pPr>
        <w:pStyle w:val="BodyText"/>
        <w:ind w:left="1830"/>
        <w:rPr>
          <w:sz w:val="20"/>
        </w:rPr>
      </w:pPr>
      <w:r>
        <w:rPr>
          <w:sz w:val="20"/>
        </w:rPr>
        <w:drawing>
          <wp:inline distT="0" distB="0" distL="0" distR="0">
            <wp:extent cx="4128511" cy="1622488"/>
            <wp:effectExtent l="0" t="0" r="0" b="0"/>
            <wp:docPr id="32" name="Image 32" descr="Image result for what is yarn?"/>
            <wp:cNvGraphicFramePr>
              <a:graphicFrameLocks/>
            </wp:cNvGraphicFramePr>
            <a:graphic>
              <a:graphicData uri="http://schemas.openxmlformats.org/drawingml/2006/picture">
                <pic:pic>
                  <pic:nvPicPr>
                    <pic:cNvPr id="32" name="Image 32" descr="Image result for what is yarn?"/>
                    <pic:cNvPicPr/>
                  </pic:nvPicPr>
                  <pic:blipFill>
                    <a:blip r:embed="rId29" cstate="print"/>
                    <a:stretch>
                      <a:fillRect/>
                    </a:stretch>
                  </pic:blipFill>
                  <pic:spPr>
                    <a:xfrm>
                      <a:off x="0" y="0"/>
                      <a:ext cx="4128511" cy="1622488"/>
                    </a:xfrm>
                    <a:prstGeom prst="rect">
                      <a:avLst/>
                    </a:prstGeom>
                  </pic:spPr>
                </pic:pic>
              </a:graphicData>
            </a:graphic>
          </wp:inline>
        </w:drawing>
      </w:r>
      <w:r>
        <w:rPr>
          <w:sz w:val="20"/>
        </w:rPr>
      </w:r>
    </w:p>
    <w:p>
      <w:pPr>
        <w:spacing w:before="213"/>
        <w:ind w:left="2601" w:right="0" w:firstLine="0"/>
        <w:jc w:val="left"/>
        <w:rPr>
          <w:sz w:val="20"/>
        </w:rPr>
      </w:pPr>
      <w:r>
        <w:rPr>
          <w:sz w:val="20"/>
        </w:rPr>
        <w:t>Plate</w:t>
      </w:r>
      <w:r>
        <w:rPr>
          <w:spacing w:val="-4"/>
          <w:sz w:val="20"/>
        </w:rPr>
        <w:t> </w:t>
      </w:r>
      <w:r>
        <w:rPr>
          <w:sz w:val="20"/>
        </w:rPr>
        <w:t>18:</w:t>
      </w:r>
      <w:r>
        <w:rPr>
          <w:spacing w:val="-4"/>
          <w:sz w:val="20"/>
        </w:rPr>
        <w:t> </w:t>
      </w:r>
      <w:r>
        <w:rPr>
          <w:sz w:val="20"/>
        </w:rPr>
        <w:t>Yarn</w:t>
      </w:r>
      <w:r>
        <w:rPr>
          <w:spacing w:val="-5"/>
          <w:sz w:val="20"/>
        </w:rPr>
        <w:t> </w:t>
      </w:r>
      <w:r>
        <w:rPr>
          <w:sz w:val="20"/>
        </w:rPr>
        <w:t>Plies</w:t>
      </w:r>
      <w:r>
        <w:rPr>
          <w:spacing w:val="-3"/>
          <w:sz w:val="20"/>
        </w:rPr>
        <w:t> </w:t>
      </w:r>
      <w:r>
        <w:rPr>
          <w:sz w:val="20"/>
        </w:rPr>
        <w:t>Source:</w:t>
      </w:r>
      <w:r>
        <w:rPr>
          <w:spacing w:val="-2"/>
          <w:sz w:val="20"/>
        </w:rPr>
        <w:t> </w:t>
      </w:r>
      <w:hyperlink r:id="rId30">
        <w:r>
          <w:rPr>
            <w:spacing w:val="-2"/>
            <w:sz w:val="20"/>
          </w:rPr>
          <w:t>www.yarncrafters.com</w:t>
        </w:r>
      </w:hyperlink>
    </w:p>
    <w:p>
      <w:pPr>
        <w:pStyle w:val="BodyText"/>
        <w:spacing w:before="4"/>
        <w:rPr>
          <w:sz w:val="20"/>
        </w:rPr>
      </w:pPr>
    </w:p>
    <w:p>
      <w:pPr>
        <w:pStyle w:val="Heading2"/>
        <w:numPr>
          <w:ilvl w:val="1"/>
          <w:numId w:val="11"/>
        </w:numPr>
        <w:tabs>
          <w:tab w:pos="1160" w:val="left" w:leader="none"/>
        </w:tabs>
        <w:spacing w:line="275" w:lineRule="exact" w:before="1" w:after="0"/>
        <w:ind w:left="1160" w:right="0" w:hanging="780"/>
        <w:jc w:val="left"/>
      </w:pPr>
      <w:bookmarkStart w:name="_TOC_250019" w:id="13"/>
      <w:r>
        <w:rPr/>
        <w:t>Infant’s</w:t>
      </w:r>
      <w:r>
        <w:rPr>
          <w:spacing w:val="-6"/>
        </w:rPr>
        <w:t> </w:t>
      </w:r>
      <w:r>
        <w:rPr/>
        <w:t>Clothing</w:t>
      </w:r>
      <w:r>
        <w:rPr>
          <w:spacing w:val="-2"/>
        </w:rPr>
        <w:t> </w:t>
      </w:r>
      <w:bookmarkEnd w:id="13"/>
      <w:r>
        <w:rPr>
          <w:spacing w:val="-4"/>
        </w:rPr>
        <w:t>Needs</w:t>
      </w:r>
    </w:p>
    <w:p>
      <w:pPr>
        <w:tabs>
          <w:tab w:pos="1160" w:val="left" w:leader="none"/>
        </w:tabs>
        <w:spacing w:line="273" w:lineRule="exact" w:before="0"/>
        <w:ind w:left="380" w:right="0" w:firstLine="0"/>
        <w:jc w:val="left"/>
        <w:rPr>
          <w:b/>
          <w:sz w:val="24"/>
        </w:rPr>
      </w:pPr>
      <w:r>
        <w:rPr>
          <w:b/>
          <w:spacing w:val="-2"/>
          <w:sz w:val="24"/>
        </w:rPr>
        <w:t>2.4.1.</w:t>
      </w:r>
      <w:r>
        <w:rPr>
          <w:b/>
          <w:sz w:val="24"/>
        </w:rPr>
        <w:tab/>
      </w:r>
      <w:r>
        <w:rPr>
          <w:b/>
          <w:spacing w:val="-2"/>
          <w:sz w:val="24"/>
        </w:rPr>
        <w:t>Infant</w:t>
      </w:r>
    </w:p>
    <w:p>
      <w:pPr>
        <w:pStyle w:val="BodyText"/>
        <w:spacing w:line="480" w:lineRule="auto"/>
        <w:ind w:left="380" w:right="1112" w:firstLine="719"/>
        <w:jc w:val="both"/>
      </w:pPr>
      <w:r>
        <w:rPr/>
        <w:t>World Health Organization (2015) defined infants as a newborn baby or neonate, is a child</w:t>
      </w:r>
      <w:r>
        <w:rPr>
          <w:spacing w:val="23"/>
        </w:rPr>
        <w:t> </w:t>
      </w:r>
      <w:r>
        <w:rPr/>
        <w:t>under</w:t>
      </w:r>
      <w:r>
        <w:rPr>
          <w:spacing w:val="24"/>
        </w:rPr>
        <w:t> </w:t>
      </w:r>
      <w:r>
        <w:rPr/>
        <w:t>28</w:t>
      </w:r>
      <w:r>
        <w:rPr>
          <w:spacing w:val="25"/>
        </w:rPr>
        <w:t> </w:t>
      </w:r>
      <w:r>
        <w:rPr/>
        <w:t>days</w:t>
      </w:r>
      <w:r>
        <w:rPr>
          <w:spacing w:val="25"/>
        </w:rPr>
        <w:t> </w:t>
      </w:r>
      <w:r>
        <w:rPr/>
        <w:t>of</w:t>
      </w:r>
      <w:r>
        <w:rPr>
          <w:spacing w:val="24"/>
        </w:rPr>
        <w:t> </w:t>
      </w:r>
      <w:r>
        <w:rPr/>
        <w:t>age.</w:t>
      </w:r>
      <w:r>
        <w:rPr>
          <w:spacing w:val="25"/>
        </w:rPr>
        <w:t> </w:t>
      </w:r>
      <w:r>
        <w:rPr/>
        <w:t>During</w:t>
      </w:r>
      <w:r>
        <w:rPr>
          <w:spacing w:val="22"/>
        </w:rPr>
        <w:t> </w:t>
      </w:r>
      <w:r>
        <w:rPr/>
        <w:t>these</w:t>
      </w:r>
      <w:r>
        <w:rPr>
          <w:spacing w:val="24"/>
        </w:rPr>
        <w:t> </w:t>
      </w:r>
      <w:r>
        <w:rPr/>
        <w:t>days</w:t>
      </w:r>
      <w:r>
        <w:rPr>
          <w:spacing w:val="26"/>
        </w:rPr>
        <w:t> </w:t>
      </w:r>
      <w:r>
        <w:rPr/>
        <w:t>of</w:t>
      </w:r>
      <w:r>
        <w:rPr>
          <w:spacing w:val="26"/>
        </w:rPr>
        <w:t> </w:t>
      </w:r>
      <w:r>
        <w:rPr/>
        <w:t>life,</w:t>
      </w:r>
      <w:r>
        <w:rPr>
          <w:spacing w:val="25"/>
        </w:rPr>
        <w:t> </w:t>
      </w:r>
      <w:r>
        <w:rPr/>
        <w:t>the</w:t>
      </w:r>
      <w:r>
        <w:rPr>
          <w:spacing w:val="24"/>
        </w:rPr>
        <w:t> </w:t>
      </w:r>
      <w:r>
        <w:rPr/>
        <w:t>child</w:t>
      </w:r>
      <w:r>
        <w:rPr>
          <w:spacing w:val="25"/>
        </w:rPr>
        <w:t> </w:t>
      </w:r>
      <w:r>
        <w:rPr/>
        <w:t>is</w:t>
      </w:r>
      <w:r>
        <w:rPr>
          <w:spacing w:val="25"/>
        </w:rPr>
        <w:t> </w:t>
      </w:r>
      <w:r>
        <w:rPr/>
        <w:t>at</w:t>
      </w:r>
      <w:r>
        <w:rPr>
          <w:spacing w:val="23"/>
        </w:rPr>
        <w:t> </w:t>
      </w:r>
      <w:r>
        <w:rPr/>
        <w:t>highest</w:t>
      </w:r>
      <w:r>
        <w:rPr>
          <w:spacing w:val="25"/>
        </w:rPr>
        <w:t> </w:t>
      </w:r>
      <w:r>
        <w:rPr/>
        <w:t>risk</w:t>
      </w:r>
      <w:r>
        <w:rPr>
          <w:spacing w:val="25"/>
        </w:rPr>
        <w:t> </w:t>
      </w:r>
      <w:r>
        <w:rPr/>
        <w:t>of</w:t>
      </w:r>
      <w:r>
        <w:rPr>
          <w:spacing w:val="25"/>
        </w:rPr>
        <w:t> </w:t>
      </w:r>
      <w:r>
        <w:rPr>
          <w:spacing w:val="-2"/>
        </w:rPr>
        <w:t>dying,</w:t>
      </w:r>
    </w:p>
    <w:p>
      <w:pPr>
        <w:spacing w:after="0" w:line="480" w:lineRule="auto"/>
        <w:jc w:val="both"/>
        <w:sectPr>
          <w:pgSz w:w="11910" w:h="16840"/>
          <w:pgMar w:header="0" w:footer="1014" w:top="1340" w:bottom="1200" w:left="1420" w:right="0"/>
        </w:sectPr>
      </w:pPr>
    </w:p>
    <w:p>
      <w:pPr>
        <w:pStyle w:val="BodyText"/>
        <w:spacing w:line="480" w:lineRule="auto" w:before="74"/>
        <w:ind w:left="380" w:right="1105"/>
        <w:jc w:val="both"/>
      </w:pPr>
      <w:r>
        <w:rPr/>
        <w:t>thus, it is crucial that appropriate care should be provided to improve the child’s chances of survival and lay the foundations for a healthy life. According to Aggawal (2014) infant is typically applied to young human between the ages of 1month to 12 months.</w:t>
      </w:r>
      <w:r>
        <w:rPr>
          <w:spacing w:val="40"/>
        </w:rPr>
        <w:t> </w:t>
      </w:r>
      <w:r>
        <w:rPr/>
        <w:t>However, it varied between birth and 2 years, added that the first infant year is characterized by rapid physical growth as normal baby doubles its birth weight in six months and triples in a year. Even though there is great expansion of the head and chest bones, the bones are relatively</w:t>
      </w:r>
      <w:r>
        <w:rPr>
          <w:spacing w:val="40"/>
        </w:rPr>
        <w:t> </w:t>
      </w:r>
      <w:r>
        <w:rPr/>
        <w:t>soft and fragile.</w:t>
      </w:r>
    </w:p>
    <w:p>
      <w:pPr>
        <w:pStyle w:val="BodyText"/>
        <w:spacing w:line="480" w:lineRule="auto" w:before="1"/>
        <w:ind w:left="380" w:right="1101" w:firstLine="719"/>
        <w:jc w:val="both"/>
      </w:pPr>
      <w:r>
        <w:rPr/>
        <w:t>Getchildcarenow.com (2011) writes that infants emotionally display individual temperaments, they are active, cuddly and curious; develop attachments to parents and caregivers. Infants use all five senses to learn about the world: seeing, hearing, tasting, touching, smelling and communicate with sounds, bodies and actions. Infant’s unique personalities depend on adult care, properly comfortable garments result to active and cheerful infant whereas poorly fitted garment disturbs infants’ movements. According to EBay Inc. (2015) infant’s physical development diversified through activity levels and pass through five stages which include birth stage, supported sitter stage, sitter stage, crawler stage, and toddler stage. 0-3 months called neonatal or birth stage accustomed to frequent sleep with weak muscle control. 4-7 months start by</w:t>
      </w:r>
      <w:r>
        <w:rPr>
          <w:spacing w:val="-4"/>
        </w:rPr>
        <w:t> </w:t>
      </w:r>
      <w:r>
        <w:rPr/>
        <w:t>supported sitter</w:t>
      </w:r>
      <w:r>
        <w:rPr>
          <w:spacing w:val="-1"/>
        </w:rPr>
        <w:t> </w:t>
      </w:r>
      <w:r>
        <w:rPr/>
        <w:t>then move</w:t>
      </w:r>
      <w:r>
        <w:rPr>
          <w:spacing w:val="-1"/>
        </w:rPr>
        <w:t> </w:t>
      </w:r>
      <w:r>
        <w:rPr/>
        <w:t>to sitter</w:t>
      </w:r>
      <w:r>
        <w:rPr>
          <w:spacing w:val="-1"/>
        </w:rPr>
        <w:t> </w:t>
      </w:r>
      <w:r>
        <w:rPr/>
        <w:t>stage that can sit up unsupported and have strength for more physical activities. 9-12 months is crawler stage that always awake and unstoppable during the day with only one or two naps while</w:t>
      </w:r>
      <w:r>
        <w:rPr>
          <w:spacing w:val="-2"/>
        </w:rPr>
        <w:t> </w:t>
      </w:r>
      <w:r>
        <w:rPr/>
        <w:t>1-2 years</w:t>
      </w:r>
      <w:r>
        <w:rPr>
          <w:spacing w:val="-2"/>
        </w:rPr>
        <w:t> </w:t>
      </w:r>
      <w:r>
        <w:rPr/>
        <w:t>called</w:t>
      </w:r>
      <w:r>
        <w:rPr>
          <w:spacing w:val="-1"/>
        </w:rPr>
        <w:t> </w:t>
      </w:r>
      <w:r>
        <w:rPr/>
        <w:t>toddler</w:t>
      </w:r>
      <w:r>
        <w:rPr>
          <w:spacing w:val="-3"/>
        </w:rPr>
        <w:t> </w:t>
      </w:r>
      <w:r>
        <w:rPr/>
        <w:t>stage</w:t>
      </w:r>
      <w:r>
        <w:rPr>
          <w:spacing w:val="-3"/>
        </w:rPr>
        <w:t> </w:t>
      </w:r>
      <w:r>
        <w:rPr/>
        <w:t>can</w:t>
      </w:r>
      <w:r>
        <w:rPr>
          <w:spacing w:val="-1"/>
        </w:rPr>
        <w:t> </w:t>
      </w:r>
      <w:r>
        <w:rPr/>
        <w:t>stand</w:t>
      </w:r>
      <w:r>
        <w:rPr>
          <w:spacing w:val="-2"/>
        </w:rPr>
        <w:t> </w:t>
      </w:r>
      <w:r>
        <w:rPr/>
        <w:t>and walk</w:t>
      </w:r>
      <w:r>
        <w:rPr>
          <w:spacing w:val="-1"/>
        </w:rPr>
        <w:t> </w:t>
      </w:r>
      <w:r>
        <w:rPr/>
        <w:t>around</w:t>
      </w:r>
      <w:r>
        <w:rPr>
          <w:spacing w:val="-2"/>
        </w:rPr>
        <w:t> </w:t>
      </w:r>
      <w:r>
        <w:rPr/>
        <w:t>independently,</w:t>
      </w:r>
      <w:r>
        <w:rPr>
          <w:spacing w:val="-1"/>
        </w:rPr>
        <w:t> </w:t>
      </w:r>
      <w:r>
        <w:rPr/>
        <w:t>their</w:t>
      </w:r>
      <w:r>
        <w:rPr>
          <w:spacing w:val="-2"/>
        </w:rPr>
        <w:t> </w:t>
      </w:r>
      <w:r>
        <w:rPr/>
        <w:t>bones</w:t>
      </w:r>
      <w:r>
        <w:rPr>
          <w:spacing w:val="-1"/>
        </w:rPr>
        <w:t> </w:t>
      </w:r>
      <w:r>
        <w:rPr/>
        <w:t>are soft flexible in cartilage with soft muscles, they set actions in whole body motion, waves</w:t>
      </w:r>
      <w:r>
        <w:rPr>
          <w:spacing w:val="40"/>
        </w:rPr>
        <w:t> </w:t>
      </w:r>
      <w:r>
        <w:rPr/>
        <w:t>arms</w:t>
      </w:r>
      <w:r>
        <w:rPr>
          <w:spacing w:val="-2"/>
        </w:rPr>
        <w:t> </w:t>
      </w:r>
      <w:r>
        <w:rPr/>
        <w:t>and</w:t>
      </w:r>
      <w:r>
        <w:rPr>
          <w:spacing w:val="-2"/>
        </w:rPr>
        <w:t> </w:t>
      </w:r>
      <w:r>
        <w:rPr/>
        <w:t>kick</w:t>
      </w:r>
      <w:r>
        <w:rPr>
          <w:spacing w:val="-2"/>
        </w:rPr>
        <w:t> </w:t>
      </w:r>
      <w:r>
        <w:rPr/>
        <w:t>legs. Infants</w:t>
      </w:r>
      <w:r>
        <w:rPr>
          <w:spacing w:val="-2"/>
        </w:rPr>
        <w:t> </w:t>
      </w:r>
      <w:r>
        <w:rPr/>
        <w:t>have</w:t>
      </w:r>
      <w:r>
        <w:rPr>
          <w:spacing w:val="-4"/>
        </w:rPr>
        <w:t> </w:t>
      </w:r>
      <w:r>
        <w:rPr/>
        <w:t>more</w:t>
      </w:r>
      <w:r>
        <w:rPr>
          <w:spacing w:val="-3"/>
        </w:rPr>
        <w:t> </w:t>
      </w:r>
      <w:r>
        <w:rPr/>
        <w:t>skin</w:t>
      </w:r>
      <w:r>
        <w:rPr>
          <w:spacing w:val="-2"/>
        </w:rPr>
        <w:t> </w:t>
      </w:r>
      <w:r>
        <w:rPr/>
        <w:t>surface in</w:t>
      </w:r>
      <w:r>
        <w:rPr>
          <w:spacing w:val="-2"/>
        </w:rPr>
        <w:t> </w:t>
      </w:r>
      <w:r>
        <w:rPr/>
        <w:t>relation</w:t>
      </w:r>
      <w:r>
        <w:rPr>
          <w:spacing w:val="-2"/>
        </w:rPr>
        <w:t> </w:t>
      </w:r>
      <w:r>
        <w:rPr/>
        <w:t>to</w:t>
      </w:r>
      <w:r>
        <w:rPr>
          <w:spacing w:val="-2"/>
        </w:rPr>
        <w:t> </w:t>
      </w:r>
      <w:r>
        <w:rPr/>
        <w:t>body</w:t>
      </w:r>
      <w:r>
        <w:rPr>
          <w:spacing w:val="-5"/>
        </w:rPr>
        <w:t> </w:t>
      </w:r>
      <w:r>
        <w:rPr/>
        <w:t>weight</w:t>
      </w:r>
      <w:r>
        <w:rPr>
          <w:spacing w:val="-2"/>
        </w:rPr>
        <w:t> </w:t>
      </w:r>
      <w:r>
        <w:rPr/>
        <w:t>therefore,</w:t>
      </w:r>
      <w:r>
        <w:rPr>
          <w:spacing w:val="-2"/>
        </w:rPr>
        <w:t> </w:t>
      </w:r>
      <w:r>
        <w:rPr/>
        <w:t>warm up and cool off faster and communicate for discomfort by crying, therefore, infant wears should give allowance for free movement.</w:t>
      </w:r>
    </w:p>
    <w:p>
      <w:pPr>
        <w:spacing w:after="0" w:line="480" w:lineRule="auto"/>
        <w:jc w:val="both"/>
        <w:sectPr>
          <w:pgSz w:w="11910" w:h="16840"/>
          <w:pgMar w:header="0" w:footer="1014" w:top="1340" w:bottom="1200" w:left="1420" w:right="0"/>
        </w:sectPr>
      </w:pPr>
    </w:p>
    <w:p>
      <w:pPr>
        <w:pStyle w:val="Heading2"/>
        <w:numPr>
          <w:ilvl w:val="2"/>
          <w:numId w:val="14"/>
        </w:numPr>
        <w:tabs>
          <w:tab w:pos="920" w:val="left" w:leader="none"/>
        </w:tabs>
        <w:spacing w:line="240" w:lineRule="auto" w:before="78" w:after="0"/>
        <w:ind w:left="920" w:right="0" w:hanging="540"/>
        <w:jc w:val="both"/>
      </w:pPr>
      <w:r>
        <w:rPr/>
        <w:t>Infant’s</w:t>
      </w:r>
      <w:r>
        <w:rPr>
          <w:spacing w:val="-8"/>
        </w:rPr>
        <w:t> </w:t>
      </w:r>
      <w:r>
        <w:rPr>
          <w:spacing w:val="-2"/>
        </w:rPr>
        <w:t>Clothing</w:t>
      </w:r>
    </w:p>
    <w:p>
      <w:pPr>
        <w:pStyle w:val="BodyText"/>
        <w:spacing w:line="480" w:lineRule="auto" w:before="272"/>
        <w:ind w:left="380" w:right="1101" w:firstLine="719"/>
        <w:jc w:val="both"/>
      </w:pPr>
      <w:r>
        <w:rPr/>
        <w:t>EBay Inc. (2015) suggested that infants physical activities and sleeping habit determine their clothing needs, 0-3 months birth or neonate stage needs one-piece garment and sleepwear flexible and easy</w:t>
      </w:r>
      <w:r>
        <w:rPr>
          <w:spacing w:val="-3"/>
        </w:rPr>
        <w:t> </w:t>
      </w:r>
      <w:r>
        <w:rPr/>
        <w:t>to put on and take off, swaddling is recommended to prevent turning over at night, 3-5 months as supported sitter stage needs flexible unrestrictive</w:t>
      </w:r>
      <w:r>
        <w:rPr>
          <w:spacing w:val="40"/>
        </w:rPr>
        <w:t> </w:t>
      </w:r>
      <w:r>
        <w:rPr/>
        <w:t>clothing</w:t>
      </w:r>
      <w:r>
        <w:rPr>
          <w:spacing w:val="-3"/>
        </w:rPr>
        <w:t> </w:t>
      </w:r>
      <w:r>
        <w:rPr/>
        <w:t>for</w:t>
      </w:r>
      <w:r>
        <w:rPr>
          <w:spacing w:val="-3"/>
        </w:rPr>
        <w:t> </w:t>
      </w:r>
      <w:r>
        <w:rPr/>
        <w:t>unrestricted movements.4-7</w:t>
      </w:r>
      <w:r>
        <w:rPr>
          <w:spacing w:val="-1"/>
        </w:rPr>
        <w:t> </w:t>
      </w:r>
      <w:r>
        <w:rPr/>
        <w:t>months</w:t>
      </w:r>
      <w:r>
        <w:rPr>
          <w:spacing w:val="-1"/>
        </w:rPr>
        <w:t> </w:t>
      </w:r>
      <w:r>
        <w:rPr/>
        <w:t>called</w:t>
      </w:r>
      <w:r>
        <w:rPr>
          <w:spacing w:val="-1"/>
        </w:rPr>
        <w:t> </w:t>
      </w:r>
      <w:r>
        <w:rPr/>
        <w:t>sitter</w:t>
      </w:r>
      <w:r>
        <w:rPr>
          <w:spacing w:val="-3"/>
        </w:rPr>
        <w:t> </w:t>
      </w:r>
      <w:r>
        <w:rPr/>
        <w:t>stage</w:t>
      </w:r>
      <w:r>
        <w:rPr>
          <w:spacing w:val="-3"/>
        </w:rPr>
        <w:t> </w:t>
      </w:r>
      <w:r>
        <w:rPr/>
        <w:t>need</w:t>
      </w:r>
      <w:r>
        <w:rPr>
          <w:spacing w:val="-1"/>
        </w:rPr>
        <w:t> </w:t>
      </w:r>
      <w:r>
        <w:rPr/>
        <w:t>unrestrictive</w:t>
      </w:r>
      <w:r>
        <w:rPr>
          <w:spacing w:val="-2"/>
        </w:rPr>
        <w:t> </w:t>
      </w:r>
      <w:r>
        <w:rPr/>
        <w:t>clothing for development, movement, and muscle control for more physical activities At 9-12 months called crawler’s stage unstoppable activities need breathable clothing, durable enough to withstand frequent laundry and to match with physical activities not to inhibit movements during exploration.1-2 years is toddler stage that needs large variety of free and comfortable clothing for all the activities.</w:t>
      </w:r>
    </w:p>
    <w:p>
      <w:pPr>
        <w:pStyle w:val="BodyText"/>
        <w:spacing w:line="480" w:lineRule="auto" w:before="1"/>
        <w:ind w:left="380" w:right="1107" w:firstLine="719"/>
        <w:jc w:val="both"/>
      </w:pPr>
      <w:r>
        <w:rPr/>
        <w:t>EBay Inc. (2015) also added that natural cotton is breathable, inexpensive, soft and popular baby clothing for optimal comfort, it is easy care simple, but may shrink at the first wash. Fleece is popular winter fabric that gives exceptional warmth neither itchy nor irritate infants’ delicate skin, resists wetness and easy to launder. Thick insulated fabrics like fleece and cashmere are good for colder months, the fastenings should provide safety, loose buttons can be choking hazards, zippers may pinch the skin, toddler sizes feature elastic waistbands for comfort are required, Velcro or snap enclosures should slip over the body and open bottoms to provide easy access to diaper and avoid problems.</w:t>
      </w:r>
    </w:p>
    <w:p>
      <w:pPr>
        <w:pStyle w:val="BodyText"/>
        <w:spacing w:line="480" w:lineRule="auto" w:before="1"/>
        <w:ind w:left="380" w:right="1104" w:firstLine="1199"/>
        <w:jc w:val="both"/>
      </w:pPr>
      <w:r>
        <w:rPr/>
        <w:t>According to McClintock (2015) at the sight of so small, delicate, adorable and hard to resist infant clothes, the goal is potentially comfort which means more peaceful</w:t>
      </w:r>
      <w:r>
        <w:rPr>
          <w:spacing w:val="40"/>
        </w:rPr>
        <w:t> </w:t>
      </w:r>
      <w:r>
        <w:rPr/>
        <w:t>house. Other factors as softness, safety with no irritating tags or seams and being mindful of sizes and style should be the</w:t>
      </w:r>
      <w:r>
        <w:rPr>
          <w:spacing w:val="-1"/>
        </w:rPr>
        <w:t> </w:t>
      </w:r>
      <w:r>
        <w:rPr/>
        <w:t>last thing to consider, also mentioned</w:t>
      </w:r>
      <w:r>
        <w:rPr>
          <w:spacing w:val="-1"/>
        </w:rPr>
        <w:t> </w:t>
      </w:r>
      <w:r>
        <w:rPr/>
        <w:t>shoes, socks, hats mittens, gloves, shoes, scarves and booties as outer and everyday wears. Bella (2013) explained that infant</w:t>
      </w:r>
      <w:r>
        <w:rPr>
          <w:spacing w:val="11"/>
        </w:rPr>
        <w:t> </w:t>
      </w:r>
      <w:r>
        <w:rPr/>
        <w:t>garments</w:t>
      </w:r>
      <w:r>
        <w:rPr>
          <w:spacing w:val="14"/>
        </w:rPr>
        <w:t> </w:t>
      </w:r>
      <w:r>
        <w:rPr/>
        <w:t>should</w:t>
      </w:r>
      <w:r>
        <w:rPr>
          <w:spacing w:val="13"/>
        </w:rPr>
        <w:t> </w:t>
      </w:r>
      <w:r>
        <w:rPr/>
        <w:t>have</w:t>
      </w:r>
      <w:r>
        <w:rPr>
          <w:spacing w:val="13"/>
        </w:rPr>
        <w:t> </w:t>
      </w:r>
      <w:r>
        <w:rPr/>
        <w:t>well-fitted</w:t>
      </w:r>
      <w:r>
        <w:rPr>
          <w:spacing w:val="13"/>
        </w:rPr>
        <w:t> </w:t>
      </w:r>
      <w:r>
        <w:rPr/>
        <w:t>necklines</w:t>
      </w:r>
      <w:r>
        <w:rPr>
          <w:spacing w:val="13"/>
        </w:rPr>
        <w:t> </w:t>
      </w:r>
      <w:r>
        <w:rPr/>
        <w:t>neither</w:t>
      </w:r>
      <w:r>
        <w:rPr>
          <w:spacing w:val="13"/>
        </w:rPr>
        <w:t> </w:t>
      </w:r>
      <w:r>
        <w:rPr/>
        <w:t>too</w:t>
      </w:r>
      <w:r>
        <w:rPr>
          <w:spacing w:val="14"/>
        </w:rPr>
        <w:t> </w:t>
      </w:r>
      <w:r>
        <w:rPr/>
        <w:t>tight</w:t>
      </w:r>
      <w:r>
        <w:rPr>
          <w:spacing w:val="13"/>
        </w:rPr>
        <w:t> </w:t>
      </w:r>
      <w:r>
        <w:rPr/>
        <w:t>nor</w:t>
      </w:r>
      <w:r>
        <w:rPr>
          <w:spacing w:val="13"/>
        </w:rPr>
        <w:t> </w:t>
      </w:r>
      <w:r>
        <w:rPr/>
        <w:t>too</w:t>
      </w:r>
      <w:r>
        <w:rPr>
          <w:spacing w:val="16"/>
        </w:rPr>
        <w:t> </w:t>
      </w:r>
      <w:r>
        <w:rPr/>
        <w:t>loose</w:t>
      </w:r>
      <w:r>
        <w:rPr>
          <w:spacing w:val="12"/>
        </w:rPr>
        <w:t> </w:t>
      </w:r>
      <w:r>
        <w:rPr/>
        <w:t>to</w:t>
      </w:r>
      <w:r>
        <w:rPr>
          <w:spacing w:val="14"/>
        </w:rPr>
        <w:t> </w:t>
      </w:r>
      <w:r>
        <w:rPr/>
        <w:t>be</w:t>
      </w:r>
      <w:r>
        <w:rPr>
          <w:spacing w:val="13"/>
        </w:rPr>
        <w:t> </w:t>
      </w:r>
      <w:r>
        <w:rPr>
          <w:spacing w:val="-2"/>
        </w:rPr>
        <w:t>worn,</w:t>
      </w:r>
    </w:p>
    <w:p>
      <w:pPr>
        <w:spacing w:after="0" w:line="480" w:lineRule="auto"/>
        <w:jc w:val="both"/>
        <w:sectPr>
          <w:pgSz w:w="11910" w:h="16840"/>
          <w:pgMar w:header="0" w:footer="1014" w:top="1340" w:bottom="1200" w:left="1420" w:right="0"/>
        </w:sectPr>
      </w:pPr>
    </w:p>
    <w:p>
      <w:pPr>
        <w:pStyle w:val="BodyText"/>
        <w:spacing w:line="480" w:lineRule="auto" w:before="74"/>
        <w:ind w:left="380" w:right="1107"/>
        <w:jc w:val="both"/>
      </w:pPr>
      <w:r>
        <w:rPr/>
        <w:t>moreover, clothes with fixed and adjustable elastic can strangle the body. Purpose of cloth and gender of the baby should be kept in mind while buying unisex attires; summer time necessitates lighter clothes whilst winter season calls for warm insulated clothes.</w:t>
      </w:r>
    </w:p>
    <w:p>
      <w:pPr>
        <w:pStyle w:val="Heading2"/>
        <w:numPr>
          <w:ilvl w:val="2"/>
          <w:numId w:val="14"/>
        </w:numPr>
        <w:tabs>
          <w:tab w:pos="920" w:val="left" w:leader="none"/>
        </w:tabs>
        <w:spacing w:line="240" w:lineRule="auto" w:before="5" w:after="0"/>
        <w:ind w:left="920" w:right="0" w:hanging="540"/>
        <w:jc w:val="both"/>
      </w:pPr>
      <w:r>
        <w:rPr/>
        <w:t>Clothing </w:t>
      </w:r>
      <w:r>
        <w:rPr>
          <w:spacing w:val="-2"/>
        </w:rPr>
        <w:t>Comfort</w:t>
      </w:r>
    </w:p>
    <w:p>
      <w:pPr>
        <w:pStyle w:val="BodyText"/>
        <w:spacing w:line="480" w:lineRule="auto" w:before="271"/>
        <w:ind w:left="380" w:right="1108" w:firstLine="719"/>
        <w:jc w:val="both"/>
      </w:pPr>
      <w:r>
        <w:rPr/>
        <w:t>Getchildcarenow.com (2011) discussed that clothing comfort encompasses ease in porosity,</w:t>
      </w:r>
      <w:r>
        <w:rPr>
          <w:spacing w:val="-1"/>
        </w:rPr>
        <w:t> </w:t>
      </w:r>
      <w:r>
        <w:rPr/>
        <w:t>absorbency, allowance for growth and</w:t>
      </w:r>
      <w:r>
        <w:rPr>
          <w:spacing w:val="-1"/>
        </w:rPr>
        <w:t> </w:t>
      </w:r>
      <w:r>
        <w:rPr/>
        <w:t>activities,</w:t>
      </w:r>
      <w:r>
        <w:rPr>
          <w:spacing w:val="-2"/>
        </w:rPr>
        <w:t> </w:t>
      </w:r>
      <w:r>
        <w:rPr/>
        <w:t>proper</w:t>
      </w:r>
      <w:r>
        <w:rPr>
          <w:spacing w:val="-2"/>
        </w:rPr>
        <w:t> </w:t>
      </w:r>
      <w:r>
        <w:rPr/>
        <w:t>size</w:t>
      </w:r>
      <w:r>
        <w:rPr>
          <w:spacing w:val="-2"/>
        </w:rPr>
        <w:t> </w:t>
      </w:r>
      <w:r>
        <w:rPr/>
        <w:t>to</w:t>
      </w:r>
      <w:r>
        <w:rPr>
          <w:spacing w:val="-1"/>
        </w:rPr>
        <w:t> </w:t>
      </w:r>
      <w:r>
        <w:rPr/>
        <w:t>eliminate</w:t>
      </w:r>
      <w:r>
        <w:rPr>
          <w:spacing w:val="-2"/>
        </w:rPr>
        <w:t> </w:t>
      </w:r>
      <w:r>
        <w:rPr/>
        <w:t>chances</w:t>
      </w:r>
      <w:r>
        <w:rPr>
          <w:spacing w:val="-1"/>
        </w:rPr>
        <w:t> </w:t>
      </w:r>
      <w:r>
        <w:rPr/>
        <w:t>of irritation to the body for proper blood circulation. The fabric should be strong to withstand wear and tear, it should be soft and pliable textured to avoid stiffness and abrasion and that garments should also be light weight as heavy fabrics hinder the physical movements. Stoppard (2008) suggested that lacy</w:t>
      </w:r>
      <w:r>
        <w:rPr>
          <w:spacing w:val="-2"/>
        </w:rPr>
        <w:t> </w:t>
      </w:r>
      <w:r>
        <w:rPr/>
        <w:t>material should be avoided as infant tiny</w:t>
      </w:r>
      <w:r>
        <w:rPr>
          <w:spacing w:val="-4"/>
        </w:rPr>
        <w:t> </w:t>
      </w:r>
      <w:r>
        <w:rPr/>
        <w:t>fingers catch in lacy holes, white fabrics go dirty quickly, frequent washing drabs, hard seams and fiddly fasteners are chunky, give special attention to cuffs, ankle, neck fastenings, popper crotch, knee protection during crawling, elasticized, soft and strong trousers, flexible necklines for easy</w:t>
      </w:r>
      <w:r>
        <w:rPr>
          <w:spacing w:val="-2"/>
        </w:rPr>
        <w:t> </w:t>
      </w:r>
      <w:r>
        <w:rPr/>
        <w:t>slip over the baby head, avoid drawstrings around face or neck nor overdress, should be soft, absorbent, easy to launder and inflammable fabric.</w:t>
      </w:r>
    </w:p>
    <w:p>
      <w:pPr>
        <w:pStyle w:val="Heading2"/>
        <w:numPr>
          <w:ilvl w:val="2"/>
          <w:numId w:val="14"/>
        </w:numPr>
        <w:tabs>
          <w:tab w:pos="980" w:val="left" w:leader="none"/>
        </w:tabs>
        <w:spacing w:line="240" w:lineRule="auto" w:before="6" w:after="0"/>
        <w:ind w:left="980" w:right="0" w:hanging="540"/>
        <w:jc w:val="both"/>
      </w:pPr>
      <w:r>
        <w:rPr/>
        <w:t>Clothing </w:t>
      </w:r>
      <w:r>
        <w:rPr>
          <w:spacing w:val="-2"/>
        </w:rPr>
        <w:t>Texture</w:t>
      </w:r>
    </w:p>
    <w:p>
      <w:pPr>
        <w:pStyle w:val="BodyText"/>
        <w:spacing w:line="480" w:lineRule="auto" w:before="271"/>
        <w:ind w:left="380" w:right="1103" w:firstLine="719"/>
        <w:jc w:val="both"/>
      </w:pPr>
      <w:r>
        <w:rPr/>
        <w:t>Cantu (2013) defines clothing textures as the structure of interwoven fabrics or threads that make up a textile fabric. EBay Inc. (2015) A garment's texture relies on the</w:t>
      </w:r>
      <w:r>
        <w:rPr>
          <w:spacing w:val="40"/>
        </w:rPr>
        <w:t> </w:t>
      </w:r>
      <w:r>
        <w:rPr/>
        <w:t>visual</w:t>
      </w:r>
      <w:r>
        <w:rPr>
          <w:spacing w:val="-2"/>
        </w:rPr>
        <w:t> </w:t>
      </w:r>
      <w:r>
        <w:rPr/>
        <w:t>and</w:t>
      </w:r>
      <w:r>
        <w:rPr>
          <w:spacing w:val="-2"/>
        </w:rPr>
        <w:t> </w:t>
      </w:r>
      <w:r>
        <w:rPr/>
        <w:t>tactile</w:t>
      </w:r>
      <w:r>
        <w:rPr>
          <w:spacing w:val="-1"/>
        </w:rPr>
        <w:t> </w:t>
      </w:r>
      <w:r>
        <w:rPr/>
        <w:t>surface qualities</w:t>
      </w:r>
      <w:r>
        <w:rPr>
          <w:spacing w:val="-2"/>
        </w:rPr>
        <w:t> </w:t>
      </w:r>
      <w:r>
        <w:rPr/>
        <w:t>identified</w:t>
      </w:r>
      <w:r>
        <w:rPr>
          <w:spacing w:val="-2"/>
        </w:rPr>
        <w:t> </w:t>
      </w:r>
      <w:r>
        <w:rPr/>
        <w:t>by</w:t>
      </w:r>
      <w:r>
        <w:rPr>
          <w:spacing w:val="-7"/>
        </w:rPr>
        <w:t> </w:t>
      </w:r>
      <w:r>
        <w:rPr/>
        <w:t>softness,</w:t>
      </w:r>
      <w:r>
        <w:rPr>
          <w:spacing w:val="-2"/>
        </w:rPr>
        <w:t> </w:t>
      </w:r>
      <w:r>
        <w:rPr/>
        <w:t>stretchy</w:t>
      </w:r>
      <w:r>
        <w:rPr>
          <w:spacing w:val="-5"/>
        </w:rPr>
        <w:t> </w:t>
      </w:r>
      <w:r>
        <w:rPr/>
        <w:t>and</w:t>
      </w:r>
      <w:r>
        <w:rPr>
          <w:spacing w:val="-2"/>
        </w:rPr>
        <w:t> </w:t>
      </w:r>
      <w:r>
        <w:rPr/>
        <w:t>strength,</w:t>
      </w:r>
      <w:r>
        <w:rPr>
          <w:spacing w:val="-2"/>
        </w:rPr>
        <w:t> </w:t>
      </w:r>
      <w:r>
        <w:rPr/>
        <w:t>coolness,</w:t>
      </w:r>
      <w:r>
        <w:rPr>
          <w:spacing w:val="-2"/>
        </w:rPr>
        <w:t> </w:t>
      </w:r>
      <w:r>
        <w:rPr/>
        <w:t>non- itchy nature, warmth, smoothness, and thickness. According to Sachdeviyer (2014) texture greatly affects the look and feel of a garment; its lucidity in a way influences the appearance of the person wearing the garment. It is basically connected to the weave of the fabric, sometimes affected by stitched details as pin tucks and embellishments as well. Texture is in the thickness and appearance of fabric described by loopy, fuzzy, furry, shiny, bulky, soft, dull,</w:t>
      </w:r>
      <w:r>
        <w:rPr>
          <w:spacing w:val="14"/>
        </w:rPr>
        <w:t> </w:t>
      </w:r>
      <w:r>
        <w:rPr/>
        <w:t>rough,</w:t>
      </w:r>
      <w:r>
        <w:rPr>
          <w:spacing w:val="15"/>
        </w:rPr>
        <w:t> </w:t>
      </w:r>
      <w:r>
        <w:rPr/>
        <w:t>crisps,</w:t>
      </w:r>
      <w:r>
        <w:rPr>
          <w:spacing w:val="15"/>
        </w:rPr>
        <w:t> </w:t>
      </w:r>
      <w:r>
        <w:rPr/>
        <w:t>smooth</w:t>
      </w:r>
      <w:r>
        <w:rPr>
          <w:spacing w:val="16"/>
        </w:rPr>
        <w:t> </w:t>
      </w:r>
      <w:r>
        <w:rPr/>
        <w:t>and</w:t>
      </w:r>
      <w:r>
        <w:rPr>
          <w:spacing w:val="14"/>
        </w:rPr>
        <w:t> </w:t>
      </w:r>
      <w:r>
        <w:rPr/>
        <w:t>sheer,</w:t>
      </w:r>
      <w:r>
        <w:rPr>
          <w:spacing w:val="14"/>
        </w:rPr>
        <w:t> </w:t>
      </w:r>
      <w:r>
        <w:rPr/>
        <w:t>texture</w:t>
      </w:r>
      <w:r>
        <w:rPr>
          <w:spacing w:val="14"/>
        </w:rPr>
        <w:t> </w:t>
      </w:r>
      <w:r>
        <w:rPr/>
        <w:t>increases</w:t>
      </w:r>
      <w:r>
        <w:rPr>
          <w:spacing w:val="15"/>
        </w:rPr>
        <w:t> </w:t>
      </w:r>
      <w:r>
        <w:rPr/>
        <w:t>or</w:t>
      </w:r>
      <w:r>
        <w:rPr>
          <w:spacing w:val="13"/>
        </w:rPr>
        <w:t> </w:t>
      </w:r>
      <w:r>
        <w:rPr/>
        <w:t>decreases</w:t>
      </w:r>
      <w:r>
        <w:rPr>
          <w:spacing w:val="15"/>
        </w:rPr>
        <w:t> </w:t>
      </w:r>
      <w:r>
        <w:rPr/>
        <w:t>body</w:t>
      </w:r>
      <w:r>
        <w:rPr>
          <w:spacing w:val="10"/>
        </w:rPr>
        <w:t> </w:t>
      </w:r>
      <w:r>
        <w:rPr/>
        <w:t>size,</w:t>
      </w:r>
      <w:r>
        <w:rPr>
          <w:spacing w:val="13"/>
        </w:rPr>
        <w:t> </w:t>
      </w:r>
      <w:r>
        <w:rPr/>
        <w:t>draws</w:t>
      </w:r>
      <w:r>
        <w:rPr>
          <w:spacing w:val="15"/>
        </w:rPr>
        <w:t> </w:t>
      </w:r>
      <w:r>
        <w:rPr>
          <w:spacing w:val="-2"/>
        </w:rPr>
        <w:t>added</w:t>
      </w:r>
    </w:p>
    <w:p>
      <w:pPr>
        <w:spacing w:after="0" w:line="480" w:lineRule="auto"/>
        <w:jc w:val="both"/>
        <w:sectPr>
          <w:pgSz w:w="11910" w:h="16840"/>
          <w:pgMar w:header="0" w:footer="1014" w:top="1340" w:bottom="1200" w:left="1420" w:right="0"/>
        </w:sectPr>
      </w:pPr>
    </w:p>
    <w:p>
      <w:pPr>
        <w:pStyle w:val="BodyText"/>
        <w:spacing w:line="480" w:lineRule="auto" w:before="74"/>
        <w:ind w:left="380" w:right="1107"/>
        <w:jc w:val="both"/>
      </w:pPr>
      <w:r>
        <w:rPr/>
        <w:t>attention to a design, creates illusion, while choosing texture do give in to two tests tactile</w:t>
      </w:r>
      <w:r>
        <w:rPr>
          <w:spacing w:val="40"/>
        </w:rPr>
        <w:t> </w:t>
      </w:r>
      <w:r>
        <w:rPr/>
        <w:t>and visual, some textures can only be felt, but commonly textures can be distinguished </w:t>
      </w:r>
      <w:r>
        <w:rPr>
          <w:spacing w:val="-2"/>
        </w:rPr>
        <w:t>visually.</w:t>
      </w:r>
    </w:p>
    <w:p>
      <w:pPr>
        <w:pStyle w:val="Heading2"/>
        <w:numPr>
          <w:ilvl w:val="2"/>
          <w:numId w:val="14"/>
        </w:numPr>
        <w:tabs>
          <w:tab w:pos="920" w:val="left" w:leader="none"/>
        </w:tabs>
        <w:spacing w:line="240" w:lineRule="auto" w:before="5" w:after="0"/>
        <w:ind w:left="920" w:right="0" w:hanging="540"/>
        <w:jc w:val="both"/>
      </w:pPr>
      <w:r>
        <w:rPr/>
        <w:t>Clothing </w:t>
      </w:r>
      <w:r>
        <w:rPr>
          <w:spacing w:val="-2"/>
        </w:rPr>
        <w:t>Decoration</w:t>
      </w:r>
    </w:p>
    <w:p>
      <w:pPr>
        <w:pStyle w:val="BodyText"/>
        <w:spacing w:line="480" w:lineRule="auto" w:before="271"/>
        <w:ind w:left="380" w:right="1104" w:firstLine="719"/>
        <w:jc w:val="both"/>
      </w:pPr>
      <w:r>
        <w:rPr/>
        <w:t>Macmillan.com (2016) noted that clothes decoration applied to various sewing techniques include bead work, binding or ribbon for edges decoration and avoid raveling, bobble with small wool ball for decorating hats, braid a narrow fabric rope, corsage decoration</w:t>
      </w:r>
      <w:r>
        <w:rPr>
          <w:spacing w:val="-1"/>
        </w:rPr>
        <w:t> </w:t>
      </w:r>
      <w:r>
        <w:rPr/>
        <w:t>of flowers, flounce</w:t>
      </w:r>
      <w:r>
        <w:rPr>
          <w:spacing w:val="-2"/>
        </w:rPr>
        <w:t> </w:t>
      </w:r>
      <w:r>
        <w:rPr/>
        <w:t>piece</w:t>
      </w:r>
      <w:r>
        <w:rPr>
          <w:spacing w:val="-2"/>
        </w:rPr>
        <w:t> </w:t>
      </w:r>
      <w:r>
        <w:rPr/>
        <w:t>of</w:t>
      </w:r>
      <w:r>
        <w:rPr>
          <w:spacing w:val="-2"/>
        </w:rPr>
        <w:t> </w:t>
      </w:r>
      <w:r>
        <w:rPr/>
        <w:t>cloth,</w:t>
      </w:r>
      <w:r>
        <w:rPr>
          <w:spacing w:val="-1"/>
        </w:rPr>
        <w:t> </w:t>
      </w:r>
      <w:r>
        <w:rPr/>
        <w:t>frill</w:t>
      </w:r>
      <w:r>
        <w:rPr>
          <w:spacing w:val="-1"/>
        </w:rPr>
        <w:t> </w:t>
      </w:r>
      <w:r>
        <w:rPr/>
        <w:t>decoration</w:t>
      </w:r>
      <w:r>
        <w:rPr>
          <w:spacing w:val="-1"/>
        </w:rPr>
        <w:t> </w:t>
      </w:r>
      <w:r>
        <w:rPr/>
        <w:t>with</w:t>
      </w:r>
      <w:r>
        <w:rPr>
          <w:spacing w:val="-1"/>
        </w:rPr>
        <w:t> </w:t>
      </w:r>
      <w:r>
        <w:rPr/>
        <w:t>narrow</w:t>
      </w:r>
      <w:r>
        <w:rPr>
          <w:spacing w:val="-3"/>
        </w:rPr>
        <w:t> </w:t>
      </w:r>
      <w:r>
        <w:rPr/>
        <w:t>fabric,</w:t>
      </w:r>
      <w:r>
        <w:rPr>
          <w:spacing w:val="-2"/>
        </w:rPr>
        <w:t> </w:t>
      </w:r>
      <w:r>
        <w:rPr/>
        <w:t>marabou</w:t>
      </w:r>
      <w:r>
        <w:rPr>
          <w:spacing w:val="-1"/>
        </w:rPr>
        <w:t> </w:t>
      </w:r>
      <w:r>
        <w:rPr/>
        <w:t>the feathers of a marabou for hats decorating, monogram initials sewn onto clothing, piping a</w:t>
      </w:r>
      <w:r>
        <w:rPr>
          <w:spacing w:val="40"/>
        </w:rPr>
        <w:t> </w:t>
      </w:r>
      <w:r>
        <w:rPr/>
        <w:t>thin</w:t>
      </w:r>
      <w:r>
        <w:rPr>
          <w:spacing w:val="-2"/>
        </w:rPr>
        <w:t> </w:t>
      </w:r>
      <w:r>
        <w:rPr/>
        <w:t>tube</w:t>
      </w:r>
      <w:r>
        <w:rPr>
          <w:spacing w:val="-2"/>
        </w:rPr>
        <w:t> </w:t>
      </w:r>
      <w:r>
        <w:rPr/>
        <w:t>of</w:t>
      </w:r>
      <w:r>
        <w:rPr>
          <w:spacing w:val="-4"/>
        </w:rPr>
        <w:t> </w:t>
      </w:r>
      <w:r>
        <w:rPr/>
        <w:t>cloth,</w:t>
      </w:r>
      <w:r>
        <w:rPr>
          <w:spacing w:val="-2"/>
        </w:rPr>
        <w:t> </w:t>
      </w:r>
      <w:r>
        <w:rPr/>
        <w:t>pompom</w:t>
      </w:r>
      <w:r>
        <w:rPr>
          <w:spacing w:val="-2"/>
        </w:rPr>
        <w:t> </w:t>
      </w:r>
      <w:r>
        <w:rPr/>
        <w:t>a</w:t>
      </w:r>
      <w:r>
        <w:rPr>
          <w:spacing w:val="-2"/>
        </w:rPr>
        <w:t> </w:t>
      </w:r>
      <w:r>
        <w:rPr/>
        <w:t>ball</w:t>
      </w:r>
      <w:r>
        <w:rPr>
          <w:spacing w:val="-2"/>
        </w:rPr>
        <w:t> </w:t>
      </w:r>
      <w:r>
        <w:rPr/>
        <w:t>made</w:t>
      </w:r>
      <w:r>
        <w:rPr>
          <w:spacing w:val="-2"/>
        </w:rPr>
        <w:t> </w:t>
      </w:r>
      <w:r>
        <w:rPr/>
        <w:t>of</w:t>
      </w:r>
      <w:r>
        <w:rPr>
          <w:spacing w:val="-2"/>
        </w:rPr>
        <w:t> </w:t>
      </w:r>
      <w:r>
        <w:rPr/>
        <w:t>wool, rosette,</w:t>
      </w:r>
      <w:r>
        <w:rPr>
          <w:spacing w:val="-2"/>
        </w:rPr>
        <w:t> </w:t>
      </w:r>
      <w:r>
        <w:rPr/>
        <w:t>ruffle</w:t>
      </w:r>
      <w:r>
        <w:rPr>
          <w:spacing w:val="-3"/>
        </w:rPr>
        <w:t> </w:t>
      </w:r>
      <w:r>
        <w:rPr/>
        <w:t>a</w:t>
      </w:r>
      <w:r>
        <w:rPr>
          <w:spacing w:val="-1"/>
        </w:rPr>
        <w:t> </w:t>
      </w:r>
      <w:r>
        <w:rPr/>
        <w:t>fold</w:t>
      </w:r>
      <w:r>
        <w:rPr>
          <w:spacing w:val="-2"/>
        </w:rPr>
        <w:t> </w:t>
      </w:r>
      <w:r>
        <w:rPr/>
        <w:t>that</w:t>
      </w:r>
      <w:r>
        <w:rPr>
          <w:spacing w:val="-2"/>
        </w:rPr>
        <w:t> </w:t>
      </w:r>
      <w:r>
        <w:rPr/>
        <w:t>decorates</w:t>
      </w:r>
      <w:r>
        <w:rPr>
          <w:spacing w:val="-2"/>
        </w:rPr>
        <w:t> </w:t>
      </w:r>
      <w:r>
        <w:rPr/>
        <w:t>a</w:t>
      </w:r>
      <w:r>
        <w:rPr>
          <w:spacing w:val="-2"/>
        </w:rPr>
        <w:t> </w:t>
      </w:r>
      <w:r>
        <w:rPr/>
        <w:t>piece</w:t>
      </w:r>
      <w:r>
        <w:rPr>
          <w:spacing w:val="-1"/>
        </w:rPr>
        <w:t> </w:t>
      </w:r>
      <w:r>
        <w:rPr/>
        <w:t>of clothing, scallop a row of curves decorating along the edge, sequin a small shiny</w:t>
      </w:r>
      <w:r>
        <w:rPr>
          <w:spacing w:val="-4"/>
        </w:rPr>
        <w:t> </w:t>
      </w:r>
      <w:r>
        <w:rPr/>
        <w:t>flat piece of plastic or metal, tassel a group of strings tied together, trimmings and other things. Other decorations include appliqué work, patch work, crochet, embroidery stitches, knitting, and needlework, quilting sewing tapestry, tatting and lace work.</w:t>
      </w:r>
    </w:p>
    <w:p>
      <w:pPr>
        <w:pStyle w:val="Heading2"/>
        <w:numPr>
          <w:ilvl w:val="2"/>
          <w:numId w:val="14"/>
        </w:numPr>
        <w:tabs>
          <w:tab w:pos="920" w:val="left" w:leader="none"/>
        </w:tabs>
        <w:spacing w:line="240" w:lineRule="auto" w:before="6" w:after="0"/>
        <w:ind w:left="920" w:right="0" w:hanging="540"/>
        <w:jc w:val="both"/>
      </w:pPr>
      <w:r>
        <w:rPr/>
        <w:t>Infant</w:t>
      </w:r>
      <w:r>
        <w:rPr>
          <w:spacing w:val="-2"/>
        </w:rPr>
        <w:t> </w:t>
      </w:r>
      <w:r>
        <w:rPr/>
        <w:t>Clothing</w:t>
      </w:r>
      <w:r>
        <w:rPr>
          <w:spacing w:val="-2"/>
        </w:rPr>
        <w:t> Colour</w:t>
      </w:r>
    </w:p>
    <w:p>
      <w:pPr>
        <w:pStyle w:val="BodyText"/>
        <w:spacing w:line="480" w:lineRule="auto" w:before="271"/>
        <w:ind w:left="380" w:right="1103" w:firstLine="719"/>
        <w:jc w:val="both"/>
      </w:pPr>
      <w:r>
        <w:rPr/>
        <w:t>Colour</w:t>
      </w:r>
      <w:r>
        <w:rPr>
          <w:spacing w:val="-1"/>
        </w:rPr>
        <w:t> </w:t>
      </w:r>
      <w:r>
        <w:rPr/>
        <w:t>is one</w:t>
      </w:r>
      <w:r>
        <w:rPr>
          <w:spacing w:val="-1"/>
        </w:rPr>
        <w:t> </w:t>
      </w:r>
      <w:r>
        <w:rPr/>
        <w:t>of</w:t>
      </w:r>
      <w:r>
        <w:rPr>
          <w:spacing w:val="-1"/>
        </w:rPr>
        <w:t> </w:t>
      </w:r>
      <w:r>
        <w:rPr/>
        <w:t>the</w:t>
      </w:r>
      <w:r>
        <w:rPr>
          <w:spacing w:val="-1"/>
        </w:rPr>
        <w:t> </w:t>
      </w:r>
      <w:r>
        <w:rPr/>
        <w:t>most</w:t>
      </w:r>
      <w:r>
        <w:rPr>
          <w:spacing w:val="-2"/>
        </w:rPr>
        <w:t> </w:t>
      </w:r>
      <w:r>
        <w:rPr/>
        <w:t>noticeable vital roles in the</w:t>
      </w:r>
      <w:r>
        <w:rPr>
          <w:spacing w:val="-1"/>
        </w:rPr>
        <w:t> </w:t>
      </w:r>
      <w:r>
        <w:rPr/>
        <w:t>overall aesthetics of a</w:t>
      </w:r>
      <w:r>
        <w:rPr>
          <w:spacing w:val="-1"/>
        </w:rPr>
        <w:t> </w:t>
      </w:r>
      <w:r>
        <w:rPr/>
        <w:t>space</w:t>
      </w:r>
      <w:r>
        <w:rPr>
          <w:spacing w:val="-1"/>
        </w:rPr>
        <w:t> </w:t>
      </w:r>
      <w:r>
        <w:rPr/>
        <w:t>that impacts an individual’s mood, emotional wellbeing, productivity, learning and behaviour. According to Resene.co (2016) strong bright colours affect babies by shocking the inner vibrations which make them unsettled and restless. Bright intense colours as red, yellow and orange stop infants from sleeping and cause crying. Bold patterns and strong contrasting colours are likely to be over-stimulating. Soft tones of yellows or creams, peaches or pinks, apricots and minty greens radiate warmth and peace are emotionally soothing and</w:t>
      </w:r>
      <w:r>
        <w:rPr>
          <w:spacing w:val="40"/>
        </w:rPr>
        <w:t> </w:t>
      </w:r>
      <w:r>
        <w:rPr/>
        <w:t>comforting.</w:t>
      </w:r>
      <w:r>
        <w:rPr>
          <w:spacing w:val="-3"/>
        </w:rPr>
        <w:t> </w:t>
      </w:r>
      <w:r>
        <w:rPr/>
        <w:t>Some</w:t>
      </w:r>
      <w:r>
        <w:rPr>
          <w:spacing w:val="-3"/>
        </w:rPr>
        <w:t> </w:t>
      </w:r>
      <w:r>
        <w:rPr/>
        <w:t>of</w:t>
      </w:r>
      <w:r>
        <w:rPr>
          <w:spacing w:val="-3"/>
        </w:rPr>
        <w:t> </w:t>
      </w:r>
      <w:r>
        <w:rPr/>
        <w:t>the</w:t>
      </w:r>
      <w:r>
        <w:rPr>
          <w:spacing w:val="-3"/>
        </w:rPr>
        <w:t> </w:t>
      </w:r>
      <w:r>
        <w:rPr/>
        <w:t>excellent</w:t>
      </w:r>
      <w:r>
        <w:rPr>
          <w:spacing w:val="-3"/>
        </w:rPr>
        <w:t> </w:t>
      </w:r>
      <w:r>
        <w:rPr/>
        <w:t>colours</w:t>
      </w:r>
      <w:r>
        <w:rPr>
          <w:spacing w:val="-3"/>
        </w:rPr>
        <w:t> </w:t>
      </w:r>
      <w:r>
        <w:rPr/>
        <w:t>for young</w:t>
      </w:r>
      <w:r>
        <w:rPr>
          <w:spacing w:val="-6"/>
        </w:rPr>
        <w:t> </w:t>
      </w:r>
      <w:r>
        <w:rPr/>
        <w:t>children</w:t>
      </w:r>
      <w:r>
        <w:rPr>
          <w:spacing w:val="-3"/>
        </w:rPr>
        <w:t> </w:t>
      </w:r>
      <w:r>
        <w:rPr/>
        <w:t>are</w:t>
      </w:r>
      <w:r>
        <w:rPr>
          <w:spacing w:val="-5"/>
        </w:rPr>
        <w:t> </w:t>
      </w:r>
      <w:r>
        <w:rPr/>
        <w:t>pinks,</w:t>
      </w:r>
      <w:r>
        <w:rPr>
          <w:spacing w:val="-3"/>
        </w:rPr>
        <w:t> </w:t>
      </w:r>
      <w:r>
        <w:rPr/>
        <w:t>peaches,</w:t>
      </w:r>
      <w:r>
        <w:rPr>
          <w:spacing w:val="-3"/>
        </w:rPr>
        <w:t> </w:t>
      </w:r>
      <w:r>
        <w:rPr/>
        <w:t>pale</w:t>
      </w:r>
      <w:r>
        <w:rPr>
          <w:spacing w:val="-3"/>
        </w:rPr>
        <w:t> </w:t>
      </w:r>
      <w:r>
        <w:rPr/>
        <w:t>almond beiges and lavenders as these equate to love comfort and security. Popular color options for infants</w:t>
      </w:r>
      <w:r>
        <w:rPr>
          <w:spacing w:val="25"/>
        </w:rPr>
        <w:t> </w:t>
      </w:r>
      <w:r>
        <w:rPr/>
        <w:t>wears</w:t>
      </w:r>
      <w:r>
        <w:rPr>
          <w:spacing w:val="27"/>
        </w:rPr>
        <w:t> </w:t>
      </w:r>
      <w:r>
        <w:rPr/>
        <w:t>include</w:t>
      </w:r>
      <w:r>
        <w:rPr>
          <w:spacing w:val="28"/>
        </w:rPr>
        <w:t> </w:t>
      </w:r>
      <w:r>
        <w:rPr/>
        <w:t>green,</w:t>
      </w:r>
      <w:r>
        <w:rPr>
          <w:spacing w:val="32"/>
        </w:rPr>
        <w:t> </w:t>
      </w:r>
      <w:r>
        <w:rPr/>
        <w:t>yellow,</w:t>
      </w:r>
      <w:r>
        <w:rPr>
          <w:spacing w:val="28"/>
        </w:rPr>
        <w:t> </w:t>
      </w:r>
      <w:r>
        <w:rPr/>
        <w:t>white,</w:t>
      </w:r>
      <w:r>
        <w:rPr>
          <w:spacing w:val="29"/>
        </w:rPr>
        <w:t> </w:t>
      </w:r>
      <w:r>
        <w:rPr/>
        <w:t>and</w:t>
      </w:r>
      <w:r>
        <w:rPr>
          <w:spacing w:val="31"/>
        </w:rPr>
        <w:t> </w:t>
      </w:r>
      <w:r>
        <w:rPr/>
        <w:t>gray.</w:t>
      </w:r>
      <w:r>
        <w:rPr>
          <w:spacing w:val="33"/>
        </w:rPr>
        <w:t> </w:t>
      </w:r>
      <w:r>
        <w:rPr/>
        <w:t>Gender-neutral</w:t>
      </w:r>
      <w:r>
        <w:rPr>
          <w:spacing w:val="27"/>
        </w:rPr>
        <w:t> </w:t>
      </w:r>
      <w:r>
        <w:rPr/>
        <w:t>colours</w:t>
      </w:r>
      <w:r>
        <w:rPr>
          <w:spacing w:val="27"/>
        </w:rPr>
        <w:t> </w:t>
      </w:r>
      <w:r>
        <w:rPr/>
        <w:t>often</w:t>
      </w:r>
      <w:r>
        <w:rPr>
          <w:spacing w:val="29"/>
        </w:rPr>
        <w:t> </w:t>
      </w:r>
      <w:r>
        <w:rPr>
          <w:spacing w:val="-2"/>
        </w:rPr>
        <w:t>contain</w:t>
      </w:r>
    </w:p>
    <w:p>
      <w:pPr>
        <w:spacing w:after="0" w:line="480" w:lineRule="auto"/>
        <w:jc w:val="both"/>
        <w:sectPr>
          <w:pgSz w:w="11910" w:h="16840"/>
          <w:pgMar w:header="0" w:footer="1014" w:top="1340" w:bottom="1200" w:left="1420" w:right="0"/>
        </w:sectPr>
      </w:pPr>
    </w:p>
    <w:p>
      <w:pPr>
        <w:pStyle w:val="BodyText"/>
        <w:spacing w:line="480" w:lineRule="auto" w:before="74"/>
        <w:ind w:left="380" w:right="1113"/>
        <w:jc w:val="both"/>
      </w:pPr>
      <w:r>
        <w:rPr/>
        <w:t>lighter hues colors are often neon so that parents can easily spot their children in crowded </w:t>
      </w:r>
      <w:r>
        <w:rPr>
          <w:spacing w:val="-2"/>
        </w:rPr>
        <w:t>areas.</w:t>
      </w:r>
    </w:p>
    <w:p>
      <w:pPr>
        <w:pStyle w:val="Heading2"/>
        <w:numPr>
          <w:ilvl w:val="2"/>
          <w:numId w:val="14"/>
        </w:numPr>
        <w:tabs>
          <w:tab w:pos="920" w:val="left" w:leader="none"/>
        </w:tabs>
        <w:spacing w:line="240" w:lineRule="auto" w:before="5" w:after="0"/>
        <w:ind w:left="920" w:right="0" w:hanging="540"/>
        <w:jc w:val="both"/>
      </w:pPr>
      <w:r>
        <w:rPr/>
        <w:t>Modification</w:t>
      </w:r>
      <w:r>
        <w:rPr>
          <w:spacing w:val="-2"/>
        </w:rPr>
        <w:t> </w:t>
      </w:r>
      <w:r>
        <w:rPr/>
        <w:t>of</w:t>
      </w:r>
      <w:r>
        <w:rPr>
          <w:spacing w:val="-1"/>
        </w:rPr>
        <w:t> </w:t>
      </w:r>
      <w:r>
        <w:rPr/>
        <w:t>Infant</w:t>
      </w:r>
      <w:r>
        <w:rPr>
          <w:spacing w:val="-1"/>
        </w:rPr>
        <w:t> </w:t>
      </w:r>
      <w:r>
        <w:rPr>
          <w:spacing w:val="-2"/>
        </w:rPr>
        <w:t>Clothing</w:t>
      </w:r>
    </w:p>
    <w:p>
      <w:pPr>
        <w:pStyle w:val="BodyText"/>
        <w:spacing w:line="480" w:lineRule="auto" w:before="271"/>
        <w:ind w:left="380" w:right="1102" w:firstLine="779"/>
        <w:jc w:val="both"/>
      </w:pPr>
      <w:r>
        <w:rPr/>
        <w:t>Joyce (2012) defined clothing modification as any change, alteration or adjustment applied to a garment to save money, time for creativity and to make garment look modern. Other reasons are for growing fittings or to alter perfectly good garment once worn by one person to fit another. Garment modification comes in form of pattern alteration or clothing alteration. Pattern alteration is meant for changes needed on a pattern which consists of activities like lengthening and shortening, width increment and so on, while clothing alterations involve activities after garment have been put to use example darning, patching, parts and accessories replacement, transformation into another or breaking down the garment into pieces that could be used in a new sewing project.</w:t>
      </w:r>
    </w:p>
    <w:p>
      <w:pPr>
        <w:pStyle w:val="BodyText"/>
        <w:spacing w:line="480" w:lineRule="auto" w:before="1"/>
        <w:ind w:left="380" w:right="1103" w:firstLine="719"/>
        <w:jc w:val="both"/>
      </w:pPr>
      <w:r>
        <w:rPr/>
        <w:t>Utah Education (2015) noted that infants clothing modification should include measurements taken at each sewing</w:t>
      </w:r>
      <w:r>
        <w:rPr>
          <w:spacing w:val="-1"/>
        </w:rPr>
        <w:t> </w:t>
      </w:r>
      <w:r>
        <w:rPr/>
        <w:t>time due to infant’s natural vigorous growth. The pattern should have diaper allowance.</w:t>
      </w:r>
      <w:r>
        <w:rPr>
          <w:spacing w:val="40"/>
        </w:rPr>
        <w:t> </w:t>
      </w:r>
      <w:r>
        <w:rPr/>
        <w:t>Pattern size should be selected by body measurement and not by age in comparison of child size to the width or length of the pattern. Infant garments are purposely altered to create ease. Two types of infants’ ease are wearing ease with extra fullness for comfortable movement without straining.</w:t>
      </w:r>
      <w:r>
        <w:rPr>
          <w:spacing w:val="40"/>
        </w:rPr>
        <w:t> </w:t>
      </w:r>
      <w:r>
        <w:rPr/>
        <w:t>The garment seam or</w:t>
      </w:r>
      <w:r>
        <w:rPr>
          <w:spacing w:val="-1"/>
        </w:rPr>
        <w:t> </w:t>
      </w:r>
      <w:r>
        <w:rPr/>
        <w:t>fabric</w:t>
      </w:r>
      <w:r>
        <w:rPr>
          <w:spacing w:val="-2"/>
        </w:rPr>
        <w:t> </w:t>
      </w:r>
      <w:r>
        <w:rPr/>
        <w:t>depending on pattern, garment styles and fabric. Knitted fabrics require less wearing ease than woven fabric as it possesses high level of elasticity while designed ease alteration is additional fullness on a garment in addition to the wearing ease. Alteration for infants’ size patterns should be selected according to chest measurement on bodice of coats and jumpsuit while alteration for pant, overall and skirt should be according the waistline measurements.</w:t>
      </w:r>
    </w:p>
    <w:p>
      <w:pPr>
        <w:spacing w:after="0" w:line="480" w:lineRule="auto"/>
        <w:jc w:val="both"/>
        <w:sectPr>
          <w:pgSz w:w="11910" w:h="16840"/>
          <w:pgMar w:header="0" w:footer="1014" w:top="1340" w:bottom="1200" w:left="1420" w:right="0"/>
        </w:sectPr>
      </w:pPr>
    </w:p>
    <w:p>
      <w:pPr>
        <w:pStyle w:val="Heading2"/>
        <w:numPr>
          <w:ilvl w:val="1"/>
          <w:numId w:val="11"/>
        </w:numPr>
        <w:tabs>
          <w:tab w:pos="1099" w:val="left" w:leader="none"/>
        </w:tabs>
        <w:spacing w:line="240" w:lineRule="auto" w:before="78" w:after="0"/>
        <w:ind w:left="1099" w:right="0" w:hanging="719"/>
        <w:jc w:val="both"/>
      </w:pPr>
      <w:bookmarkStart w:name="_TOC_250018" w:id="14"/>
      <w:r>
        <w:rPr/>
        <w:t>Thermal</w:t>
      </w:r>
      <w:r>
        <w:rPr>
          <w:spacing w:val="-6"/>
        </w:rPr>
        <w:t> </w:t>
      </w:r>
      <w:bookmarkEnd w:id="14"/>
      <w:r>
        <w:rPr>
          <w:spacing w:val="-2"/>
        </w:rPr>
        <w:t>Insulation</w:t>
      </w:r>
    </w:p>
    <w:p>
      <w:pPr>
        <w:pStyle w:val="BodyText"/>
        <w:spacing w:line="480" w:lineRule="auto" w:before="272"/>
        <w:ind w:left="380" w:right="1104" w:firstLine="719"/>
        <w:jc w:val="both"/>
      </w:pPr>
      <w:r>
        <w:rPr/>
        <w:t>Kurtus (2014) defines thermal insulation as the method that inhibits transfer of heat energy from one area to another to keep enclosed area warm or to keep the inside of a container cold. It is used in any location with materials of drastically different temperature; insulating barrier is applied to minimize heat transfer in an object. For example during cold weather human skin is protected by wearing clothes that keep the cold out of the body. The important element of clothing insulation is stopping the wind from penetrating and replacing the layer of warm air close to the body by the use of fibers. Thermal wears are made of fabrics like wool and fur or other artificial fiber which traps the heat and protects the body from cold. (Baby center 2013)</w:t>
      </w:r>
    </w:p>
    <w:p>
      <w:pPr>
        <w:pStyle w:val="Heading2"/>
        <w:numPr>
          <w:ilvl w:val="2"/>
          <w:numId w:val="11"/>
        </w:numPr>
        <w:tabs>
          <w:tab w:pos="1099" w:val="left" w:leader="none"/>
        </w:tabs>
        <w:spacing w:line="240" w:lineRule="auto" w:before="5" w:after="0"/>
        <w:ind w:left="1099" w:right="0" w:hanging="719"/>
        <w:jc w:val="both"/>
      </w:pPr>
      <w:r>
        <w:rPr/>
        <w:t>Importance</w:t>
      </w:r>
      <w:r>
        <w:rPr>
          <w:spacing w:val="-4"/>
        </w:rPr>
        <w:t> </w:t>
      </w:r>
      <w:r>
        <w:rPr/>
        <w:t>of</w:t>
      </w:r>
      <w:r>
        <w:rPr>
          <w:spacing w:val="-1"/>
        </w:rPr>
        <w:t> </w:t>
      </w:r>
      <w:r>
        <w:rPr/>
        <w:t>Thermal</w:t>
      </w:r>
      <w:r>
        <w:rPr>
          <w:spacing w:val="-2"/>
        </w:rPr>
        <w:t> </w:t>
      </w:r>
      <w:r>
        <w:rPr/>
        <w:t>Insulation</w:t>
      </w:r>
      <w:r>
        <w:rPr>
          <w:spacing w:val="-2"/>
        </w:rPr>
        <w:t> </w:t>
      </w:r>
      <w:r>
        <w:rPr/>
        <w:t>to</w:t>
      </w:r>
      <w:r>
        <w:rPr>
          <w:spacing w:val="-2"/>
        </w:rPr>
        <w:t> </w:t>
      </w:r>
      <w:r>
        <w:rPr/>
        <w:t>Human</w:t>
      </w:r>
      <w:r>
        <w:rPr>
          <w:spacing w:val="-2"/>
        </w:rPr>
        <w:t> Being</w:t>
      </w:r>
    </w:p>
    <w:p>
      <w:pPr>
        <w:pStyle w:val="BodyText"/>
        <w:spacing w:line="480" w:lineRule="auto" w:before="272"/>
        <w:ind w:left="380" w:right="1100" w:firstLine="899"/>
        <w:jc w:val="both"/>
      </w:pPr>
      <w:r>
        <w:rPr/>
        <w:t>According to De-Decker (2011) environmental temperature is lower than that of human body which is heat itself to the core temperature of 37°C (98.6°F), body temperature constantly</w:t>
      </w:r>
      <w:r>
        <w:rPr>
          <w:spacing w:val="-4"/>
        </w:rPr>
        <w:t> </w:t>
      </w:r>
      <w:r>
        <w:rPr/>
        <w:t>emits</w:t>
      </w:r>
      <w:r>
        <w:rPr>
          <w:spacing w:val="-1"/>
        </w:rPr>
        <w:t> </w:t>
      </w:r>
      <w:r>
        <w:rPr/>
        <w:t>small</w:t>
      </w:r>
      <w:r>
        <w:rPr>
          <w:spacing w:val="-1"/>
        </w:rPr>
        <w:t> </w:t>
      </w:r>
      <w:r>
        <w:rPr/>
        <w:t>percentage</w:t>
      </w:r>
      <w:r>
        <w:rPr>
          <w:spacing w:val="-2"/>
        </w:rPr>
        <w:t> </w:t>
      </w:r>
      <w:r>
        <w:rPr/>
        <w:t>of heat</w:t>
      </w:r>
      <w:r>
        <w:rPr>
          <w:spacing w:val="-1"/>
        </w:rPr>
        <w:t> </w:t>
      </w:r>
      <w:r>
        <w:rPr/>
        <w:t>through breathing</w:t>
      </w:r>
      <w:r>
        <w:rPr>
          <w:spacing w:val="-4"/>
        </w:rPr>
        <w:t> </w:t>
      </w:r>
      <w:r>
        <w:rPr/>
        <w:t>while the</w:t>
      </w:r>
      <w:r>
        <w:rPr>
          <w:spacing w:val="-1"/>
        </w:rPr>
        <w:t> </w:t>
      </w:r>
      <w:r>
        <w:rPr/>
        <w:t>largest</w:t>
      </w:r>
      <w:r>
        <w:rPr>
          <w:spacing w:val="-1"/>
        </w:rPr>
        <w:t> </w:t>
      </w:r>
      <w:r>
        <w:rPr/>
        <w:t>heat</w:t>
      </w:r>
      <w:r>
        <w:rPr>
          <w:spacing w:val="-1"/>
        </w:rPr>
        <w:t> </w:t>
      </w:r>
      <w:r>
        <w:rPr/>
        <w:t>loss</w:t>
      </w:r>
      <w:r>
        <w:rPr>
          <w:spacing w:val="-1"/>
        </w:rPr>
        <w:t> </w:t>
      </w:r>
      <w:r>
        <w:rPr/>
        <w:t>via</w:t>
      </w:r>
      <w:r>
        <w:rPr>
          <w:spacing w:val="-2"/>
        </w:rPr>
        <w:t> </w:t>
      </w:r>
      <w:r>
        <w:rPr/>
        <w:t>the skin. Lack of natural insulation and scarcity body hair in human is one of the reasons for wearing clothing as the body is poorly adapted to cold and windy climates, thermal insulated clothing warms air between skin and clothing to prevent heat transfer. Optimum clothing insulation provides thermal comfort to the wearer, thermal insulating properties of textile fabrics depend on their thermal conductivity, density and thickness of material.</w:t>
      </w:r>
    </w:p>
    <w:p>
      <w:pPr>
        <w:pStyle w:val="BodyText"/>
        <w:spacing w:line="480" w:lineRule="auto" w:before="1"/>
        <w:ind w:left="380" w:right="1100" w:firstLine="719"/>
        <w:jc w:val="both"/>
      </w:pPr>
      <w:r>
        <w:rPr/>
        <w:t>According to Babycenter.com (2013) every season possesses certain specifications infants should stay warm, dry and comfortable in cold season, there is a need for higher temperatures to sustain infant thermal comfort. Head, neck, hands and feet are the first cold victims because they lose more heat than other parts of the body. Infants express uncomfortable feelings by crying. They are intolerant to climatic changes and therefore susceptible</w:t>
      </w:r>
      <w:r>
        <w:rPr>
          <w:spacing w:val="15"/>
        </w:rPr>
        <w:t> </w:t>
      </w:r>
      <w:r>
        <w:rPr/>
        <w:t>to</w:t>
      </w:r>
      <w:r>
        <w:rPr>
          <w:spacing w:val="16"/>
        </w:rPr>
        <w:t> </w:t>
      </w:r>
      <w:r>
        <w:rPr/>
        <w:t>ill</w:t>
      </w:r>
      <w:r>
        <w:rPr>
          <w:spacing w:val="16"/>
        </w:rPr>
        <w:t> </w:t>
      </w:r>
      <w:r>
        <w:rPr/>
        <w:t>health</w:t>
      </w:r>
      <w:r>
        <w:rPr>
          <w:spacing w:val="15"/>
        </w:rPr>
        <w:t> </w:t>
      </w:r>
      <w:r>
        <w:rPr/>
        <w:t>in</w:t>
      </w:r>
      <w:r>
        <w:rPr>
          <w:spacing w:val="15"/>
        </w:rPr>
        <w:t> </w:t>
      </w:r>
      <w:r>
        <w:rPr/>
        <w:t>winter.</w:t>
      </w:r>
      <w:r>
        <w:rPr>
          <w:spacing w:val="15"/>
        </w:rPr>
        <w:t> </w:t>
      </w:r>
      <w:r>
        <w:rPr/>
        <w:t>Also</w:t>
      </w:r>
      <w:r>
        <w:rPr>
          <w:spacing w:val="16"/>
        </w:rPr>
        <w:t> </w:t>
      </w:r>
      <w:r>
        <w:rPr/>
        <w:t>hinted</w:t>
      </w:r>
      <w:r>
        <w:rPr>
          <w:spacing w:val="15"/>
        </w:rPr>
        <w:t> </w:t>
      </w:r>
      <w:r>
        <w:rPr/>
        <w:t>further</w:t>
      </w:r>
      <w:r>
        <w:rPr>
          <w:spacing w:val="14"/>
        </w:rPr>
        <w:t> </w:t>
      </w:r>
      <w:r>
        <w:rPr/>
        <w:t>that</w:t>
      </w:r>
      <w:r>
        <w:rPr>
          <w:spacing w:val="15"/>
        </w:rPr>
        <w:t> </w:t>
      </w:r>
      <w:r>
        <w:rPr/>
        <w:t>infants’</w:t>
      </w:r>
      <w:r>
        <w:rPr>
          <w:spacing w:val="15"/>
        </w:rPr>
        <w:t> </w:t>
      </w:r>
      <w:r>
        <w:rPr/>
        <w:t>normal</w:t>
      </w:r>
      <w:r>
        <w:rPr>
          <w:spacing w:val="23"/>
        </w:rPr>
        <w:t> </w:t>
      </w:r>
      <w:r>
        <w:rPr/>
        <w:t>body</w:t>
      </w:r>
      <w:r>
        <w:rPr>
          <w:spacing w:val="11"/>
        </w:rPr>
        <w:t> </w:t>
      </w:r>
      <w:r>
        <w:rPr>
          <w:spacing w:val="-2"/>
        </w:rPr>
        <w:t>temperature</w:t>
      </w:r>
    </w:p>
    <w:p>
      <w:pPr>
        <w:spacing w:after="0" w:line="480" w:lineRule="auto"/>
        <w:jc w:val="both"/>
        <w:sectPr>
          <w:pgSz w:w="11910" w:h="16840"/>
          <w:pgMar w:header="0" w:footer="1014" w:top="1340" w:bottom="1200" w:left="1420" w:right="0"/>
        </w:sectPr>
      </w:pPr>
    </w:p>
    <w:p>
      <w:pPr>
        <w:pStyle w:val="BodyText"/>
        <w:spacing w:line="480" w:lineRule="auto" w:before="74"/>
        <w:ind w:left="380" w:right="1105"/>
        <w:jc w:val="both"/>
      </w:pPr>
      <w:r>
        <w:rPr/>
        <w:t>is 36.5-37 ºC (97.5-99 ºF) about the same as adult, but yet do not to have the ability to regulate the body temperature because the body composes large surface area in relation to low body weight and therefore loses heat more easily.</w:t>
      </w:r>
      <w:r>
        <w:rPr>
          <w:spacing w:val="40"/>
        </w:rPr>
        <w:t> </w:t>
      </w:r>
      <w:r>
        <w:rPr/>
        <w:t>This makes it mandatory to provide them with extra thermal care either through clothing and coverings, adjusting room temperature,</w:t>
      </w:r>
      <w:r>
        <w:rPr>
          <w:spacing w:val="-2"/>
        </w:rPr>
        <w:t> </w:t>
      </w:r>
      <w:r>
        <w:rPr/>
        <w:t>keeping</w:t>
      </w:r>
      <w:r>
        <w:rPr>
          <w:spacing w:val="-2"/>
        </w:rPr>
        <w:t> </w:t>
      </w:r>
      <w:r>
        <w:rPr/>
        <w:t>body</w:t>
      </w:r>
      <w:r>
        <w:rPr>
          <w:spacing w:val="-5"/>
        </w:rPr>
        <w:t> </w:t>
      </w:r>
      <w:r>
        <w:rPr/>
        <w:t>contact</w:t>
      </w:r>
      <w:r>
        <w:rPr>
          <w:spacing w:val="-2"/>
        </w:rPr>
        <w:t> </w:t>
      </w:r>
      <w:r>
        <w:rPr/>
        <w:t>to</w:t>
      </w:r>
      <w:r>
        <w:rPr>
          <w:spacing w:val="-2"/>
        </w:rPr>
        <w:t> </w:t>
      </w:r>
      <w:r>
        <w:rPr/>
        <w:t>parent,</w:t>
      </w:r>
      <w:r>
        <w:rPr>
          <w:spacing w:val="-2"/>
        </w:rPr>
        <w:t> </w:t>
      </w:r>
      <w:r>
        <w:rPr/>
        <w:t>proper</w:t>
      </w:r>
      <w:r>
        <w:rPr>
          <w:spacing w:val="-2"/>
        </w:rPr>
        <w:t> </w:t>
      </w:r>
      <w:r>
        <w:rPr/>
        <w:t>dressing</w:t>
      </w:r>
      <w:r>
        <w:rPr>
          <w:spacing w:val="-5"/>
        </w:rPr>
        <w:t> </w:t>
      </w:r>
      <w:r>
        <w:rPr/>
        <w:t>to</w:t>
      </w:r>
      <w:r>
        <w:rPr>
          <w:spacing w:val="-2"/>
        </w:rPr>
        <w:t> </w:t>
      </w:r>
      <w:r>
        <w:rPr/>
        <w:t>shield and</w:t>
      </w:r>
      <w:r>
        <w:rPr>
          <w:spacing w:val="-2"/>
        </w:rPr>
        <w:t> </w:t>
      </w:r>
      <w:r>
        <w:rPr/>
        <w:t>insulate</w:t>
      </w:r>
      <w:r>
        <w:rPr>
          <w:spacing w:val="-2"/>
        </w:rPr>
        <w:t> </w:t>
      </w:r>
      <w:r>
        <w:rPr/>
        <w:t>them</w:t>
      </w:r>
      <w:r>
        <w:rPr>
          <w:spacing w:val="-2"/>
        </w:rPr>
        <w:t> </w:t>
      </w:r>
      <w:r>
        <w:rPr/>
        <w:t>from freezing in cold weather, woolen garments as sweaters, hats, bonnets, socks and booties wraps pleasantly safeguard body from cold, protect and insulate infants from head to toes.</w:t>
      </w:r>
    </w:p>
    <w:p>
      <w:pPr>
        <w:pStyle w:val="BodyText"/>
        <w:spacing w:line="480" w:lineRule="auto" w:before="1"/>
        <w:ind w:left="380" w:right="1103" w:firstLine="539"/>
        <w:jc w:val="both"/>
      </w:pPr>
      <w:r>
        <w:rPr/>
        <w:t>Richards (2015) stated that inadequate infants dressing expend large amounts of energy to stay warm in cold environment. A core body temperature of one degree below normal requires babies to use ten (10) percent more oxygen. They cannot build up energy reserves, they spend too much energy to stay warm and may take longer time to get better and their heat control centre in the brain is still immature. Cold lowers blood sugar as all body functions depend on adequate blood sugar. Loss of heat during infancy increases body’s demands for oxygen. A newborn’s head is large in comparison to the rest of the body approximately 25%.Infants lose more heat from the head, which is why it is very important</w:t>
      </w:r>
      <w:r>
        <w:rPr>
          <w:spacing w:val="80"/>
        </w:rPr>
        <w:t> </w:t>
      </w:r>
      <w:r>
        <w:rPr/>
        <w:t>to cover infant’s head especially in a cool environment making sure that face is not </w:t>
      </w:r>
      <w:r>
        <w:rPr>
          <w:spacing w:val="-2"/>
        </w:rPr>
        <w:t>obstructed.</w:t>
      </w:r>
    </w:p>
    <w:p>
      <w:pPr>
        <w:pStyle w:val="BodyText"/>
        <w:spacing w:line="480" w:lineRule="auto" w:before="1"/>
        <w:ind w:left="380" w:right="1105" w:firstLine="719"/>
        <w:jc w:val="both"/>
      </w:pPr>
      <w:r>
        <w:rPr/>
        <w:t>According to De-Decker (2011), insulating materials are combinations of materials characterized by retarding the flow of heat energy by performing one or more of the following functions: conserve energy by reducing heat loss or gain, control surface temperatures for personal protection and comfort, facilitate temperature control, increase operating efficiency of heating and reduce emissions of pollutants to the atmosphere. Insulating materials are poor conductors of heat and electricity, the denser the material the closer its atoms are held together. Both natural and synthetic materials have advantages and drawbacks,</w:t>
      </w:r>
      <w:r>
        <w:rPr>
          <w:spacing w:val="25"/>
        </w:rPr>
        <w:t> </w:t>
      </w:r>
      <w:r>
        <w:rPr/>
        <w:t>both</w:t>
      </w:r>
      <w:r>
        <w:rPr>
          <w:spacing w:val="25"/>
        </w:rPr>
        <w:t> </w:t>
      </w:r>
      <w:r>
        <w:rPr/>
        <w:t>are</w:t>
      </w:r>
      <w:r>
        <w:rPr>
          <w:spacing w:val="24"/>
        </w:rPr>
        <w:t> </w:t>
      </w:r>
      <w:r>
        <w:rPr/>
        <w:t>sustainable</w:t>
      </w:r>
      <w:r>
        <w:rPr>
          <w:spacing w:val="24"/>
        </w:rPr>
        <w:t> </w:t>
      </w:r>
      <w:r>
        <w:rPr/>
        <w:t>choice</w:t>
      </w:r>
      <w:r>
        <w:rPr>
          <w:spacing w:val="25"/>
        </w:rPr>
        <w:t> </w:t>
      </w:r>
      <w:r>
        <w:rPr/>
        <w:t>even</w:t>
      </w:r>
      <w:r>
        <w:rPr>
          <w:spacing w:val="25"/>
        </w:rPr>
        <w:t> </w:t>
      </w:r>
      <w:r>
        <w:rPr/>
        <w:t>though</w:t>
      </w:r>
      <w:r>
        <w:rPr>
          <w:spacing w:val="25"/>
        </w:rPr>
        <w:t> </w:t>
      </w:r>
      <w:r>
        <w:rPr/>
        <w:t>synthetic</w:t>
      </w:r>
      <w:r>
        <w:rPr>
          <w:spacing w:val="25"/>
        </w:rPr>
        <w:t> </w:t>
      </w:r>
      <w:r>
        <w:rPr/>
        <w:t>clothes</w:t>
      </w:r>
      <w:r>
        <w:rPr>
          <w:spacing w:val="27"/>
        </w:rPr>
        <w:t> </w:t>
      </w:r>
      <w:r>
        <w:rPr/>
        <w:t>are</w:t>
      </w:r>
      <w:r>
        <w:rPr>
          <w:spacing w:val="25"/>
        </w:rPr>
        <w:t> </w:t>
      </w:r>
      <w:r>
        <w:rPr/>
        <w:t>made</w:t>
      </w:r>
      <w:r>
        <w:rPr>
          <w:spacing w:val="23"/>
        </w:rPr>
        <w:t> </w:t>
      </w:r>
      <w:r>
        <w:rPr/>
        <w:t>from</w:t>
      </w:r>
      <w:r>
        <w:rPr>
          <w:spacing w:val="25"/>
        </w:rPr>
        <w:t> </w:t>
      </w:r>
      <w:r>
        <w:rPr>
          <w:spacing w:val="-2"/>
        </w:rPr>
        <w:t>fossil</w:t>
      </w:r>
    </w:p>
    <w:p>
      <w:pPr>
        <w:spacing w:after="0" w:line="480" w:lineRule="auto"/>
        <w:jc w:val="both"/>
        <w:sectPr>
          <w:pgSz w:w="11910" w:h="16840"/>
          <w:pgMar w:header="0" w:footer="1014" w:top="1340" w:bottom="1200" w:left="1420" w:right="0"/>
        </w:sectPr>
      </w:pPr>
    </w:p>
    <w:p>
      <w:pPr>
        <w:pStyle w:val="BodyText"/>
        <w:spacing w:line="480" w:lineRule="auto" w:before="74"/>
        <w:ind w:left="380" w:right="1106"/>
        <w:jc w:val="both"/>
      </w:pPr>
      <w:r>
        <w:rPr/>
        <w:t>fuels they have higher insulation value, last much longer, soft on the skin and very cheap.</w:t>
      </w:r>
      <w:r>
        <w:rPr>
          <w:spacing w:val="40"/>
        </w:rPr>
        <w:t> </w:t>
      </w:r>
      <w:r>
        <w:rPr/>
        <w:t>The main drawbacks of synthetics are their high fire susceptibility and tendency to attract</w:t>
      </w:r>
      <w:r>
        <w:rPr>
          <w:spacing w:val="40"/>
        </w:rPr>
        <w:t> </w:t>
      </w:r>
      <w:r>
        <w:rPr/>
        <w:t>dirt. According to Willey (2011) the best clothing insulation is made up of hair and feathers natural or synthetic, motionless air has lower thermal conductivity while hair and feather entrap it.</w:t>
      </w:r>
    </w:p>
    <w:p>
      <w:pPr>
        <w:pStyle w:val="BodyText"/>
        <w:spacing w:line="480" w:lineRule="auto"/>
        <w:ind w:left="380" w:right="1101" w:firstLine="719"/>
        <w:jc w:val="both"/>
      </w:pPr>
      <w:r>
        <w:rPr/>
        <w:t>Morris (2015) listed polyester blends, knit pile, acrylic fibre, mod-acrylic fibre, wool knitted or pile fabrics blend with other fibres nylon, cotton blend with viscose rayon and feather as sources are high insulation materials. Also added that different fabrics have</w:t>
      </w:r>
      <w:r>
        <w:rPr>
          <w:spacing w:val="40"/>
        </w:rPr>
        <w:t> </w:t>
      </w:r>
      <w:r>
        <w:rPr/>
        <w:t>specific characteristics, for example, acrylic substitutes wool and mimic cotton properties. It is light in weight, soft and warm with good qualities resiliency and quick-drying. Micro- fibres include fine acrylic, nylon, polyester and rayon.</w:t>
      </w:r>
      <w:r>
        <w:rPr>
          <w:spacing w:val="40"/>
        </w:rPr>
        <w:t> </w:t>
      </w:r>
      <w:r>
        <w:rPr/>
        <w:t>The fibres are soft, strong and exhibit better drape. They are more comfortable to wear, durable and move moisture away from the skin – this is called "wicking. Silk is lustrous, strong, and absorbent with excellent draping properties, however, it can be damaged by either heat or water as it is one of the most comfortable forms of fabric to wear. Wool is a comfortable and versatile fabric, warm in the winter</w:t>
      </w:r>
      <w:r>
        <w:rPr>
          <w:spacing w:val="-4"/>
        </w:rPr>
        <w:t> </w:t>
      </w:r>
      <w:r>
        <w:rPr/>
        <w:t>and</w:t>
      </w:r>
      <w:r>
        <w:rPr>
          <w:spacing w:val="-2"/>
        </w:rPr>
        <w:t> </w:t>
      </w:r>
      <w:r>
        <w:rPr/>
        <w:t>cool</w:t>
      </w:r>
      <w:r>
        <w:rPr>
          <w:spacing w:val="-2"/>
        </w:rPr>
        <w:t> </w:t>
      </w:r>
      <w:r>
        <w:rPr/>
        <w:t>in</w:t>
      </w:r>
      <w:r>
        <w:rPr>
          <w:spacing w:val="-2"/>
        </w:rPr>
        <w:t> </w:t>
      </w:r>
      <w:r>
        <w:rPr/>
        <w:t>the</w:t>
      </w:r>
      <w:r>
        <w:rPr>
          <w:spacing w:val="-2"/>
        </w:rPr>
        <w:t> </w:t>
      </w:r>
      <w:r>
        <w:rPr/>
        <w:t>summer.</w:t>
      </w:r>
      <w:r>
        <w:rPr>
          <w:spacing w:val="-1"/>
        </w:rPr>
        <w:t> </w:t>
      </w:r>
      <w:r>
        <w:rPr/>
        <w:t>It resists</w:t>
      </w:r>
      <w:r>
        <w:rPr>
          <w:spacing w:val="-2"/>
        </w:rPr>
        <w:t> </w:t>
      </w:r>
      <w:r>
        <w:rPr/>
        <w:t>wrinkling</w:t>
      </w:r>
      <w:r>
        <w:rPr>
          <w:spacing w:val="-5"/>
        </w:rPr>
        <w:t> </w:t>
      </w:r>
      <w:r>
        <w:rPr/>
        <w:t>returning</w:t>
      </w:r>
      <w:r>
        <w:rPr>
          <w:spacing w:val="-5"/>
        </w:rPr>
        <w:t> </w:t>
      </w:r>
      <w:r>
        <w:rPr/>
        <w:t>to</w:t>
      </w:r>
      <w:r>
        <w:rPr>
          <w:spacing w:val="-2"/>
        </w:rPr>
        <w:t> </w:t>
      </w:r>
      <w:r>
        <w:rPr/>
        <w:t>its</w:t>
      </w:r>
      <w:r>
        <w:rPr>
          <w:spacing w:val="-2"/>
        </w:rPr>
        <w:t> </w:t>
      </w:r>
      <w:r>
        <w:rPr/>
        <w:t>natural shape</w:t>
      </w:r>
      <w:r>
        <w:rPr>
          <w:spacing w:val="-4"/>
        </w:rPr>
        <w:t> </w:t>
      </w:r>
      <w:r>
        <w:rPr/>
        <w:t>when relaxed and it stretches when dry up to about half of its length when wet.</w:t>
      </w:r>
    </w:p>
    <w:p>
      <w:pPr>
        <w:pStyle w:val="Heading2"/>
        <w:numPr>
          <w:ilvl w:val="2"/>
          <w:numId w:val="11"/>
        </w:numPr>
        <w:tabs>
          <w:tab w:pos="1159" w:val="left" w:leader="none"/>
        </w:tabs>
        <w:spacing w:line="240" w:lineRule="auto" w:before="7" w:after="0"/>
        <w:ind w:left="1159" w:right="0" w:hanging="779"/>
        <w:jc w:val="both"/>
      </w:pPr>
      <w:r>
        <w:rPr/>
        <w:t>Signs</w:t>
      </w:r>
      <w:r>
        <w:rPr>
          <w:spacing w:val="-4"/>
        </w:rPr>
        <w:t> </w:t>
      </w:r>
      <w:r>
        <w:rPr/>
        <w:t>of</w:t>
      </w:r>
      <w:r>
        <w:rPr>
          <w:spacing w:val="-2"/>
        </w:rPr>
        <w:t> </w:t>
      </w:r>
      <w:r>
        <w:rPr/>
        <w:t>Chilling</w:t>
      </w:r>
      <w:r>
        <w:rPr>
          <w:spacing w:val="-1"/>
        </w:rPr>
        <w:t> </w:t>
      </w:r>
      <w:r>
        <w:rPr/>
        <w:t>Among</w:t>
      </w:r>
      <w:r>
        <w:rPr>
          <w:spacing w:val="-2"/>
        </w:rPr>
        <w:t> Infants</w:t>
      </w:r>
    </w:p>
    <w:p>
      <w:pPr>
        <w:pStyle w:val="BodyText"/>
        <w:spacing w:line="480" w:lineRule="auto" w:before="271"/>
        <w:ind w:left="380" w:right="1107" w:firstLine="779"/>
        <w:jc w:val="both"/>
      </w:pPr>
      <w:r>
        <w:rPr/>
        <w:t>Karp (2015) stressed that parents and caregivers must monitor to touch and feel infant’s chest, tummy and back to ensure it is not too hot or too cold.</w:t>
      </w:r>
      <w:r>
        <w:rPr>
          <w:spacing w:val="40"/>
        </w:rPr>
        <w:t> </w:t>
      </w:r>
      <w:r>
        <w:rPr/>
        <w:t>Over chilling and overheating are risk factors that can impact health and well-being of infants. Deep sleep makes baby more vulnerable to cold and heat, abdominal temperature represents core temperature and it is reliable in the diagnosis of hypothermia. A warm foot indicates thermal comfort while cold feet and warm trunk indicates hypothermia (cold stress). Early signs of infant</w:t>
      </w:r>
      <w:r>
        <w:rPr>
          <w:spacing w:val="4"/>
        </w:rPr>
        <w:t> </w:t>
      </w:r>
      <w:r>
        <w:rPr/>
        <w:t>chilling</w:t>
      </w:r>
      <w:r>
        <w:rPr>
          <w:spacing w:val="4"/>
        </w:rPr>
        <w:t> </w:t>
      </w:r>
      <w:r>
        <w:rPr/>
        <w:t>include</w:t>
      </w:r>
      <w:r>
        <w:rPr>
          <w:spacing w:val="5"/>
        </w:rPr>
        <w:t> </w:t>
      </w:r>
      <w:r>
        <w:rPr/>
        <w:t>colder</w:t>
      </w:r>
      <w:r>
        <w:rPr>
          <w:spacing w:val="5"/>
        </w:rPr>
        <w:t> </w:t>
      </w:r>
      <w:r>
        <w:rPr/>
        <w:t>feet;</w:t>
      </w:r>
      <w:r>
        <w:rPr>
          <w:spacing w:val="7"/>
        </w:rPr>
        <w:t> </w:t>
      </w:r>
      <w:r>
        <w:rPr/>
        <w:t>the</w:t>
      </w:r>
      <w:r>
        <w:rPr>
          <w:spacing w:val="5"/>
        </w:rPr>
        <w:t> </w:t>
      </w:r>
      <w:r>
        <w:rPr/>
        <w:t>whole</w:t>
      </w:r>
      <w:r>
        <w:rPr>
          <w:spacing w:val="6"/>
        </w:rPr>
        <w:t> </w:t>
      </w:r>
      <w:r>
        <w:rPr/>
        <w:t>body</w:t>
      </w:r>
      <w:r>
        <w:rPr>
          <w:spacing w:val="3"/>
        </w:rPr>
        <w:t> </w:t>
      </w:r>
      <w:r>
        <w:rPr/>
        <w:t>becomes</w:t>
      </w:r>
      <w:r>
        <w:rPr>
          <w:spacing w:val="6"/>
        </w:rPr>
        <w:t> </w:t>
      </w:r>
      <w:r>
        <w:rPr/>
        <w:t>cold,</w:t>
      </w:r>
      <w:r>
        <w:rPr>
          <w:spacing w:val="7"/>
        </w:rPr>
        <w:t> </w:t>
      </w:r>
      <w:r>
        <w:rPr/>
        <w:t>less</w:t>
      </w:r>
      <w:r>
        <w:rPr>
          <w:spacing w:val="5"/>
        </w:rPr>
        <w:t> </w:t>
      </w:r>
      <w:r>
        <w:rPr/>
        <w:t>active,</w:t>
      </w:r>
      <w:r>
        <w:rPr>
          <w:spacing w:val="6"/>
        </w:rPr>
        <w:t> </w:t>
      </w:r>
      <w:r>
        <w:rPr/>
        <w:t>suckling</w:t>
      </w:r>
      <w:r>
        <w:rPr>
          <w:spacing w:val="4"/>
        </w:rPr>
        <w:t> </w:t>
      </w:r>
      <w:r>
        <w:rPr>
          <w:spacing w:val="-2"/>
        </w:rPr>
        <w:t>poorly</w:t>
      </w:r>
    </w:p>
    <w:p>
      <w:pPr>
        <w:spacing w:after="0" w:line="480" w:lineRule="auto"/>
        <w:jc w:val="both"/>
        <w:sectPr>
          <w:pgSz w:w="11910" w:h="16840"/>
          <w:pgMar w:header="0" w:footer="1014" w:top="1340" w:bottom="1200" w:left="1420" w:right="0"/>
        </w:sectPr>
      </w:pPr>
    </w:p>
    <w:p>
      <w:pPr>
        <w:pStyle w:val="BodyText"/>
        <w:spacing w:line="480" w:lineRule="auto" w:before="74"/>
        <w:ind w:left="380" w:right="1104"/>
        <w:jc w:val="both"/>
      </w:pPr>
      <w:r>
        <w:rPr/>
        <w:t>and a weak cry. In a severely hypothermic baby, the face and extremities may</w:t>
      </w:r>
      <w:r>
        <w:rPr>
          <w:spacing w:val="-2"/>
        </w:rPr>
        <w:t> </w:t>
      </w:r>
      <w:r>
        <w:rPr/>
        <w:t>develop bright red colour, hardening of the skin associated with reddening and edema. A continuously chilling</w:t>
      </w:r>
      <w:r>
        <w:rPr>
          <w:spacing w:val="-6"/>
        </w:rPr>
        <w:t> </w:t>
      </w:r>
      <w:r>
        <w:rPr/>
        <w:t>baby</w:t>
      </w:r>
      <w:r>
        <w:rPr>
          <w:spacing w:val="-6"/>
        </w:rPr>
        <w:t> </w:t>
      </w:r>
      <w:r>
        <w:rPr/>
        <w:t>becomes</w:t>
      </w:r>
      <w:r>
        <w:rPr>
          <w:spacing w:val="-3"/>
        </w:rPr>
        <w:t> </w:t>
      </w:r>
      <w:r>
        <w:rPr/>
        <w:t>lethargic</w:t>
      </w:r>
      <w:r>
        <w:rPr>
          <w:spacing w:val="-4"/>
        </w:rPr>
        <w:t> </w:t>
      </w:r>
      <w:r>
        <w:rPr/>
        <w:t>with</w:t>
      </w:r>
      <w:r>
        <w:rPr>
          <w:spacing w:val="-3"/>
        </w:rPr>
        <w:t> </w:t>
      </w:r>
      <w:r>
        <w:rPr/>
        <w:t>shallow</w:t>
      </w:r>
      <w:r>
        <w:rPr>
          <w:spacing w:val="-3"/>
        </w:rPr>
        <w:t> </w:t>
      </w:r>
      <w:r>
        <w:rPr/>
        <w:t>and</w:t>
      </w:r>
      <w:r>
        <w:rPr>
          <w:spacing w:val="-1"/>
        </w:rPr>
        <w:t> </w:t>
      </w:r>
      <w:r>
        <w:rPr/>
        <w:t>irregular</w:t>
      </w:r>
      <w:r>
        <w:rPr>
          <w:spacing w:val="-3"/>
        </w:rPr>
        <w:t> </w:t>
      </w:r>
      <w:r>
        <w:rPr/>
        <w:t>breathing.</w:t>
      </w:r>
      <w:r>
        <w:rPr>
          <w:spacing w:val="-1"/>
        </w:rPr>
        <w:t> </w:t>
      </w:r>
      <w:r>
        <w:rPr/>
        <w:t>Prolonged</w:t>
      </w:r>
      <w:r>
        <w:rPr>
          <w:spacing w:val="-1"/>
        </w:rPr>
        <w:t> </w:t>
      </w:r>
      <w:r>
        <w:rPr/>
        <w:t>hypothermia is linked to impaired growth and increased risk of death.</w:t>
      </w:r>
    </w:p>
    <w:p>
      <w:pPr>
        <w:pStyle w:val="Heading2"/>
        <w:numPr>
          <w:ilvl w:val="2"/>
          <w:numId w:val="11"/>
        </w:numPr>
        <w:tabs>
          <w:tab w:pos="1099" w:val="left" w:leader="none"/>
        </w:tabs>
        <w:spacing w:line="240" w:lineRule="auto" w:before="5" w:after="0"/>
        <w:ind w:left="1099" w:right="0" w:hanging="719"/>
        <w:jc w:val="both"/>
      </w:pPr>
      <w:r>
        <w:rPr/>
        <w:t>Guide</w:t>
      </w:r>
      <w:r>
        <w:rPr>
          <w:spacing w:val="-4"/>
        </w:rPr>
        <w:t> </w:t>
      </w:r>
      <w:r>
        <w:rPr/>
        <w:t>to</w:t>
      </w:r>
      <w:r>
        <w:rPr>
          <w:spacing w:val="-3"/>
        </w:rPr>
        <w:t> </w:t>
      </w:r>
      <w:r>
        <w:rPr/>
        <w:t>Infants’</w:t>
      </w:r>
      <w:r>
        <w:rPr>
          <w:spacing w:val="-4"/>
        </w:rPr>
        <w:t> </w:t>
      </w:r>
      <w:r>
        <w:rPr/>
        <w:t>Thermal</w:t>
      </w:r>
      <w:r>
        <w:rPr>
          <w:spacing w:val="-2"/>
        </w:rPr>
        <w:t> Insulation</w:t>
      </w:r>
    </w:p>
    <w:p>
      <w:pPr>
        <w:pStyle w:val="BodyText"/>
        <w:spacing w:line="480" w:lineRule="auto" w:before="271"/>
        <w:ind w:left="380" w:right="1101" w:firstLine="719"/>
        <w:jc w:val="both"/>
      </w:pPr>
      <w:r>
        <w:rPr/>
        <w:t>According to C (2015), babies do not emanate with instruction manuals nor temperature gauges, but the reliable guidelines to keep them comfortably dressed in all- weather condition involve wearing layers of regular clothing or cardigans, basic coat, hat</w:t>
      </w:r>
      <w:r>
        <w:rPr>
          <w:spacing w:val="40"/>
        </w:rPr>
        <w:t> </w:t>
      </w:r>
      <w:r>
        <w:rPr/>
        <w:t>with fleece ear flaps, mittens headband ear-warmers, boots, flannel-lined jeans, socks, long sleeves and thick sweaters etc.</w:t>
      </w:r>
      <w:r>
        <w:rPr>
          <w:spacing w:val="40"/>
        </w:rPr>
        <w:t> </w:t>
      </w:r>
      <w:r>
        <w:rPr/>
        <w:t>Parent should be cautioned of overheating because it leads to sickness. Layers of breathable fabric compensate infants’ thinner skin that becomes hotter or colder faster than adults. Ensure no part of the infant’s skin is exposed except face since they always throw covers off at night. Use fuzzy sleeper to keep the body warm comfortably.</w:t>
      </w:r>
    </w:p>
    <w:p>
      <w:pPr>
        <w:pStyle w:val="BodyText"/>
        <w:spacing w:line="480" w:lineRule="auto" w:before="1"/>
        <w:ind w:left="380" w:right="1101" w:firstLine="779"/>
        <w:jc w:val="both"/>
      </w:pPr>
      <w:r>
        <w:rPr/>
        <w:t>Antonio (2015) maintained that the key to cold weather dressing is layering which means wearing multiple layers of garments. Several lighter layers keep warm than very thick one because air trapped between each layer which is warmed by the body with a self- generated heat shield that insulates from the cold. Layering breaks into three sections: The Base Layer is the inner layer that lies against the skin to deal with moisture removal referred to as ―wicking‖. If clothing does not move moisture out and away from skin, it can lead to rapid heat loss, sweating and development of heat rashes. The Insulating Layer is to trap in heat. A natural fiber like wool is an excellent insulating property and absorbs 30% of its weight without feeling wet; for example, wool sweater paired with cotton dress or shirt</w:t>
      </w:r>
      <w:r>
        <w:rPr>
          <w:spacing w:val="40"/>
        </w:rPr>
        <w:t> </w:t>
      </w:r>
      <w:r>
        <w:rPr/>
        <w:t>makes for a functional insulating</w:t>
      </w:r>
      <w:r>
        <w:rPr>
          <w:spacing w:val="-2"/>
        </w:rPr>
        <w:t> </w:t>
      </w:r>
      <w:r>
        <w:rPr/>
        <w:t>layer. The protective layer is the outer layer shell that keeps all the inner layers protected.</w:t>
      </w:r>
      <w:r>
        <w:rPr>
          <w:spacing w:val="40"/>
        </w:rPr>
        <w:t> </w:t>
      </w:r>
      <w:r>
        <w:rPr/>
        <w:t>Ahuwan (2010) stated that cold season wears should be layers of</w:t>
      </w:r>
      <w:r>
        <w:rPr>
          <w:spacing w:val="24"/>
        </w:rPr>
        <w:t> </w:t>
      </w:r>
      <w:r>
        <w:rPr/>
        <w:t>light</w:t>
      </w:r>
      <w:r>
        <w:rPr>
          <w:spacing w:val="28"/>
        </w:rPr>
        <w:t> </w:t>
      </w:r>
      <w:r>
        <w:rPr/>
        <w:t>weight</w:t>
      </w:r>
      <w:r>
        <w:rPr>
          <w:spacing w:val="28"/>
        </w:rPr>
        <w:t> </w:t>
      </w:r>
      <w:r>
        <w:rPr/>
        <w:t>clothing</w:t>
      </w:r>
      <w:r>
        <w:rPr>
          <w:spacing w:val="28"/>
        </w:rPr>
        <w:t> </w:t>
      </w:r>
      <w:r>
        <w:rPr/>
        <w:t>to</w:t>
      </w:r>
      <w:r>
        <w:rPr>
          <w:spacing w:val="28"/>
        </w:rPr>
        <w:t> </w:t>
      </w:r>
      <w:r>
        <w:rPr/>
        <w:t>trap</w:t>
      </w:r>
      <w:r>
        <w:rPr>
          <w:spacing w:val="27"/>
        </w:rPr>
        <w:t> </w:t>
      </w:r>
      <w:r>
        <w:rPr/>
        <w:t>air</w:t>
      </w:r>
      <w:r>
        <w:rPr>
          <w:spacing w:val="27"/>
        </w:rPr>
        <w:t> </w:t>
      </w:r>
      <w:r>
        <w:rPr/>
        <w:t>for</w:t>
      </w:r>
      <w:r>
        <w:rPr>
          <w:spacing w:val="27"/>
        </w:rPr>
        <w:t> </w:t>
      </w:r>
      <w:r>
        <w:rPr/>
        <w:t>added</w:t>
      </w:r>
      <w:r>
        <w:rPr>
          <w:spacing w:val="27"/>
        </w:rPr>
        <w:t> </w:t>
      </w:r>
      <w:r>
        <w:rPr/>
        <w:t>insulation,</w:t>
      </w:r>
      <w:r>
        <w:rPr>
          <w:spacing w:val="28"/>
        </w:rPr>
        <w:t> </w:t>
      </w:r>
      <w:r>
        <w:rPr/>
        <w:t>darker</w:t>
      </w:r>
      <w:r>
        <w:rPr>
          <w:spacing w:val="26"/>
        </w:rPr>
        <w:t> </w:t>
      </w:r>
      <w:r>
        <w:rPr/>
        <w:t>colours</w:t>
      </w:r>
      <w:r>
        <w:rPr>
          <w:spacing w:val="27"/>
        </w:rPr>
        <w:t> </w:t>
      </w:r>
      <w:r>
        <w:rPr/>
        <w:t>absorbs</w:t>
      </w:r>
      <w:r>
        <w:rPr>
          <w:spacing w:val="27"/>
        </w:rPr>
        <w:t> </w:t>
      </w:r>
      <w:r>
        <w:rPr/>
        <w:t>more</w:t>
      </w:r>
      <w:r>
        <w:rPr>
          <w:spacing w:val="27"/>
        </w:rPr>
        <w:t> </w:t>
      </w:r>
      <w:r>
        <w:rPr>
          <w:spacing w:val="-2"/>
        </w:rPr>
        <w:t>heat;</w:t>
      </w:r>
    </w:p>
    <w:p>
      <w:pPr>
        <w:spacing w:after="0" w:line="480" w:lineRule="auto"/>
        <w:jc w:val="both"/>
        <w:sectPr>
          <w:pgSz w:w="11910" w:h="16840"/>
          <w:pgMar w:header="0" w:footer="1014" w:top="1340" w:bottom="1200" w:left="1420" w:right="0"/>
        </w:sectPr>
      </w:pPr>
    </w:p>
    <w:p>
      <w:pPr>
        <w:pStyle w:val="BodyText"/>
        <w:spacing w:line="480" w:lineRule="auto" w:before="74"/>
        <w:ind w:left="380" w:right="1103"/>
        <w:jc w:val="both"/>
      </w:pPr>
      <w:r>
        <w:rPr/>
        <w:t>natural fibers should be next to the skin to absorb moisture; head should be covered with hat, veil or head-tie to prevent heat loss. Thus, infant cold wears should keep warm and full to cover sensitive parts.</w:t>
      </w:r>
    </w:p>
    <w:p>
      <w:pPr>
        <w:pStyle w:val="Heading2"/>
        <w:numPr>
          <w:ilvl w:val="1"/>
          <w:numId w:val="11"/>
        </w:numPr>
        <w:tabs>
          <w:tab w:pos="739" w:val="left" w:leader="none"/>
        </w:tabs>
        <w:spacing w:line="240" w:lineRule="auto" w:before="5" w:after="0"/>
        <w:ind w:left="739" w:right="0" w:hanging="359"/>
        <w:jc w:val="both"/>
      </w:pPr>
      <w:bookmarkStart w:name="_TOC_250017" w:id="15"/>
      <w:r>
        <w:rPr/>
        <w:t>Policies</w:t>
      </w:r>
      <w:r>
        <w:rPr>
          <w:spacing w:val="-3"/>
        </w:rPr>
        <w:t> </w:t>
      </w:r>
      <w:r>
        <w:rPr/>
        <w:t>Supporting</w:t>
      </w:r>
      <w:r>
        <w:rPr>
          <w:spacing w:val="-3"/>
        </w:rPr>
        <w:t> </w:t>
      </w:r>
      <w:r>
        <w:rPr/>
        <w:t>Infant</w:t>
      </w:r>
      <w:r>
        <w:rPr>
          <w:spacing w:val="-3"/>
        </w:rPr>
        <w:t> </w:t>
      </w:r>
      <w:r>
        <w:rPr/>
        <w:t>Thermal</w:t>
      </w:r>
      <w:r>
        <w:rPr>
          <w:spacing w:val="-3"/>
        </w:rPr>
        <w:t> </w:t>
      </w:r>
      <w:bookmarkEnd w:id="15"/>
      <w:r>
        <w:rPr>
          <w:spacing w:val="-4"/>
        </w:rPr>
        <w:t>Care</w:t>
      </w:r>
    </w:p>
    <w:p>
      <w:pPr>
        <w:pStyle w:val="BodyText"/>
        <w:spacing w:line="480" w:lineRule="auto" w:before="271"/>
        <w:ind w:left="380" w:right="1104" w:firstLine="719"/>
        <w:jc w:val="both"/>
      </w:pPr>
      <w:r>
        <w:rPr/>
        <w:t>Modern societies including local and international laid more emphasis on infant thermal care. The global introduction of maternity leave in the public service supports this fact. For example, Blackmans bay children service (2013) enforced infant clothing policy which aimed to ensure</w:t>
      </w:r>
      <w:r>
        <w:rPr>
          <w:spacing w:val="-2"/>
        </w:rPr>
        <w:t> </w:t>
      </w:r>
      <w:r>
        <w:rPr/>
        <w:t>that children are</w:t>
      </w:r>
      <w:r>
        <w:rPr>
          <w:spacing w:val="-2"/>
        </w:rPr>
        <w:t> </w:t>
      </w:r>
      <w:r>
        <w:rPr/>
        <w:t>dressed</w:t>
      </w:r>
      <w:r>
        <w:rPr>
          <w:spacing w:val="-1"/>
        </w:rPr>
        <w:t> </w:t>
      </w:r>
      <w:r>
        <w:rPr/>
        <w:t>appropriately</w:t>
      </w:r>
      <w:r>
        <w:rPr>
          <w:spacing w:val="-5"/>
        </w:rPr>
        <w:t> </w:t>
      </w:r>
      <w:r>
        <w:rPr/>
        <w:t>and comfortably</w:t>
      </w:r>
      <w:r>
        <w:rPr>
          <w:spacing w:val="-5"/>
        </w:rPr>
        <w:t> </w:t>
      </w:r>
      <w:r>
        <w:rPr/>
        <w:t>for</w:t>
      </w:r>
      <w:r>
        <w:rPr>
          <w:spacing w:val="-2"/>
        </w:rPr>
        <w:t> </w:t>
      </w:r>
      <w:r>
        <w:rPr/>
        <w:t>indoor</w:t>
      </w:r>
      <w:r>
        <w:rPr>
          <w:spacing w:val="-1"/>
        </w:rPr>
        <w:t> </w:t>
      </w:r>
      <w:r>
        <w:rPr/>
        <w:t>and outdoor throughout the year, for effective clothing comfort and safety. In cold season parents were encouraged to provide coats, warm jumpers, hats and appropriate footwear due to infants’ higher thermal requirement.</w:t>
      </w:r>
    </w:p>
    <w:p>
      <w:pPr>
        <w:pStyle w:val="BodyText"/>
        <w:spacing w:line="480" w:lineRule="auto" w:before="1"/>
        <w:ind w:left="380" w:right="1100" w:firstLine="719"/>
        <w:jc w:val="both"/>
      </w:pPr>
      <w:r>
        <w:rPr/>
        <w:t>UNICEF (2013) stated that the first month of life is the most vulnerable period for infants’ thermal care. Infants need to be kept in warm environment to </w:t>
      </w:r>
      <w:r>
        <w:rPr>
          <w:b/>
        </w:rPr>
        <w:t>a</w:t>
      </w:r>
      <w:r>
        <w:rPr/>
        <w:t>void hypothermia (rectal temperature below 36.5°C or 96.8° F) as it increases rate of infant mortality.</w:t>
      </w:r>
      <w:r>
        <w:rPr>
          <w:spacing w:val="40"/>
        </w:rPr>
        <w:t> </w:t>
      </w:r>
      <w:r>
        <w:rPr/>
        <w:t>The risk of losing heat is greatest in wet cloth.</w:t>
      </w:r>
      <w:r>
        <w:rPr>
          <w:spacing w:val="80"/>
        </w:rPr>
        <w:t> </w:t>
      </w:r>
      <w:r>
        <w:rPr/>
        <w:t>It is necessary to dry up and wrap baby in a clean cloth.</w:t>
      </w:r>
      <w:r>
        <w:rPr>
          <w:spacing w:val="40"/>
        </w:rPr>
        <w:t> </w:t>
      </w:r>
      <w:r>
        <w:rPr/>
        <w:t>Heads should be covered for postponed bathing, skin-to-skin contact and delayed bathing. WHO (2013) emphasized that thermal protection should be taken to ensure that a baby does not become either too cold (hypothermia) or too hot (hyperthermia). Hypothermia occurs when the body temperature drops below normal 36.5-37.5°C (97.7-99.5°F), mild hypothermia or cold stress is 32-36°C (89.6-96.8°F), less than 32°C (89.6°F) is severe hypothermia. Hypothermia increases the risk of illness and death. To maintain normal body temperature, hypothermia can be prevented through warming by wrapping the baby, keep in</w:t>
      </w:r>
      <w:r>
        <w:rPr>
          <w:spacing w:val="40"/>
        </w:rPr>
        <w:t> </w:t>
      </w:r>
      <w:r>
        <w:rPr/>
        <w:t>a warm room or under a radiant heater with appropriate dressing or kangaroo-mother care (skin-to-skin contact with the mother) etc. Infants’ body temperature should be monitored </w:t>
      </w:r>
      <w:r>
        <w:rPr>
          <w:spacing w:val="-2"/>
        </w:rPr>
        <w:t>frequently.</w:t>
      </w:r>
    </w:p>
    <w:p>
      <w:pPr>
        <w:spacing w:after="0" w:line="480" w:lineRule="auto"/>
        <w:jc w:val="both"/>
        <w:sectPr>
          <w:pgSz w:w="11910" w:h="16840"/>
          <w:pgMar w:header="0" w:footer="1014" w:top="1340" w:bottom="1200" w:left="1420" w:right="0"/>
        </w:sectPr>
      </w:pPr>
    </w:p>
    <w:p>
      <w:pPr>
        <w:pStyle w:val="BodyText"/>
        <w:spacing w:line="480" w:lineRule="auto" w:before="74"/>
        <w:ind w:left="380" w:right="1108" w:firstLine="782"/>
        <w:jc w:val="both"/>
      </w:pPr>
      <w:r>
        <w:rPr/>
        <w:t>In Nigeria, the situation remains the same as different measures were taken to secure infants thermal need. Traditional child care in Kano Municipal lays more emphasis on infancy stage. This is testified through cultural practices where nursing mother and the new born are kept in a room for at least forty days receiving thermal care by frequent placement</w:t>
      </w:r>
      <w:r>
        <w:rPr>
          <w:spacing w:val="40"/>
        </w:rPr>
        <w:t> </w:t>
      </w:r>
      <w:r>
        <w:rPr/>
        <w:t>of glowed charcoal, hot showers in the morning and evening so that nursing mother stays close to the baby to supply thermal care for developmental needs of the baby. Nigerian government endorses the importance of infant care starting from enlightenment during antenatal clinics to provision of adequate labour rooms in the hospitals.</w:t>
      </w:r>
    </w:p>
    <w:p>
      <w:pPr>
        <w:pStyle w:val="BodyText"/>
        <w:spacing w:line="480" w:lineRule="auto" w:before="1"/>
        <w:ind w:left="380" w:right="1105" w:firstLine="719"/>
        <w:jc w:val="both"/>
      </w:pPr>
      <w:r>
        <w:rPr/>
        <w:t>The Federal Republic of Nigeria Civil Service Rule (2010) stated in chapter 10 (218 &amp;219) that a pregnant female staff is entitled to 12 weeks maternity leave with full pay. The essence of this special concession is to ensure that the baby and the mother stay at home due to infant immaturity so as to deliver proper infant thermal care and feeding. The mother is also allowed to carry baby to place of work after the stipulated maternity leave and shall be granted</w:t>
      </w:r>
      <w:r>
        <w:rPr>
          <w:spacing w:val="-1"/>
        </w:rPr>
        <w:t> </w:t>
      </w:r>
      <w:r>
        <w:rPr/>
        <w:t>an hour</w:t>
      </w:r>
      <w:r>
        <w:rPr>
          <w:spacing w:val="-2"/>
        </w:rPr>
        <w:t> </w:t>
      </w:r>
      <w:r>
        <w:rPr/>
        <w:t>off</w:t>
      </w:r>
      <w:r>
        <w:rPr>
          <w:spacing w:val="-3"/>
        </w:rPr>
        <w:t> </w:t>
      </w:r>
      <w:r>
        <w:rPr/>
        <w:t>duty</w:t>
      </w:r>
      <w:r>
        <w:rPr>
          <w:spacing w:val="-4"/>
        </w:rPr>
        <w:t> </w:t>
      </w:r>
      <w:r>
        <w:rPr/>
        <w:t>every</w:t>
      </w:r>
      <w:r>
        <w:rPr>
          <w:spacing w:val="-6"/>
        </w:rPr>
        <w:t> </w:t>
      </w:r>
      <w:r>
        <w:rPr/>
        <w:t>day</w:t>
      </w:r>
      <w:r>
        <w:rPr>
          <w:spacing w:val="-6"/>
        </w:rPr>
        <w:t> </w:t>
      </w:r>
      <w:r>
        <w:rPr/>
        <w:t>for</w:t>
      </w:r>
      <w:r>
        <w:rPr>
          <w:spacing w:val="-1"/>
        </w:rPr>
        <w:t> </w:t>
      </w:r>
      <w:r>
        <w:rPr/>
        <w:t>a</w:t>
      </w:r>
      <w:r>
        <w:rPr>
          <w:spacing w:val="-3"/>
        </w:rPr>
        <w:t> </w:t>
      </w:r>
      <w:r>
        <w:rPr/>
        <w:t>period</w:t>
      </w:r>
      <w:r>
        <w:rPr>
          <w:spacing w:val="-1"/>
        </w:rPr>
        <w:t> </w:t>
      </w:r>
      <w:r>
        <w:rPr/>
        <w:t>of six months</w:t>
      </w:r>
      <w:r>
        <w:rPr>
          <w:spacing w:val="-1"/>
        </w:rPr>
        <w:t> </w:t>
      </w:r>
      <w:r>
        <w:rPr/>
        <w:t>from</w:t>
      </w:r>
      <w:r>
        <w:rPr>
          <w:spacing w:val="-1"/>
        </w:rPr>
        <w:t> </w:t>
      </w:r>
      <w:r>
        <w:rPr/>
        <w:t>the</w:t>
      </w:r>
      <w:r>
        <w:rPr>
          <w:spacing w:val="-2"/>
        </w:rPr>
        <w:t> </w:t>
      </w:r>
      <w:r>
        <w:rPr/>
        <w:t>date she</w:t>
      </w:r>
      <w:r>
        <w:rPr>
          <w:spacing w:val="-1"/>
        </w:rPr>
        <w:t> </w:t>
      </w:r>
      <w:r>
        <w:rPr/>
        <w:t>resumes</w:t>
      </w:r>
      <w:r>
        <w:rPr>
          <w:spacing w:val="-1"/>
        </w:rPr>
        <w:t> </w:t>
      </w:r>
      <w:r>
        <w:rPr/>
        <w:t>duty. All of these are in place to support infant thermal care.</w:t>
      </w:r>
    </w:p>
    <w:p>
      <w:pPr>
        <w:pStyle w:val="Heading2"/>
        <w:numPr>
          <w:ilvl w:val="1"/>
          <w:numId w:val="11"/>
        </w:numPr>
        <w:tabs>
          <w:tab w:pos="1099" w:val="left" w:leader="none"/>
        </w:tabs>
        <w:spacing w:line="240" w:lineRule="auto" w:before="5" w:after="0"/>
        <w:ind w:left="1099" w:right="0" w:hanging="719"/>
        <w:jc w:val="both"/>
      </w:pPr>
      <w:bookmarkStart w:name="_TOC_250016" w:id="16"/>
      <w:r>
        <w:rPr/>
        <w:t>Review</w:t>
      </w:r>
      <w:r>
        <w:rPr>
          <w:spacing w:val="-2"/>
        </w:rPr>
        <w:t> </w:t>
      </w:r>
      <w:r>
        <w:rPr/>
        <w:t>of</w:t>
      </w:r>
      <w:r>
        <w:rPr>
          <w:spacing w:val="-1"/>
        </w:rPr>
        <w:t> </w:t>
      </w:r>
      <w:r>
        <w:rPr/>
        <w:t>Empirical</w:t>
      </w:r>
      <w:bookmarkEnd w:id="16"/>
      <w:r>
        <w:rPr>
          <w:spacing w:val="-2"/>
        </w:rPr>
        <w:t> Studies</w:t>
      </w:r>
    </w:p>
    <w:p>
      <w:pPr>
        <w:pStyle w:val="BodyText"/>
        <w:spacing w:line="480" w:lineRule="auto" w:before="271"/>
        <w:ind w:left="380" w:right="1105" w:firstLine="719"/>
        <w:jc w:val="both"/>
      </w:pPr>
      <w:r>
        <w:rPr/>
        <w:t>This section presents some previous researches within and outside Nigeria that are relevant to this study titled ―Development of infant hand tufted thermal insulation wears in Kano Municipal, Nigeria.‖</w:t>
      </w:r>
    </w:p>
    <w:p>
      <w:pPr>
        <w:pStyle w:val="BodyText"/>
        <w:spacing w:line="480" w:lineRule="auto" w:before="1"/>
        <w:ind w:left="380" w:right="1101" w:firstLine="719"/>
        <w:jc w:val="both"/>
      </w:pPr>
      <w:r>
        <w:rPr/>
        <w:t>Ying (2005) conducted an experimental research on physical mechanisms and characterization of smart infant’s thermal clothing. The aim was to develop smart thermal functional textiles and clothing that can reduce heat loss problems of infants and provide a personal thermal comfort environment under changing temperature conditions. Micro- encapsulated phase change materials (PCM) were incorporated into textiles.</w:t>
      </w:r>
      <w:r>
        <w:rPr>
          <w:spacing w:val="40"/>
        </w:rPr>
        <w:t> </w:t>
      </w:r>
      <w:r>
        <w:rPr/>
        <w:t>It absorbs heat energy</w:t>
      </w:r>
      <w:r>
        <w:rPr>
          <w:spacing w:val="6"/>
        </w:rPr>
        <w:t> </w:t>
      </w:r>
      <w:r>
        <w:rPr/>
        <w:t>when</w:t>
      </w:r>
      <w:r>
        <w:rPr>
          <w:spacing w:val="10"/>
        </w:rPr>
        <w:t> </w:t>
      </w:r>
      <w:r>
        <w:rPr/>
        <w:t>phase</w:t>
      </w:r>
      <w:r>
        <w:rPr>
          <w:spacing w:val="13"/>
        </w:rPr>
        <w:t> </w:t>
      </w:r>
      <w:r>
        <w:rPr/>
        <w:t>change</w:t>
      </w:r>
      <w:r>
        <w:rPr>
          <w:spacing w:val="11"/>
        </w:rPr>
        <w:t> </w:t>
      </w:r>
      <w:r>
        <w:rPr/>
        <w:t>materials</w:t>
      </w:r>
      <w:r>
        <w:rPr>
          <w:spacing w:val="13"/>
        </w:rPr>
        <w:t> </w:t>
      </w:r>
      <w:r>
        <w:rPr/>
        <w:t>change</w:t>
      </w:r>
      <w:r>
        <w:rPr>
          <w:spacing w:val="10"/>
        </w:rPr>
        <w:t> </w:t>
      </w:r>
      <w:r>
        <w:rPr/>
        <w:t>from</w:t>
      </w:r>
      <w:r>
        <w:rPr>
          <w:spacing w:val="16"/>
        </w:rPr>
        <w:t> </w:t>
      </w:r>
      <w:r>
        <w:rPr/>
        <w:t>solid</w:t>
      </w:r>
      <w:r>
        <w:rPr>
          <w:spacing w:val="10"/>
        </w:rPr>
        <w:t> </w:t>
      </w:r>
      <w:r>
        <w:rPr/>
        <w:t>to</w:t>
      </w:r>
      <w:r>
        <w:rPr>
          <w:spacing w:val="12"/>
        </w:rPr>
        <w:t> </w:t>
      </w:r>
      <w:r>
        <w:rPr/>
        <w:t>liquid</w:t>
      </w:r>
      <w:r>
        <w:rPr>
          <w:spacing w:val="11"/>
        </w:rPr>
        <w:t> </w:t>
      </w:r>
      <w:r>
        <w:rPr/>
        <w:t>and</w:t>
      </w:r>
      <w:r>
        <w:rPr>
          <w:spacing w:val="10"/>
        </w:rPr>
        <w:t> </w:t>
      </w:r>
      <w:r>
        <w:rPr/>
        <w:t>release</w:t>
      </w:r>
      <w:r>
        <w:rPr>
          <w:spacing w:val="11"/>
        </w:rPr>
        <w:t> </w:t>
      </w:r>
      <w:r>
        <w:rPr/>
        <w:t>heat</w:t>
      </w:r>
      <w:r>
        <w:rPr>
          <w:spacing w:val="11"/>
        </w:rPr>
        <w:t> </w:t>
      </w:r>
      <w:r>
        <w:rPr/>
        <w:t>when</w:t>
      </w:r>
      <w:r>
        <w:rPr>
          <w:spacing w:val="11"/>
        </w:rPr>
        <w:t> </w:t>
      </w:r>
      <w:r>
        <w:rPr>
          <w:spacing w:val="-4"/>
        </w:rPr>
        <w:t>they</w:t>
      </w:r>
    </w:p>
    <w:p>
      <w:pPr>
        <w:spacing w:after="0" w:line="480" w:lineRule="auto"/>
        <w:jc w:val="both"/>
        <w:sectPr>
          <w:pgSz w:w="11910" w:h="16840"/>
          <w:pgMar w:header="0" w:footer="1014" w:top="1340" w:bottom="1200" w:left="1420" w:right="0"/>
        </w:sectPr>
      </w:pPr>
    </w:p>
    <w:p>
      <w:pPr>
        <w:pStyle w:val="BodyText"/>
        <w:spacing w:line="480" w:lineRule="auto" w:before="74"/>
        <w:ind w:left="380" w:right="1105"/>
        <w:jc w:val="both"/>
      </w:pPr>
      <w:r>
        <w:rPr/>
        <w:t>change from liquid to solid. Using experimental investigations and numerical simulations,</w:t>
      </w:r>
      <w:r>
        <w:rPr>
          <w:spacing w:val="80"/>
        </w:rPr>
        <w:t> </w:t>
      </w:r>
      <w:r>
        <w:rPr/>
        <w:t>the thermoregulatory effects and mechanisms of heat and moisture transfer behavior of single-layer PCM textiles and multi-layer PCM textiles assemblies were investigated and the thermal physiological responses of clothed infants were studied. Finally, based on the theoretical analysis and experimental investigation, smart thermal clothing – an infant's wrapper was designed and developed.</w:t>
      </w:r>
    </w:p>
    <w:p>
      <w:pPr>
        <w:pStyle w:val="BodyText"/>
        <w:spacing w:line="480" w:lineRule="auto" w:before="1"/>
        <w:ind w:left="380" w:right="1105" w:firstLine="719"/>
        <w:jc w:val="both"/>
      </w:pPr>
      <w:r>
        <w:rPr/>
        <w:t>This research work share relationship with this study</w:t>
      </w:r>
      <w:r>
        <w:rPr>
          <w:spacing w:val="-1"/>
        </w:rPr>
        <w:t> </w:t>
      </w:r>
      <w:r>
        <w:rPr/>
        <w:t>because both are developmental researches that dealt with innovation to design and develop thermal cloth for preventing heat loss among infants.</w:t>
      </w:r>
      <w:r>
        <w:rPr>
          <w:spacing w:val="40"/>
        </w:rPr>
        <w:t> </w:t>
      </w:r>
      <w:r>
        <w:rPr/>
        <w:t>Both studies used the product of the research on infants and infants’ reactions were observed. Contrarily the researcher incorporated micro-encapsulated phase change materials to design smart thermal clothing which may be expensive and only</w:t>
      </w:r>
      <w:r>
        <w:rPr>
          <w:spacing w:val="40"/>
        </w:rPr>
        <w:t> </w:t>
      </w:r>
      <w:r>
        <w:rPr/>
        <w:t>available in the study area. Infants are speechless therefore parents’ views on the infants feelings are very vital and have been neglected in the research. The present research differs because it employed the use of simple tools and materials and involves parent views.</w:t>
      </w:r>
    </w:p>
    <w:p>
      <w:pPr>
        <w:pStyle w:val="BodyText"/>
        <w:spacing w:line="480" w:lineRule="auto"/>
        <w:ind w:left="380" w:right="1102" w:firstLine="719"/>
        <w:jc w:val="both"/>
      </w:pPr>
      <w:r>
        <w:rPr/>
        <w:t>The study titled ―</w:t>
      </w:r>
      <w:r>
        <w:rPr>
          <w:i/>
        </w:rPr>
        <w:t>Improving the practices adopted by mother in the management of their children’s clothing in Enugu state</w:t>
      </w:r>
      <w:r>
        <w:rPr/>
        <w:t>‖ was carried out by Oluah (2006). It is a survey research with five objectives to determine the guidelines adopted by mothers in planning for their children's clothing, factors considered by mothers in purchase of infant wears, methods employed for care and maintenance of children's clothing, problems encountered in caring and maintaining children's clothing and ways of improving the practices. Five research questions and two hypotheses were formulated; the study adopted a descriptive survey research design. The area of study was Enugu State. The population was made up of mothers within the age limit of 20 - 45 years and random sampling technique was used to select the two hundred (200) respondents for the study. The collected data were analyzed using frequency counts, mean and t-test statistics.</w:t>
      </w:r>
    </w:p>
    <w:p>
      <w:pPr>
        <w:spacing w:after="0" w:line="480" w:lineRule="auto"/>
        <w:jc w:val="both"/>
        <w:sectPr>
          <w:pgSz w:w="11910" w:h="16840"/>
          <w:pgMar w:header="0" w:footer="1014" w:top="1340" w:bottom="1200" w:left="1420" w:right="0"/>
        </w:sectPr>
      </w:pPr>
    </w:p>
    <w:p>
      <w:pPr>
        <w:pStyle w:val="BodyText"/>
        <w:spacing w:line="480" w:lineRule="auto" w:before="74"/>
        <w:ind w:left="380" w:right="1104" w:firstLine="719"/>
        <w:jc w:val="both"/>
      </w:pPr>
      <w:r>
        <w:rPr/>
        <w:t>Findings from the study include: seven (7) guidelines for planning of children's clothing,</w:t>
      </w:r>
      <w:r>
        <w:rPr>
          <w:spacing w:val="27"/>
        </w:rPr>
        <w:t> </w:t>
      </w:r>
      <w:r>
        <w:rPr/>
        <w:t>eleven</w:t>
      </w:r>
      <w:r>
        <w:rPr>
          <w:spacing w:val="29"/>
        </w:rPr>
        <w:t> </w:t>
      </w:r>
      <w:r>
        <w:rPr/>
        <w:t>(11)</w:t>
      </w:r>
      <w:r>
        <w:rPr>
          <w:spacing w:val="29"/>
        </w:rPr>
        <w:t> </w:t>
      </w:r>
      <w:r>
        <w:rPr/>
        <w:t>factors</w:t>
      </w:r>
      <w:r>
        <w:rPr>
          <w:spacing w:val="27"/>
        </w:rPr>
        <w:t> </w:t>
      </w:r>
      <w:r>
        <w:rPr/>
        <w:t>to</w:t>
      </w:r>
      <w:r>
        <w:rPr>
          <w:spacing w:val="29"/>
        </w:rPr>
        <w:t> </w:t>
      </w:r>
      <w:r>
        <w:rPr/>
        <w:t>be</w:t>
      </w:r>
      <w:r>
        <w:rPr>
          <w:spacing w:val="29"/>
        </w:rPr>
        <w:t> </w:t>
      </w:r>
      <w:r>
        <w:rPr/>
        <w:t>considered</w:t>
      </w:r>
      <w:r>
        <w:rPr>
          <w:spacing w:val="30"/>
        </w:rPr>
        <w:t> </w:t>
      </w:r>
      <w:r>
        <w:rPr/>
        <w:t>when</w:t>
      </w:r>
      <w:r>
        <w:rPr>
          <w:spacing w:val="27"/>
        </w:rPr>
        <w:t> </w:t>
      </w:r>
      <w:r>
        <w:rPr/>
        <w:t>buying</w:t>
      </w:r>
      <w:r>
        <w:rPr>
          <w:spacing w:val="26"/>
        </w:rPr>
        <w:t> </w:t>
      </w:r>
      <w:r>
        <w:rPr/>
        <w:t>children's</w:t>
      </w:r>
      <w:r>
        <w:rPr>
          <w:spacing w:val="27"/>
        </w:rPr>
        <w:t> </w:t>
      </w:r>
      <w:r>
        <w:rPr/>
        <w:t>clothing,</w:t>
      </w:r>
      <w:r>
        <w:rPr>
          <w:spacing w:val="28"/>
        </w:rPr>
        <w:t> </w:t>
      </w:r>
      <w:r>
        <w:rPr/>
        <w:t>twenty-</w:t>
      </w:r>
      <w:r>
        <w:rPr>
          <w:spacing w:val="-5"/>
        </w:rPr>
        <w:t>one</w:t>
      </w:r>
    </w:p>
    <w:p>
      <w:pPr>
        <w:pStyle w:val="BodyText"/>
        <w:ind w:left="380"/>
        <w:jc w:val="both"/>
      </w:pPr>
      <w:r>
        <w:rPr/>
        <w:t>(21)</w:t>
      </w:r>
      <w:r>
        <w:rPr>
          <w:spacing w:val="13"/>
        </w:rPr>
        <w:t> </w:t>
      </w:r>
      <w:r>
        <w:rPr/>
        <w:t>methods</w:t>
      </w:r>
      <w:r>
        <w:rPr>
          <w:spacing w:val="15"/>
        </w:rPr>
        <w:t> </w:t>
      </w:r>
      <w:r>
        <w:rPr/>
        <w:t>of</w:t>
      </w:r>
      <w:r>
        <w:rPr>
          <w:spacing w:val="13"/>
        </w:rPr>
        <w:t> </w:t>
      </w:r>
      <w:r>
        <w:rPr/>
        <w:t>caring</w:t>
      </w:r>
      <w:r>
        <w:rPr>
          <w:spacing w:val="12"/>
        </w:rPr>
        <w:t> </w:t>
      </w:r>
      <w:r>
        <w:rPr/>
        <w:t>and</w:t>
      </w:r>
      <w:r>
        <w:rPr>
          <w:spacing w:val="14"/>
        </w:rPr>
        <w:t> </w:t>
      </w:r>
      <w:r>
        <w:rPr/>
        <w:t>maintenance</w:t>
      </w:r>
      <w:r>
        <w:rPr>
          <w:spacing w:val="14"/>
        </w:rPr>
        <w:t> </w:t>
      </w:r>
      <w:r>
        <w:rPr/>
        <w:t>of</w:t>
      </w:r>
      <w:r>
        <w:rPr>
          <w:spacing w:val="13"/>
        </w:rPr>
        <w:t> </w:t>
      </w:r>
      <w:r>
        <w:rPr/>
        <w:t>children's</w:t>
      </w:r>
      <w:r>
        <w:rPr>
          <w:spacing w:val="15"/>
        </w:rPr>
        <w:t> </w:t>
      </w:r>
      <w:r>
        <w:rPr/>
        <w:t>clothing,</w:t>
      </w:r>
      <w:r>
        <w:rPr>
          <w:spacing w:val="14"/>
        </w:rPr>
        <w:t> </w:t>
      </w:r>
      <w:r>
        <w:rPr/>
        <w:t>mothers</w:t>
      </w:r>
      <w:r>
        <w:rPr>
          <w:spacing w:val="15"/>
        </w:rPr>
        <w:t> </w:t>
      </w:r>
      <w:r>
        <w:rPr/>
        <w:t>encountered</w:t>
      </w:r>
      <w:r>
        <w:rPr>
          <w:spacing w:val="15"/>
        </w:rPr>
        <w:t> </w:t>
      </w:r>
      <w:r>
        <w:rPr>
          <w:spacing w:val="-2"/>
        </w:rPr>
        <w:t>sixteen</w:t>
      </w:r>
    </w:p>
    <w:p>
      <w:pPr>
        <w:pStyle w:val="BodyText"/>
      </w:pPr>
    </w:p>
    <w:p>
      <w:pPr>
        <w:pStyle w:val="BodyText"/>
        <w:spacing w:line="480" w:lineRule="auto"/>
        <w:ind w:left="380" w:right="1101"/>
        <w:jc w:val="both"/>
      </w:pPr>
      <w:r>
        <w:rPr/>
        <w:t>(16) problems during care and maintenance of children's clothing and seventeen (17) improvement measures that could be adopted in the care and maintenance of children's clothes by mothers in the state. Four recommendations included that government should encourage local manufacturers of textiles and clothing since there is ban on importation of products so that they will be affordable to parents and other users.</w:t>
      </w:r>
      <w:r>
        <w:rPr>
          <w:spacing w:val="80"/>
        </w:rPr>
        <w:t> </w:t>
      </w:r>
      <w:r>
        <w:rPr/>
        <w:t>This research work is related to the present research work because it was designed to determine children's clothing by mothers and the factors to be considered in purchase of clothes for their children from mothers’ point of view. Contrary to the present research work, it did not make any local production. Infants’ thermal needs were ignored while the present research designed infant thermal wears using local hand craft aimed to determine comfort, texture and decorations for infant wears based on the observed infant reactions by mothers and caregivers.</w:t>
      </w:r>
    </w:p>
    <w:p>
      <w:pPr>
        <w:pStyle w:val="BodyText"/>
        <w:spacing w:line="480" w:lineRule="auto" w:before="1"/>
        <w:ind w:left="380" w:right="1102" w:firstLine="719"/>
        <w:jc w:val="both"/>
      </w:pPr>
      <w:r>
        <w:rPr/>
        <w:t>Cascio</w:t>
      </w:r>
      <w:r>
        <w:rPr>
          <w:spacing w:val="-2"/>
        </w:rPr>
        <w:t> </w:t>
      </w:r>
      <w:r>
        <w:rPr/>
        <w:t>(2006)</w:t>
      </w:r>
      <w:r>
        <w:rPr>
          <w:spacing w:val="-3"/>
        </w:rPr>
        <w:t> </w:t>
      </w:r>
      <w:r>
        <w:rPr/>
        <w:t>conducted</w:t>
      </w:r>
      <w:r>
        <w:rPr>
          <w:spacing w:val="-1"/>
        </w:rPr>
        <w:t> </w:t>
      </w:r>
      <w:r>
        <w:rPr/>
        <w:t>an</w:t>
      </w:r>
      <w:r>
        <w:rPr>
          <w:spacing w:val="-2"/>
        </w:rPr>
        <w:t> </w:t>
      </w:r>
      <w:r>
        <w:rPr/>
        <w:t>experimental</w:t>
      </w:r>
      <w:r>
        <w:rPr>
          <w:spacing w:val="-2"/>
        </w:rPr>
        <w:t> </w:t>
      </w:r>
      <w:r>
        <w:rPr/>
        <w:t>research</w:t>
      </w:r>
      <w:r>
        <w:rPr>
          <w:spacing w:val="-2"/>
        </w:rPr>
        <w:t> </w:t>
      </w:r>
      <w:r>
        <w:rPr/>
        <w:t>on</w:t>
      </w:r>
      <w:r>
        <w:rPr>
          <w:spacing w:val="-2"/>
        </w:rPr>
        <w:t> </w:t>
      </w:r>
      <w:r>
        <w:rPr/>
        <w:t>development</w:t>
      </w:r>
      <w:r>
        <w:rPr>
          <w:spacing w:val="-2"/>
        </w:rPr>
        <w:t> </w:t>
      </w:r>
      <w:r>
        <w:rPr/>
        <w:t>of</w:t>
      </w:r>
      <w:r>
        <w:rPr>
          <w:spacing w:val="-3"/>
        </w:rPr>
        <w:t> </w:t>
      </w:r>
      <w:r>
        <w:rPr/>
        <w:t>next</w:t>
      </w:r>
      <w:r>
        <w:rPr>
          <w:spacing w:val="-2"/>
        </w:rPr>
        <w:t> </w:t>
      </w:r>
      <w:r>
        <w:rPr/>
        <w:t>generation carpet backings for</w:t>
      </w:r>
      <w:r>
        <w:rPr>
          <w:spacing w:val="-1"/>
        </w:rPr>
        <w:t> </w:t>
      </w:r>
      <w:r>
        <w:rPr/>
        <w:t>facile recyclability. The goal of</w:t>
      </w:r>
      <w:r>
        <w:rPr>
          <w:spacing w:val="-1"/>
        </w:rPr>
        <w:t> </w:t>
      </w:r>
      <w:r>
        <w:rPr/>
        <w:t>the</w:t>
      </w:r>
      <w:r>
        <w:rPr>
          <w:spacing w:val="-1"/>
        </w:rPr>
        <w:t> </w:t>
      </w:r>
      <w:r>
        <w:rPr/>
        <w:t>research is to develop next generation generic construction of</w:t>
      </w:r>
      <w:r>
        <w:rPr>
          <w:spacing w:val="-1"/>
        </w:rPr>
        <w:t> </w:t>
      </w:r>
      <w:r>
        <w:rPr/>
        <w:t>broadloom carpet that will compete with the physical performance</w:t>
      </w:r>
      <w:r>
        <w:rPr>
          <w:spacing w:val="-1"/>
        </w:rPr>
        <w:t> </w:t>
      </w:r>
      <w:r>
        <w:rPr/>
        <w:t>on the floor and cost basis while avoiding major recycling disadvantages because current carpet construction leads to abundant amount of solid waste entering landfills. To combat these recycling problems, new carpet constructions were designed and developed to be easily recycled. The construction consists of backing material made from nonwoven glass mats and the traditional woven polypropylene (PP) primary backing. The developed carpet constructions still utilize traditional nylon face yarn; substituted nylon resins for the conventional</w:t>
      </w:r>
      <w:r>
        <w:rPr>
          <w:spacing w:val="-3"/>
        </w:rPr>
        <w:t> </w:t>
      </w:r>
      <w:r>
        <w:rPr/>
        <w:t>calcium</w:t>
      </w:r>
      <w:r>
        <w:rPr>
          <w:spacing w:val="-3"/>
        </w:rPr>
        <w:t> </w:t>
      </w:r>
      <w:r>
        <w:rPr/>
        <w:t>carbonate</w:t>
      </w:r>
      <w:r>
        <w:rPr>
          <w:spacing w:val="-3"/>
        </w:rPr>
        <w:t> </w:t>
      </w:r>
      <w:r>
        <w:rPr/>
        <w:t>latex</w:t>
      </w:r>
      <w:r>
        <w:rPr>
          <w:spacing w:val="-2"/>
        </w:rPr>
        <w:t> </w:t>
      </w:r>
      <w:r>
        <w:rPr/>
        <w:t>to</w:t>
      </w:r>
      <w:r>
        <w:rPr>
          <w:spacing w:val="-3"/>
        </w:rPr>
        <w:t> </w:t>
      </w:r>
      <w:r>
        <w:rPr/>
        <w:t>consolidate</w:t>
      </w:r>
      <w:r>
        <w:rPr>
          <w:spacing w:val="-3"/>
        </w:rPr>
        <w:t> </w:t>
      </w:r>
      <w:r>
        <w:rPr/>
        <w:t>the</w:t>
      </w:r>
      <w:r>
        <w:rPr>
          <w:spacing w:val="-4"/>
        </w:rPr>
        <w:t> </w:t>
      </w:r>
      <w:r>
        <w:rPr/>
        <w:t>final</w:t>
      </w:r>
      <w:r>
        <w:rPr>
          <w:spacing w:val="-1"/>
        </w:rPr>
        <w:t> </w:t>
      </w:r>
      <w:r>
        <w:rPr/>
        <w:t>structures</w:t>
      </w:r>
      <w:r>
        <w:rPr>
          <w:spacing w:val="-1"/>
        </w:rPr>
        <w:t> </w:t>
      </w:r>
      <w:r>
        <w:rPr/>
        <w:t>lock</w:t>
      </w:r>
      <w:r>
        <w:rPr>
          <w:spacing w:val="-3"/>
        </w:rPr>
        <w:t> </w:t>
      </w:r>
      <w:r>
        <w:rPr/>
        <w:t>in</w:t>
      </w:r>
      <w:r>
        <w:rPr>
          <w:spacing w:val="-3"/>
        </w:rPr>
        <w:t> </w:t>
      </w:r>
      <w:r>
        <w:rPr/>
        <w:t>the</w:t>
      </w:r>
      <w:r>
        <w:rPr>
          <w:spacing w:val="-4"/>
        </w:rPr>
        <w:t> </w:t>
      </w:r>
      <w:r>
        <w:rPr/>
        <w:t>nylon yarn tufts</w:t>
      </w:r>
      <w:r>
        <w:rPr>
          <w:spacing w:val="16"/>
        </w:rPr>
        <w:t> </w:t>
      </w:r>
      <w:r>
        <w:rPr/>
        <w:t>and</w:t>
      </w:r>
      <w:r>
        <w:rPr>
          <w:spacing w:val="15"/>
        </w:rPr>
        <w:t> </w:t>
      </w:r>
      <w:r>
        <w:rPr/>
        <w:t>incorporate</w:t>
      </w:r>
      <w:r>
        <w:rPr>
          <w:spacing w:val="15"/>
        </w:rPr>
        <w:t> </w:t>
      </w:r>
      <w:r>
        <w:rPr/>
        <w:t>the</w:t>
      </w:r>
      <w:r>
        <w:rPr>
          <w:spacing w:val="17"/>
        </w:rPr>
        <w:t> </w:t>
      </w:r>
      <w:r>
        <w:rPr/>
        <w:t>secondary</w:t>
      </w:r>
      <w:r>
        <w:rPr>
          <w:spacing w:val="10"/>
        </w:rPr>
        <w:t> </w:t>
      </w:r>
      <w:r>
        <w:rPr/>
        <w:t>backing.</w:t>
      </w:r>
      <w:r>
        <w:rPr>
          <w:spacing w:val="15"/>
        </w:rPr>
        <w:t> </w:t>
      </w:r>
      <w:r>
        <w:rPr/>
        <w:t>The</w:t>
      </w:r>
      <w:r>
        <w:rPr>
          <w:spacing w:val="21"/>
        </w:rPr>
        <w:t> </w:t>
      </w:r>
      <w:r>
        <w:rPr/>
        <w:t>flammability</w:t>
      </w:r>
      <w:r>
        <w:rPr>
          <w:spacing w:val="8"/>
        </w:rPr>
        <w:t> </w:t>
      </w:r>
      <w:r>
        <w:rPr/>
        <w:t>and</w:t>
      </w:r>
      <w:r>
        <w:rPr>
          <w:spacing w:val="15"/>
        </w:rPr>
        <w:t> </w:t>
      </w:r>
      <w:r>
        <w:rPr/>
        <w:t>mechanical</w:t>
      </w:r>
      <w:r>
        <w:rPr>
          <w:spacing w:val="16"/>
        </w:rPr>
        <w:t> </w:t>
      </w:r>
      <w:r>
        <w:rPr/>
        <w:t>properties</w:t>
      </w:r>
      <w:r>
        <w:rPr>
          <w:spacing w:val="16"/>
        </w:rPr>
        <w:t> </w:t>
      </w:r>
      <w:r>
        <w:rPr>
          <w:spacing w:val="-5"/>
        </w:rPr>
        <w:t>of</w:t>
      </w:r>
    </w:p>
    <w:p>
      <w:pPr>
        <w:spacing w:after="0" w:line="480" w:lineRule="auto"/>
        <w:jc w:val="both"/>
        <w:sectPr>
          <w:pgSz w:w="11910" w:h="16840"/>
          <w:pgMar w:header="0" w:footer="1014" w:top="1340" w:bottom="1200" w:left="1420" w:right="0"/>
        </w:sectPr>
      </w:pPr>
    </w:p>
    <w:p>
      <w:pPr>
        <w:pStyle w:val="BodyText"/>
        <w:spacing w:line="480" w:lineRule="auto" w:before="74"/>
        <w:ind w:left="380" w:right="1107"/>
        <w:jc w:val="both"/>
      </w:pPr>
      <w:r>
        <w:rPr/>
        <w:t>the alternative broadloom constructions were measured. The constructions based on the traditional primary PP backing gave good performances, while the glass based primary backing carpets performed flammability below the PP backing carpets. This study relates to the research study at hand because it was designed to modify tufting craft by utilizing some substances to develop new product for primary backing material for carpet recyclability. Contrarily, this research utilizes yarn using fabric as primary backing to develop infant hand tufted thermal insulation wears using simple hand tufted needle.</w:t>
      </w:r>
    </w:p>
    <w:p>
      <w:pPr>
        <w:pStyle w:val="BodyText"/>
        <w:spacing w:line="480" w:lineRule="auto" w:before="1"/>
        <w:ind w:left="380" w:right="1103" w:firstLine="779"/>
        <w:jc w:val="both"/>
      </w:pPr>
      <w:r>
        <w:rPr/>
        <w:t>A descriptive research was carried out by Kolade (2010) </w:t>
      </w:r>
      <w:r>
        <w:rPr>
          <w:i/>
        </w:rPr>
        <w:t>Health implication, choice and management of infant clothing among nursing mothers in some selected health schools</w:t>
      </w:r>
      <w:r>
        <w:rPr>
          <w:i/>
          <w:spacing w:val="40"/>
        </w:rPr>
        <w:t> </w:t>
      </w:r>
      <w:r>
        <w:rPr>
          <w:i/>
        </w:rPr>
        <w:t>in Ilorin, Kwara state</w:t>
      </w:r>
      <w:r>
        <w:rPr/>
        <w:t>.</w:t>
      </w:r>
      <w:r>
        <w:rPr>
          <w:spacing w:val="40"/>
        </w:rPr>
        <w:t> </w:t>
      </w:r>
      <w:r>
        <w:rPr/>
        <w:t>The research contains two objectives and hypotheses. The objectives were to identify</w:t>
      </w:r>
      <w:r>
        <w:rPr>
          <w:spacing w:val="-5"/>
        </w:rPr>
        <w:t> </w:t>
      </w:r>
      <w:r>
        <w:rPr/>
        <w:t>dermatitis problems affecting infant as a result of choice and management of infant clothing among nursing mothers and to determine various strategies that could be employed to improve choice of infant clothing. Open ended and structured questionnaires were administered to a</w:t>
      </w:r>
      <w:r>
        <w:rPr>
          <w:spacing w:val="-1"/>
        </w:rPr>
        <w:t> </w:t>
      </w:r>
      <w:r>
        <w:rPr/>
        <w:t>sample</w:t>
      </w:r>
      <w:r>
        <w:rPr>
          <w:spacing w:val="-1"/>
        </w:rPr>
        <w:t> </w:t>
      </w:r>
      <w:r>
        <w:rPr/>
        <w:t>of</w:t>
      </w:r>
      <w:r>
        <w:rPr>
          <w:spacing w:val="-1"/>
        </w:rPr>
        <w:t> </w:t>
      </w:r>
      <w:r>
        <w:rPr/>
        <w:t>100 nursing</w:t>
      </w:r>
      <w:r>
        <w:rPr>
          <w:spacing w:val="-3"/>
        </w:rPr>
        <w:t> </w:t>
      </w:r>
      <w:r>
        <w:rPr/>
        <w:t>mothers</w:t>
      </w:r>
      <w:r>
        <w:rPr>
          <w:spacing w:val="-1"/>
        </w:rPr>
        <w:t> </w:t>
      </w:r>
      <w:r>
        <w:rPr/>
        <w:t>using</w:t>
      </w:r>
      <w:r>
        <w:rPr>
          <w:spacing w:val="-2"/>
        </w:rPr>
        <w:t> </w:t>
      </w:r>
      <w:r>
        <w:rPr/>
        <w:t>4-point likert scale</w:t>
      </w:r>
      <w:r>
        <w:rPr>
          <w:spacing w:val="-1"/>
        </w:rPr>
        <w:t> </w:t>
      </w:r>
      <w:r>
        <w:rPr/>
        <w:t>and analyzed by frequency count and mean score ratio from 2.5 level of acceptance. The findings revealed the use of unsuitable synthetic fiber, poor quality diaper, prolonged use of diaper without changing, exposure to feces and urine for long caused skin infection or rashes and irritation</w:t>
      </w:r>
      <w:r>
        <w:rPr>
          <w:spacing w:val="40"/>
        </w:rPr>
        <w:t> </w:t>
      </w:r>
      <w:r>
        <w:rPr/>
        <w:t>to infants, hence the hypotheses were accepted. The recommendation suggested that there is need for enlightenment for mothers during pre-natal clinic on how perfectly to choose and manage of infant clothing for effective health implication.</w:t>
      </w:r>
      <w:r>
        <w:rPr>
          <w:spacing w:val="40"/>
        </w:rPr>
        <w:t> </w:t>
      </w:r>
      <w:r>
        <w:rPr/>
        <w:t>This study relates to the research study at hand since it is concerned with infant’s clothing, choice and management of infant clothing and nursing mothers views on choice but the research did not consider infant’s clothing comfort and thermal needs.</w:t>
      </w:r>
    </w:p>
    <w:p>
      <w:pPr>
        <w:pStyle w:val="BodyText"/>
        <w:spacing w:line="480" w:lineRule="auto" w:before="2"/>
        <w:ind w:left="380" w:right="1104" w:firstLine="719"/>
        <w:jc w:val="both"/>
      </w:pPr>
      <w:r>
        <w:rPr/>
        <w:t>Olowoyeye (2011)</w:t>
      </w:r>
      <w:r>
        <w:rPr>
          <w:spacing w:val="-2"/>
        </w:rPr>
        <w:t> </w:t>
      </w:r>
      <w:r>
        <w:rPr/>
        <w:t>studied</w:t>
      </w:r>
      <w:r>
        <w:rPr>
          <w:spacing w:val="-2"/>
        </w:rPr>
        <w:t> </w:t>
      </w:r>
      <w:r>
        <w:rPr/>
        <w:t>―Comparative</w:t>
      </w:r>
      <w:r>
        <w:rPr>
          <w:spacing w:val="-2"/>
        </w:rPr>
        <w:t> </w:t>
      </w:r>
      <w:r>
        <w:rPr/>
        <w:t>preference</w:t>
      </w:r>
      <w:r>
        <w:rPr>
          <w:spacing w:val="-2"/>
        </w:rPr>
        <w:t> </w:t>
      </w:r>
      <w:r>
        <w:rPr/>
        <w:t>and assessment</w:t>
      </w:r>
      <w:r>
        <w:rPr>
          <w:spacing w:val="-2"/>
        </w:rPr>
        <w:t> </w:t>
      </w:r>
      <w:r>
        <w:rPr/>
        <w:t>study</w:t>
      </w:r>
      <w:r>
        <w:rPr>
          <w:spacing w:val="-3"/>
        </w:rPr>
        <w:t> </w:t>
      </w:r>
      <w:r>
        <w:rPr/>
        <w:t>of</w:t>
      </w:r>
      <w:r>
        <w:rPr>
          <w:spacing w:val="-2"/>
        </w:rPr>
        <w:t> </w:t>
      </w:r>
      <w:r>
        <w:rPr/>
        <w:t>locally designed</w:t>
      </w:r>
      <w:r>
        <w:rPr>
          <w:spacing w:val="17"/>
        </w:rPr>
        <w:t> </w:t>
      </w:r>
      <w:r>
        <w:rPr/>
        <w:t>constructed</w:t>
      </w:r>
      <w:r>
        <w:rPr>
          <w:spacing w:val="16"/>
        </w:rPr>
        <w:t> </w:t>
      </w:r>
      <w:r>
        <w:rPr/>
        <w:t>and</w:t>
      </w:r>
      <w:r>
        <w:rPr>
          <w:spacing w:val="16"/>
        </w:rPr>
        <w:t> </w:t>
      </w:r>
      <w:r>
        <w:rPr/>
        <w:t>foreign</w:t>
      </w:r>
      <w:r>
        <w:rPr>
          <w:spacing w:val="19"/>
        </w:rPr>
        <w:t> </w:t>
      </w:r>
      <w:r>
        <w:rPr/>
        <w:t>constructed</w:t>
      </w:r>
      <w:r>
        <w:rPr>
          <w:spacing w:val="18"/>
        </w:rPr>
        <w:t> </w:t>
      </w:r>
      <w:r>
        <w:rPr/>
        <w:t>children’s</w:t>
      </w:r>
      <w:r>
        <w:rPr>
          <w:spacing w:val="17"/>
        </w:rPr>
        <w:t> </w:t>
      </w:r>
      <w:r>
        <w:rPr/>
        <w:t>China</w:t>
      </w:r>
      <w:r>
        <w:rPr>
          <w:spacing w:val="16"/>
        </w:rPr>
        <w:t> </w:t>
      </w:r>
      <w:r>
        <w:rPr/>
        <w:t>wears</w:t>
      </w:r>
      <w:r>
        <w:rPr>
          <w:spacing w:val="16"/>
        </w:rPr>
        <w:t> </w:t>
      </w:r>
      <w:r>
        <w:rPr/>
        <w:t>in</w:t>
      </w:r>
      <w:r>
        <w:rPr>
          <w:spacing w:val="19"/>
        </w:rPr>
        <w:t> </w:t>
      </w:r>
      <w:r>
        <w:rPr/>
        <w:t>Kaduna</w:t>
      </w:r>
      <w:r>
        <w:rPr>
          <w:spacing w:val="16"/>
        </w:rPr>
        <w:t> </w:t>
      </w:r>
      <w:r>
        <w:rPr/>
        <w:t>State.</w:t>
      </w:r>
      <w:r>
        <w:rPr>
          <w:spacing w:val="20"/>
        </w:rPr>
        <w:t> </w:t>
      </w:r>
      <w:r>
        <w:rPr>
          <w:spacing w:val="-4"/>
        </w:rPr>
        <w:t>Four</w:t>
      </w:r>
    </w:p>
    <w:p>
      <w:pPr>
        <w:spacing w:after="0" w:line="480" w:lineRule="auto"/>
        <w:jc w:val="both"/>
        <w:sectPr>
          <w:pgSz w:w="11910" w:h="16840"/>
          <w:pgMar w:header="0" w:footer="1014" w:top="1340" w:bottom="1200" w:left="1420" w:right="0"/>
        </w:sectPr>
      </w:pPr>
    </w:p>
    <w:p>
      <w:pPr>
        <w:pStyle w:val="BodyText"/>
        <w:spacing w:line="480" w:lineRule="auto" w:before="74"/>
        <w:ind w:left="380" w:right="1104"/>
        <w:jc w:val="both"/>
      </w:pPr>
      <w:r>
        <w:rPr/>
        <w:t>objectives were drawn to compare and assess the more preferred between locally made and foreign made children’s wears, to use suitable notions on design and construction of locally made compared with foreign made children’s wears, to assess the qualities preferred and sought for in children’s wears, to examine the level of comparative preference between the locally-made to foreign made children’s wears. Four research questions were raised and four hypotheses were also formulated and tested. Simple random sampling was used to select 20 respondents who served as judges in assessing the locally designed children’s wears and the China made. Experimental and questionnaire were two methods of data collection. The data were analyzed using descriptive statistics of mean, median, frequency table and percentage. The result of the analysis showed that the respondents preferred the locally constructed children wears using local fabrics. The four hypotheses tested were rejected. Based on the findings, the recommendations were made which include that there should be finance by government to encourage local textile companies for mass production of suitable for children’s wears. Opinions of women and experts must be regularly</w:t>
      </w:r>
      <w:r>
        <w:rPr>
          <w:spacing w:val="-4"/>
        </w:rPr>
        <w:t> </w:t>
      </w:r>
      <w:r>
        <w:rPr/>
        <w:t>sampled on locally</w:t>
      </w:r>
      <w:r>
        <w:rPr>
          <w:spacing w:val="-4"/>
        </w:rPr>
        <w:t> </w:t>
      </w:r>
      <w:r>
        <w:rPr/>
        <w:t>made fabrics for improvement and that relevant agencies should stop the importation of foreign made wears as this weakens local production.</w:t>
      </w:r>
    </w:p>
    <w:p>
      <w:pPr>
        <w:pStyle w:val="BodyText"/>
        <w:spacing w:line="480" w:lineRule="auto" w:before="1"/>
        <w:ind w:left="380" w:right="1103" w:firstLine="719"/>
        <w:jc w:val="both"/>
      </w:pPr>
      <w:r>
        <w:rPr/>
        <w:t>This research shares similar features with the present work because both are developmental researches aimed at producing local infant wears and considered mothers’ preferences. Contrary to the present research however, the researcher uses some people as judges for selection of infants wears, the judges may not have full understanding on infant feelings and clothing needs since the infants were not involve for observation also infant thermal needs was not given any consideration.</w:t>
      </w:r>
    </w:p>
    <w:p>
      <w:pPr>
        <w:pStyle w:val="BodyText"/>
        <w:spacing w:line="480" w:lineRule="auto" w:before="1"/>
        <w:ind w:left="380" w:right="1105" w:firstLine="719"/>
        <w:jc w:val="both"/>
      </w:pPr>
      <w:r>
        <w:rPr/>
        <w:t>Aggarwal (2014)</w:t>
      </w:r>
      <w:r>
        <w:rPr>
          <w:spacing w:val="-1"/>
        </w:rPr>
        <w:t> </w:t>
      </w:r>
      <w:r>
        <w:rPr/>
        <w:t>conducted</w:t>
      </w:r>
      <w:r>
        <w:rPr>
          <w:spacing w:val="-1"/>
        </w:rPr>
        <w:t> </w:t>
      </w:r>
      <w:r>
        <w:rPr/>
        <w:t>a</w:t>
      </w:r>
      <w:r>
        <w:rPr>
          <w:spacing w:val="-1"/>
        </w:rPr>
        <w:t> </w:t>
      </w:r>
      <w:r>
        <w:rPr/>
        <w:t>research</w:t>
      </w:r>
      <w:r>
        <w:rPr>
          <w:spacing w:val="-1"/>
        </w:rPr>
        <w:t> </w:t>
      </w:r>
      <w:r>
        <w:rPr/>
        <w:t>titled</w:t>
      </w:r>
      <w:r>
        <w:rPr>
          <w:spacing w:val="-1"/>
        </w:rPr>
        <w:t> </w:t>
      </w:r>
      <w:r>
        <w:rPr/>
        <w:t>―designed</w:t>
      </w:r>
      <w:r>
        <w:rPr>
          <w:spacing w:val="-1"/>
        </w:rPr>
        <w:t> </w:t>
      </w:r>
      <w:r>
        <w:rPr/>
        <w:t>development and acceptance of Khadi as infant wears.‖ Four (4) objectives stated were to study the existing infant wear brands</w:t>
      </w:r>
      <w:r>
        <w:rPr>
          <w:spacing w:val="1"/>
        </w:rPr>
        <w:t> </w:t>
      </w:r>
      <w:r>
        <w:rPr/>
        <w:t>and</w:t>
      </w:r>
      <w:r>
        <w:rPr>
          <w:spacing w:val="3"/>
        </w:rPr>
        <w:t> </w:t>
      </w:r>
      <w:r>
        <w:rPr/>
        <w:t>purchase</w:t>
      </w:r>
      <w:r>
        <w:rPr>
          <w:spacing w:val="3"/>
        </w:rPr>
        <w:t> </w:t>
      </w:r>
      <w:r>
        <w:rPr/>
        <w:t>behavior</w:t>
      </w:r>
      <w:r>
        <w:rPr>
          <w:spacing w:val="3"/>
        </w:rPr>
        <w:t> </w:t>
      </w:r>
      <w:r>
        <w:rPr/>
        <w:t>of</w:t>
      </w:r>
      <w:r>
        <w:rPr>
          <w:spacing w:val="3"/>
        </w:rPr>
        <w:t> </w:t>
      </w:r>
      <w:r>
        <w:rPr/>
        <w:t>mothers</w:t>
      </w:r>
      <w:r>
        <w:rPr>
          <w:spacing w:val="3"/>
        </w:rPr>
        <w:t> </w:t>
      </w:r>
      <w:r>
        <w:rPr/>
        <w:t>to</w:t>
      </w:r>
      <w:r>
        <w:rPr>
          <w:spacing w:val="5"/>
        </w:rPr>
        <w:t> </w:t>
      </w:r>
      <w:r>
        <w:rPr/>
        <w:t>develop</w:t>
      </w:r>
      <w:r>
        <w:rPr>
          <w:spacing w:val="3"/>
        </w:rPr>
        <w:t> </w:t>
      </w:r>
      <w:r>
        <w:rPr/>
        <w:t>different</w:t>
      </w:r>
      <w:r>
        <w:rPr>
          <w:spacing w:val="5"/>
        </w:rPr>
        <w:t> </w:t>
      </w:r>
      <w:r>
        <w:rPr/>
        <w:t>surface</w:t>
      </w:r>
      <w:r>
        <w:rPr>
          <w:spacing w:val="5"/>
        </w:rPr>
        <w:t> </w:t>
      </w:r>
      <w:r>
        <w:rPr/>
        <w:t>enrichment</w:t>
      </w:r>
      <w:r>
        <w:rPr>
          <w:spacing w:val="4"/>
        </w:rPr>
        <w:t> </w:t>
      </w:r>
      <w:r>
        <w:rPr>
          <w:spacing w:val="-2"/>
        </w:rPr>
        <w:t>techniques,</w:t>
      </w:r>
    </w:p>
    <w:p>
      <w:pPr>
        <w:spacing w:after="0" w:line="480" w:lineRule="auto"/>
        <w:jc w:val="both"/>
        <w:sectPr>
          <w:pgSz w:w="11910" w:h="16840"/>
          <w:pgMar w:header="0" w:footer="1014" w:top="1340" w:bottom="1200" w:left="1420" w:right="0"/>
        </w:sectPr>
      </w:pPr>
    </w:p>
    <w:p>
      <w:pPr>
        <w:pStyle w:val="BodyText"/>
        <w:spacing w:line="480" w:lineRule="auto" w:before="74"/>
        <w:ind w:left="380" w:right="1101"/>
        <w:jc w:val="both"/>
      </w:pPr>
      <w:r>
        <w:rPr/>
        <w:t>to design and develop a range of clothing</w:t>
      </w:r>
      <w:r>
        <w:rPr>
          <w:spacing w:val="-2"/>
        </w:rPr>
        <w:t> </w:t>
      </w:r>
      <w:r>
        <w:rPr/>
        <w:t>for infants (0-3months) and to test the acceptability of developed range in Khadi over other most extensively used fabrics for infant wears. Four research questions and hypotheses were formulated. 43 shopkeepers and 30 expectant mothers were sampled from whom the data was collected. The methods adopted in the study were experimental and survey of methods. Questionnaires, lab reports, design sheets and evaluation sheets used for data collection.</w:t>
      </w:r>
      <w:r>
        <w:rPr>
          <w:spacing w:val="40"/>
        </w:rPr>
        <w:t> </w:t>
      </w:r>
      <w:r>
        <w:rPr/>
        <w:t>The statistical analysis involved deriving mean, mode, standard error, skewness and kurtosis values. The comparison of the Infant wear developed in Khadi (after use) over infant wear in other fabrics was checked by using t-test; the acceptance of infant wear in Khadi and the Infant wear in other fabrics using t-test, the p- value for variables involved fabric comfort, surface development, fit, stitching, hence null hypothesis HO was rejected and alternative hypothesis HA was accepted, stating that there was a significant difference in acceptability of Infant wear in Khadi over Infant wears in</w:t>
      </w:r>
      <w:r>
        <w:rPr>
          <w:spacing w:val="40"/>
        </w:rPr>
        <w:t> </w:t>
      </w:r>
      <w:r>
        <w:rPr/>
        <w:t>other fabrics. This study relates to the research study at hand because both designed local infant wears using locally produced fabric and deliberated on the parents view on the acceptance of local fabric as infant clothing and nursing mother’s views on choice, but the research does</w:t>
      </w:r>
      <w:r>
        <w:rPr>
          <w:spacing w:val="-2"/>
        </w:rPr>
        <w:t> </w:t>
      </w:r>
      <w:r>
        <w:rPr/>
        <w:t>not consider</w:t>
      </w:r>
      <w:r>
        <w:rPr>
          <w:spacing w:val="-2"/>
        </w:rPr>
        <w:t> </w:t>
      </w:r>
      <w:r>
        <w:rPr/>
        <w:t>infants</w:t>
      </w:r>
      <w:r>
        <w:rPr>
          <w:spacing w:val="-2"/>
        </w:rPr>
        <w:t> </w:t>
      </w:r>
      <w:r>
        <w:rPr/>
        <w:t>feelings</w:t>
      </w:r>
      <w:r>
        <w:rPr>
          <w:spacing w:val="-2"/>
        </w:rPr>
        <w:t> </w:t>
      </w:r>
      <w:r>
        <w:rPr/>
        <w:t>so as</w:t>
      </w:r>
      <w:r>
        <w:rPr>
          <w:spacing w:val="-2"/>
        </w:rPr>
        <w:t> </w:t>
      </w:r>
      <w:r>
        <w:rPr/>
        <w:t>to</w:t>
      </w:r>
      <w:r>
        <w:rPr>
          <w:spacing w:val="-2"/>
        </w:rPr>
        <w:t> </w:t>
      </w:r>
      <w:r>
        <w:rPr/>
        <w:t>observe</w:t>
      </w:r>
      <w:r>
        <w:rPr>
          <w:spacing w:val="-3"/>
        </w:rPr>
        <w:t> </w:t>
      </w:r>
      <w:r>
        <w:rPr/>
        <w:t>their</w:t>
      </w:r>
      <w:r>
        <w:rPr>
          <w:spacing w:val="-1"/>
        </w:rPr>
        <w:t> </w:t>
      </w:r>
      <w:r>
        <w:rPr/>
        <w:t>reactions toward</w:t>
      </w:r>
      <w:r>
        <w:rPr>
          <w:spacing w:val="-2"/>
        </w:rPr>
        <w:t> </w:t>
      </w:r>
      <w:r>
        <w:rPr/>
        <w:t>the</w:t>
      </w:r>
      <w:r>
        <w:rPr>
          <w:spacing w:val="-2"/>
        </w:rPr>
        <w:t> </w:t>
      </w:r>
      <w:r>
        <w:rPr/>
        <w:t>comfort of the cloth, also infant’s thermal needs have been neglected.</w:t>
      </w:r>
    </w:p>
    <w:p>
      <w:pPr>
        <w:pStyle w:val="Heading2"/>
        <w:numPr>
          <w:ilvl w:val="1"/>
          <w:numId w:val="11"/>
        </w:numPr>
        <w:tabs>
          <w:tab w:pos="1159" w:val="left" w:leader="none"/>
        </w:tabs>
        <w:spacing w:line="240" w:lineRule="auto" w:before="7" w:after="0"/>
        <w:ind w:left="1159" w:right="0" w:hanging="779"/>
        <w:jc w:val="both"/>
      </w:pPr>
      <w:r>
        <w:rPr/>
        <w:t>Summary</w:t>
      </w:r>
      <w:r>
        <w:rPr>
          <w:spacing w:val="-3"/>
        </w:rPr>
        <w:t> </w:t>
      </w:r>
      <w:r>
        <w:rPr/>
        <w:t>of</w:t>
      </w:r>
      <w:r>
        <w:rPr>
          <w:spacing w:val="-2"/>
        </w:rPr>
        <w:t> </w:t>
      </w:r>
      <w:r>
        <w:rPr/>
        <w:t>Related</w:t>
      </w:r>
      <w:r>
        <w:rPr>
          <w:spacing w:val="-3"/>
        </w:rPr>
        <w:t> </w:t>
      </w:r>
      <w:r>
        <w:rPr/>
        <w:t>Empirical</w:t>
      </w:r>
      <w:r>
        <w:rPr>
          <w:spacing w:val="-2"/>
        </w:rPr>
        <w:t> Studies</w:t>
      </w:r>
    </w:p>
    <w:p>
      <w:pPr>
        <w:pStyle w:val="BodyText"/>
        <w:spacing w:line="480" w:lineRule="auto" w:before="271"/>
        <w:ind w:left="380" w:right="1101" w:firstLine="719"/>
        <w:jc w:val="both"/>
      </w:pPr>
      <w:r>
        <w:rPr/>
        <w:t>Based on the various reviewed related literatures, very little has been done on the subject of hand tufting. The literature reviewed the theory of clothing protection, concept of hand tufting tools and techniques, concept and characteristics of infants, infants clothing needs, importance of thermal insulation and policies supporting infants’ thermal care traditionally, nationally and globally. Finally, six (6) empirical studies reviewed include designed development and acceptance of Khadi as infant wears, comparative preference assessment</w:t>
      </w:r>
      <w:r>
        <w:rPr>
          <w:spacing w:val="66"/>
        </w:rPr>
        <w:t> </w:t>
      </w:r>
      <w:r>
        <w:rPr/>
        <w:t>study</w:t>
      </w:r>
      <w:r>
        <w:rPr>
          <w:spacing w:val="64"/>
        </w:rPr>
        <w:t> </w:t>
      </w:r>
      <w:r>
        <w:rPr/>
        <w:t>of</w:t>
      </w:r>
      <w:r>
        <w:rPr>
          <w:spacing w:val="68"/>
        </w:rPr>
        <w:t> </w:t>
      </w:r>
      <w:r>
        <w:rPr/>
        <w:t>locally</w:t>
      </w:r>
      <w:r>
        <w:rPr>
          <w:spacing w:val="63"/>
        </w:rPr>
        <w:t> </w:t>
      </w:r>
      <w:r>
        <w:rPr/>
        <w:t>designed</w:t>
      </w:r>
      <w:r>
        <w:rPr>
          <w:spacing w:val="71"/>
        </w:rPr>
        <w:t> </w:t>
      </w:r>
      <w:r>
        <w:rPr/>
        <w:t>constructed</w:t>
      </w:r>
      <w:r>
        <w:rPr>
          <w:spacing w:val="68"/>
        </w:rPr>
        <w:t> </w:t>
      </w:r>
      <w:r>
        <w:rPr/>
        <w:t>and</w:t>
      </w:r>
      <w:r>
        <w:rPr>
          <w:spacing w:val="69"/>
        </w:rPr>
        <w:t> </w:t>
      </w:r>
      <w:r>
        <w:rPr/>
        <w:t>foreign</w:t>
      </w:r>
      <w:r>
        <w:rPr>
          <w:spacing w:val="68"/>
        </w:rPr>
        <w:t> </w:t>
      </w:r>
      <w:r>
        <w:rPr/>
        <w:t>children’s</w:t>
      </w:r>
      <w:r>
        <w:rPr>
          <w:spacing w:val="69"/>
        </w:rPr>
        <w:t> </w:t>
      </w:r>
      <w:r>
        <w:rPr/>
        <w:t>china</w:t>
      </w:r>
      <w:r>
        <w:rPr>
          <w:spacing w:val="68"/>
        </w:rPr>
        <w:t> </w:t>
      </w:r>
      <w:r>
        <w:rPr/>
        <w:t>wear</w:t>
      </w:r>
      <w:r>
        <w:rPr>
          <w:spacing w:val="70"/>
        </w:rPr>
        <w:t> </w:t>
      </w:r>
      <w:r>
        <w:rPr>
          <w:spacing w:val="-5"/>
        </w:rPr>
        <w:t>in</w:t>
      </w:r>
    </w:p>
    <w:p>
      <w:pPr>
        <w:spacing w:after="0" w:line="480" w:lineRule="auto"/>
        <w:jc w:val="both"/>
        <w:sectPr>
          <w:pgSz w:w="11910" w:h="16840"/>
          <w:pgMar w:header="0" w:footer="1014" w:top="1340" w:bottom="1200" w:left="1420" w:right="0"/>
        </w:sectPr>
      </w:pPr>
    </w:p>
    <w:p>
      <w:pPr>
        <w:pStyle w:val="BodyText"/>
        <w:spacing w:line="480" w:lineRule="auto" w:before="74"/>
        <w:ind w:left="380" w:right="1104"/>
        <w:jc w:val="both"/>
      </w:pPr>
      <w:r>
        <w:rPr/>
        <w:t>Kaduna state and so on. The present study aimed at determining whether mothers in Kano municipal would accept the developed hand tufted garments as infants thermal insulation </w:t>
      </w:r>
      <w:r>
        <w:rPr>
          <w:spacing w:val="-2"/>
        </w:rPr>
        <w:t>wears.</w:t>
      </w:r>
    </w:p>
    <w:p>
      <w:pPr>
        <w:pStyle w:val="BodyText"/>
        <w:spacing w:line="480" w:lineRule="auto"/>
        <w:ind w:left="380" w:right="1102" w:firstLine="719"/>
        <w:jc w:val="both"/>
      </w:pPr>
      <w:r>
        <w:rPr/>
        <w:t>Looking at the above reviewed related literature, this research work aimed to fill in</w:t>
      </w:r>
      <w:r>
        <w:rPr>
          <w:spacing w:val="40"/>
        </w:rPr>
        <w:t> </w:t>
      </w:r>
      <w:r>
        <w:rPr/>
        <w:t>the following gaps: this research work differs from other reviewed researches because it designed and developed infant thermal insulation garments using hand tufting craft while all the researches documented on tufting craft were constructed for other house hold articles especially carpets and rugs. The research work is designed to use an extinct hand craft in the study area for production of infant garments in order to revive the craft for the benefits of</w:t>
      </w:r>
      <w:r>
        <w:rPr>
          <w:spacing w:val="80"/>
        </w:rPr>
        <w:t> </w:t>
      </w:r>
      <w:r>
        <w:rPr/>
        <w:t>idle and desperate local tufters. Based on the empirical studies reviewed, there is lack of research on hand tufting for garment production like this research.</w:t>
      </w:r>
    </w:p>
    <w:p>
      <w:pPr>
        <w:pStyle w:val="BodyText"/>
        <w:spacing w:line="480" w:lineRule="auto" w:before="1"/>
        <w:ind w:left="380" w:right="1104" w:firstLine="719"/>
        <w:jc w:val="both"/>
      </w:pPr>
      <w:r>
        <w:rPr/>
        <w:t>Considering the study area, this research work utilizes simple, local, affordable and accessible tools and materials for local production and consumption that can to formation of cottage industries while other researches on hand tufting utilized sophisticated machinery which may be unaffordable to many hand crafters in the study area.</w:t>
      </w:r>
      <w:r>
        <w:rPr>
          <w:spacing w:val="40"/>
        </w:rPr>
        <w:t> </w:t>
      </w:r>
      <w:r>
        <w:rPr/>
        <w:t>Unlike other researches this research work laid more emphasis on mothers and child care taker’s opinions since infants are speechless, this was achieved through practical use of the developed products and observation on infants reactions during dressing and undressing the product, while none of the documented researches addresses these issues like the present research.</w:t>
      </w:r>
    </w:p>
    <w:p>
      <w:pPr>
        <w:pStyle w:val="BodyText"/>
        <w:spacing w:line="480" w:lineRule="auto" w:before="1"/>
        <w:ind w:left="380" w:right="1104" w:firstLine="719"/>
        <w:jc w:val="both"/>
      </w:pPr>
      <w:r>
        <w:rPr/>
        <w:t>Information about the research will be disseminated to the beneficiaries though organizing vocational training center to women where knowledge and skills on hand tufting for garment production will be taught.</w:t>
      </w:r>
      <w:r>
        <w:rPr>
          <w:spacing w:val="80"/>
        </w:rPr>
        <w:t> </w:t>
      </w:r>
      <w:r>
        <w:rPr/>
        <w:t>Programmes in mass media and the commencement of web site will also be sponsored to disperse the information on the research work. Instructional manual will also be developed.</w:t>
      </w:r>
    </w:p>
    <w:p>
      <w:pPr>
        <w:spacing w:after="0" w:line="480" w:lineRule="auto"/>
        <w:jc w:val="both"/>
        <w:sectPr>
          <w:pgSz w:w="11910" w:h="16840"/>
          <w:pgMar w:header="0" w:footer="1014" w:top="1340" w:bottom="1200" w:left="1420" w:right="0"/>
        </w:sectPr>
      </w:pPr>
    </w:p>
    <w:p>
      <w:pPr>
        <w:pStyle w:val="Heading1"/>
        <w:spacing w:line="480" w:lineRule="auto" w:before="78"/>
        <w:ind w:left="3081" w:right="4121" w:firstLine="660"/>
      </w:pPr>
      <w:r>
        <w:rPr/>
        <w:t>CHAPTER THREE MATERIALS</w:t>
      </w:r>
      <w:r>
        <w:rPr>
          <w:spacing w:val="-15"/>
        </w:rPr>
        <w:t> </w:t>
      </w:r>
      <w:r>
        <w:rPr/>
        <w:t>AND</w:t>
      </w:r>
      <w:r>
        <w:rPr>
          <w:spacing w:val="-15"/>
        </w:rPr>
        <w:t> </w:t>
      </w:r>
      <w:r>
        <w:rPr/>
        <w:t>METHOD</w:t>
      </w:r>
    </w:p>
    <w:p>
      <w:pPr>
        <w:pStyle w:val="BodyText"/>
        <w:spacing w:line="271" w:lineRule="exact"/>
        <w:ind w:left="1100"/>
      </w:pPr>
      <w:r>
        <w:rPr/>
        <w:t>This</w:t>
      </w:r>
      <w:r>
        <w:rPr>
          <w:spacing w:val="23"/>
        </w:rPr>
        <w:t> </w:t>
      </w:r>
      <w:r>
        <w:rPr/>
        <w:t>chapter</w:t>
      </w:r>
      <w:r>
        <w:rPr>
          <w:spacing w:val="23"/>
        </w:rPr>
        <w:t> </w:t>
      </w:r>
      <w:r>
        <w:rPr/>
        <w:t>presents</w:t>
      </w:r>
      <w:r>
        <w:rPr>
          <w:spacing w:val="26"/>
        </w:rPr>
        <w:t> </w:t>
      </w:r>
      <w:r>
        <w:rPr/>
        <w:t>the</w:t>
      </w:r>
      <w:r>
        <w:rPr>
          <w:spacing w:val="24"/>
        </w:rPr>
        <w:t> </w:t>
      </w:r>
      <w:r>
        <w:rPr/>
        <w:t>materials</w:t>
      </w:r>
      <w:r>
        <w:rPr>
          <w:spacing w:val="26"/>
        </w:rPr>
        <w:t> </w:t>
      </w:r>
      <w:r>
        <w:rPr/>
        <w:t>and</w:t>
      </w:r>
      <w:r>
        <w:rPr>
          <w:spacing w:val="25"/>
        </w:rPr>
        <w:t> </w:t>
      </w:r>
      <w:r>
        <w:rPr/>
        <w:t>methodology</w:t>
      </w:r>
      <w:r>
        <w:rPr>
          <w:spacing w:val="21"/>
        </w:rPr>
        <w:t> </w:t>
      </w:r>
      <w:r>
        <w:rPr/>
        <w:t>adopted</w:t>
      </w:r>
      <w:r>
        <w:rPr>
          <w:spacing w:val="27"/>
        </w:rPr>
        <w:t> </w:t>
      </w:r>
      <w:r>
        <w:rPr/>
        <w:t>for</w:t>
      </w:r>
      <w:r>
        <w:rPr>
          <w:spacing w:val="24"/>
        </w:rPr>
        <w:t> </w:t>
      </w:r>
      <w:r>
        <w:rPr/>
        <w:t>the</w:t>
      </w:r>
      <w:r>
        <w:rPr>
          <w:spacing w:val="24"/>
        </w:rPr>
        <w:t> </w:t>
      </w:r>
      <w:r>
        <w:rPr/>
        <w:t>research</w:t>
      </w:r>
      <w:r>
        <w:rPr>
          <w:spacing w:val="26"/>
        </w:rPr>
        <w:t> </w:t>
      </w:r>
      <w:r>
        <w:rPr>
          <w:spacing w:val="-2"/>
        </w:rPr>
        <w:t>titled</w:t>
      </w:r>
    </w:p>
    <w:p>
      <w:pPr>
        <w:pStyle w:val="BodyText"/>
      </w:pPr>
    </w:p>
    <w:p>
      <w:pPr>
        <w:pStyle w:val="BodyText"/>
        <w:spacing w:line="480" w:lineRule="auto"/>
        <w:ind w:left="380" w:right="1106"/>
      </w:pPr>
      <w:r>
        <w:rPr/>
        <w:t>―Development of infant hand tufted thermal insulation wears in Kano municipal, Nigeria.‖ The chapter was presented under the following sub-headings:</w:t>
      </w:r>
    </w:p>
    <w:p>
      <w:pPr>
        <w:pStyle w:val="ListParagraph"/>
        <w:numPr>
          <w:ilvl w:val="1"/>
          <w:numId w:val="15"/>
        </w:numPr>
        <w:tabs>
          <w:tab w:pos="1160" w:val="left" w:leader="none"/>
        </w:tabs>
        <w:spacing w:line="240" w:lineRule="auto" w:before="1" w:after="0"/>
        <w:ind w:left="1160" w:right="0" w:hanging="780"/>
        <w:jc w:val="left"/>
        <w:rPr>
          <w:sz w:val="24"/>
        </w:rPr>
      </w:pPr>
      <w:r>
        <w:rPr>
          <w:sz w:val="24"/>
        </w:rPr>
        <w:t>Research</w:t>
      </w:r>
      <w:r>
        <w:rPr>
          <w:spacing w:val="-3"/>
          <w:sz w:val="24"/>
        </w:rPr>
        <w:t> </w:t>
      </w:r>
      <w:r>
        <w:rPr>
          <w:spacing w:val="-2"/>
          <w:sz w:val="24"/>
        </w:rPr>
        <w:t>Design</w:t>
      </w:r>
    </w:p>
    <w:p>
      <w:pPr>
        <w:pStyle w:val="BodyText"/>
      </w:pPr>
    </w:p>
    <w:p>
      <w:pPr>
        <w:pStyle w:val="ListParagraph"/>
        <w:numPr>
          <w:ilvl w:val="1"/>
          <w:numId w:val="15"/>
        </w:numPr>
        <w:tabs>
          <w:tab w:pos="1160" w:val="left" w:leader="none"/>
        </w:tabs>
        <w:spacing w:line="240" w:lineRule="auto" w:before="0" w:after="0"/>
        <w:ind w:left="1160" w:right="0" w:hanging="780"/>
        <w:jc w:val="left"/>
        <w:rPr>
          <w:sz w:val="24"/>
        </w:rPr>
      </w:pPr>
      <w:r>
        <w:rPr>
          <w:sz w:val="24"/>
        </w:rPr>
        <w:t>Population of the</w:t>
      </w:r>
      <w:r>
        <w:rPr>
          <w:spacing w:val="-1"/>
          <w:sz w:val="24"/>
        </w:rPr>
        <w:t> </w:t>
      </w:r>
      <w:r>
        <w:rPr>
          <w:spacing w:val="-4"/>
          <w:sz w:val="24"/>
        </w:rPr>
        <w:t>Study</w:t>
      </w:r>
    </w:p>
    <w:p>
      <w:pPr>
        <w:pStyle w:val="BodyText"/>
      </w:pPr>
    </w:p>
    <w:p>
      <w:pPr>
        <w:pStyle w:val="ListParagraph"/>
        <w:numPr>
          <w:ilvl w:val="1"/>
          <w:numId w:val="15"/>
        </w:numPr>
        <w:tabs>
          <w:tab w:pos="1160" w:val="left" w:leader="none"/>
        </w:tabs>
        <w:spacing w:line="240" w:lineRule="auto" w:before="0" w:after="0"/>
        <w:ind w:left="1160" w:right="0" w:hanging="780"/>
        <w:jc w:val="left"/>
        <w:rPr>
          <w:sz w:val="24"/>
        </w:rPr>
      </w:pPr>
      <w:r>
        <w:rPr>
          <w:sz w:val="24"/>
        </w:rPr>
        <w:t>Sample</w:t>
      </w:r>
      <w:r>
        <w:rPr>
          <w:spacing w:val="-2"/>
          <w:sz w:val="24"/>
        </w:rPr>
        <w:t> </w:t>
      </w:r>
      <w:r>
        <w:rPr>
          <w:sz w:val="24"/>
        </w:rPr>
        <w:t>and</w:t>
      </w:r>
      <w:r>
        <w:rPr>
          <w:spacing w:val="-2"/>
          <w:sz w:val="24"/>
        </w:rPr>
        <w:t> </w:t>
      </w:r>
      <w:r>
        <w:rPr>
          <w:sz w:val="24"/>
        </w:rPr>
        <w:t>Sampling</w:t>
      </w:r>
      <w:r>
        <w:rPr>
          <w:spacing w:val="-2"/>
          <w:sz w:val="24"/>
        </w:rPr>
        <w:t> Procedure</w:t>
      </w:r>
    </w:p>
    <w:p>
      <w:pPr>
        <w:pStyle w:val="BodyText"/>
      </w:pPr>
    </w:p>
    <w:p>
      <w:pPr>
        <w:pStyle w:val="ListParagraph"/>
        <w:numPr>
          <w:ilvl w:val="1"/>
          <w:numId w:val="15"/>
        </w:numPr>
        <w:tabs>
          <w:tab w:pos="1162" w:val="left" w:leader="none"/>
        </w:tabs>
        <w:spacing w:line="240" w:lineRule="auto" w:before="0" w:after="0"/>
        <w:ind w:left="1162" w:right="0" w:hanging="782"/>
        <w:jc w:val="left"/>
        <w:rPr>
          <w:sz w:val="24"/>
        </w:rPr>
      </w:pPr>
      <w:r>
        <w:rPr>
          <w:sz w:val="24"/>
        </w:rPr>
        <w:t>Instrument</w:t>
      </w:r>
      <w:r>
        <w:rPr>
          <w:spacing w:val="-2"/>
          <w:sz w:val="24"/>
        </w:rPr>
        <w:t> </w:t>
      </w:r>
      <w:r>
        <w:rPr>
          <w:sz w:val="24"/>
        </w:rPr>
        <w:t>for</w:t>
      </w:r>
      <w:r>
        <w:rPr>
          <w:spacing w:val="-2"/>
          <w:sz w:val="24"/>
        </w:rPr>
        <w:t> </w:t>
      </w:r>
      <w:r>
        <w:rPr>
          <w:sz w:val="24"/>
        </w:rPr>
        <w:t>Data</w:t>
      </w:r>
      <w:r>
        <w:rPr>
          <w:spacing w:val="-1"/>
          <w:sz w:val="24"/>
        </w:rPr>
        <w:t> </w:t>
      </w:r>
      <w:r>
        <w:rPr>
          <w:spacing w:val="-2"/>
          <w:sz w:val="24"/>
        </w:rPr>
        <w:t>Collection</w:t>
      </w:r>
    </w:p>
    <w:p>
      <w:pPr>
        <w:pStyle w:val="BodyText"/>
      </w:pPr>
    </w:p>
    <w:p>
      <w:pPr>
        <w:pStyle w:val="ListParagraph"/>
        <w:numPr>
          <w:ilvl w:val="2"/>
          <w:numId w:val="15"/>
        </w:numPr>
        <w:tabs>
          <w:tab w:pos="1100" w:val="left" w:leader="none"/>
        </w:tabs>
        <w:spacing w:line="240" w:lineRule="auto" w:before="0" w:after="0"/>
        <w:ind w:left="1100" w:right="0" w:hanging="720"/>
        <w:jc w:val="left"/>
        <w:rPr>
          <w:sz w:val="24"/>
        </w:rPr>
      </w:pPr>
      <w:r>
        <w:rPr>
          <w:sz w:val="24"/>
        </w:rPr>
        <w:t>Validation</w:t>
      </w:r>
      <w:r>
        <w:rPr>
          <w:spacing w:val="-2"/>
          <w:sz w:val="24"/>
        </w:rPr>
        <w:t> </w:t>
      </w:r>
      <w:r>
        <w:rPr>
          <w:sz w:val="24"/>
        </w:rPr>
        <w:t>of</w:t>
      </w:r>
      <w:r>
        <w:rPr>
          <w:spacing w:val="-3"/>
          <w:sz w:val="24"/>
        </w:rPr>
        <w:t> </w:t>
      </w:r>
      <w:r>
        <w:rPr>
          <w:sz w:val="24"/>
        </w:rPr>
        <w:t>the</w:t>
      </w:r>
      <w:r>
        <w:rPr>
          <w:spacing w:val="-1"/>
          <w:sz w:val="24"/>
        </w:rPr>
        <w:t> </w:t>
      </w:r>
      <w:r>
        <w:rPr>
          <w:sz w:val="24"/>
        </w:rPr>
        <w:t>Research</w:t>
      </w:r>
      <w:r>
        <w:rPr>
          <w:spacing w:val="2"/>
          <w:sz w:val="24"/>
        </w:rPr>
        <w:t> </w:t>
      </w:r>
      <w:r>
        <w:rPr>
          <w:spacing w:val="-2"/>
          <w:sz w:val="24"/>
        </w:rPr>
        <w:t>Instrument</w:t>
      </w:r>
    </w:p>
    <w:p>
      <w:pPr>
        <w:pStyle w:val="BodyText"/>
      </w:pPr>
    </w:p>
    <w:p>
      <w:pPr>
        <w:pStyle w:val="ListParagraph"/>
        <w:numPr>
          <w:ilvl w:val="2"/>
          <w:numId w:val="15"/>
        </w:numPr>
        <w:tabs>
          <w:tab w:pos="1160" w:val="left" w:leader="none"/>
        </w:tabs>
        <w:spacing w:line="240" w:lineRule="auto" w:before="0" w:after="0"/>
        <w:ind w:left="1160" w:right="0" w:hanging="780"/>
        <w:jc w:val="left"/>
        <w:rPr>
          <w:sz w:val="24"/>
        </w:rPr>
      </w:pPr>
      <w:r>
        <w:rPr>
          <w:sz w:val="24"/>
        </w:rPr>
        <w:t>Pilot </w:t>
      </w:r>
      <w:r>
        <w:rPr>
          <w:spacing w:val="-2"/>
          <w:sz w:val="24"/>
        </w:rPr>
        <w:t>Study</w:t>
      </w:r>
    </w:p>
    <w:p>
      <w:pPr>
        <w:pStyle w:val="BodyText"/>
      </w:pPr>
    </w:p>
    <w:p>
      <w:pPr>
        <w:pStyle w:val="ListParagraph"/>
        <w:numPr>
          <w:ilvl w:val="2"/>
          <w:numId w:val="15"/>
        </w:numPr>
        <w:tabs>
          <w:tab w:pos="1160" w:val="left" w:leader="none"/>
        </w:tabs>
        <w:spacing w:line="240" w:lineRule="auto" w:before="0" w:after="0"/>
        <w:ind w:left="1160" w:right="0" w:hanging="780"/>
        <w:jc w:val="left"/>
        <w:rPr>
          <w:sz w:val="24"/>
        </w:rPr>
      </w:pPr>
      <w:r>
        <w:rPr>
          <w:sz w:val="24"/>
        </w:rPr>
        <w:t>Reliability</w:t>
      </w:r>
      <w:r>
        <w:rPr>
          <w:spacing w:val="-8"/>
          <w:sz w:val="24"/>
        </w:rPr>
        <w:t> </w:t>
      </w:r>
      <w:r>
        <w:rPr>
          <w:sz w:val="24"/>
        </w:rPr>
        <w:t>of the</w:t>
      </w:r>
      <w:r>
        <w:rPr>
          <w:spacing w:val="-1"/>
          <w:sz w:val="24"/>
        </w:rPr>
        <w:t> </w:t>
      </w:r>
      <w:r>
        <w:rPr>
          <w:sz w:val="24"/>
        </w:rPr>
        <w:t>Research</w:t>
      </w:r>
      <w:r>
        <w:rPr>
          <w:spacing w:val="3"/>
          <w:sz w:val="24"/>
        </w:rPr>
        <w:t> </w:t>
      </w:r>
      <w:r>
        <w:rPr>
          <w:spacing w:val="-2"/>
          <w:sz w:val="24"/>
        </w:rPr>
        <w:t>Instrument</w:t>
      </w:r>
    </w:p>
    <w:p>
      <w:pPr>
        <w:pStyle w:val="BodyText"/>
        <w:spacing w:before="1"/>
      </w:pPr>
    </w:p>
    <w:p>
      <w:pPr>
        <w:pStyle w:val="ListParagraph"/>
        <w:numPr>
          <w:ilvl w:val="1"/>
          <w:numId w:val="15"/>
        </w:numPr>
        <w:tabs>
          <w:tab w:pos="1160" w:val="left" w:leader="none"/>
        </w:tabs>
        <w:spacing w:line="240" w:lineRule="auto" w:before="0" w:after="0"/>
        <w:ind w:left="1160" w:right="0" w:hanging="780"/>
        <w:jc w:val="left"/>
        <w:rPr>
          <w:sz w:val="24"/>
        </w:rPr>
      </w:pPr>
      <w:r>
        <w:rPr>
          <w:sz w:val="24"/>
        </w:rPr>
        <w:t>Procedures for</w:t>
      </w:r>
      <w:r>
        <w:rPr>
          <w:spacing w:val="-4"/>
          <w:sz w:val="24"/>
        </w:rPr>
        <w:t> </w:t>
      </w:r>
      <w:r>
        <w:rPr>
          <w:sz w:val="24"/>
        </w:rPr>
        <w:t>Data</w:t>
      </w:r>
      <w:r>
        <w:rPr>
          <w:spacing w:val="-1"/>
          <w:sz w:val="24"/>
        </w:rPr>
        <w:t> </w:t>
      </w:r>
      <w:r>
        <w:rPr>
          <w:spacing w:val="-2"/>
          <w:sz w:val="24"/>
        </w:rPr>
        <w:t>Collection</w:t>
      </w:r>
    </w:p>
    <w:p>
      <w:pPr>
        <w:pStyle w:val="BodyText"/>
      </w:pPr>
    </w:p>
    <w:p>
      <w:pPr>
        <w:pStyle w:val="ListParagraph"/>
        <w:numPr>
          <w:ilvl w:val="1"/>
          <w:numId w:val="15"/>
        </w:numPr>
        <w:tabs>
          <w:tab w:pos="1160" w:val="left" w:leader="none"/>
        </w:tabs>
        <w:spacing w:line="240" w:lineRule="auto" w:before="0" w:after="0"/>
        <w:ind w:left="1160" w:right="0" w:hanging="780"/>
        <w:jc w:val="left"/>
        <w:rPr>
          <w:sz w:val="24"/>
        </w:rPr>
      </w:pPr>
      <w:r>
        <w:rPr>
          <w:sz w:val="24"/>
        </w:rPr>
        <w:t>Procedures for</w:t>
      </w:r>
      <w:r>
        <w:rPr>
          <w:spacing w:val="-4"/>
          <w:sz w:val="24"/>
        </w:rPr>
        <w:t> </w:t>
      </w:r>
      <w:r>
        <w:rPr>
          <w:sz w:val="24"/>
        </w:rPr>
        <w:t>Data</w:t>
      </w:r>
      <w:r>
        <w:rPr>
          <w:spacing w:val="-1"/>
          <w:sz w:val="24"/>
        </w:rPr>
        <w:t> </w:t>
      </w:r>
      <w:r>
        <w:rPr>
          <w:spacing w:val="-2"/>
          <w:sz w:val="24"/>
        </w:rPr>
        <w:t>Analysis.</w:t>
      </w:r>
    </w:p>
    <w:p>
      <w:pPr>
        <w:pStyle w:val="BodyText"/>
        <w:spacing w:before="5"/>
      </w:pPr>
    </w:p>
    <w:p>
      <w:pPr>
        <w:pStyle w:val="Heading2"/>
        <w:numPr>
          <w:ilvl w:val="1"/>
          <w:numId w:val="16"/>
        </w:numPr>
        <w:tabs>
          <w:tab w:pos="1099" w:val="left" w:leader="none"/>
        </w:tabs>
        <w:spacing w:line="240" w:lineRule="auto" w:before="0" w:after="0"/>
        <w:ind w:left="1099" w:right="0" w:hanging="719"/>
        <w:jc w:val="both"/>
      </w:pPr>
      <w:bookmarkStart w:name="_TOC_250015" w:id="17"/>
      <w:r>
        <w:rPr/>
        <w:t>Research</w:t>
      </w:r>
      <w:r>
        <w:rPr>
          <w:spacing w:val="-3"/>
        </w:rPr>
        <w:t> </w:t>
      </w:r>
      <w:bookmarkEnd w:id="17"/>
      <w:r>
        <w:rPr>
          <w:spacing w:val="-2"/>
        </w:rPr>
        <w:t>Design</w:t>
      </w:r>
    </w:p>
    <w:p>
      <w:pPr>
        <w:pStyle w:val="BodyText"/>
        <w:spacing w:line="480" w:lineRule="auto" w:before="271"/>
        <w:ind w:left="380" w:right="1109" w:firstLine="719"/>
        <w:jc w:val="both"/>
      </w:pPr>
      <w:r>
        <w:rPr/>
        <w:t>This research work is a product development design. Qualtrics.com (2018) stated that product development research helps uncover unmet product needs, identifies product</w:t>
      </w:r>
      <w:r>
        <w:rPr>
          <w:spacing w:val="40"/>
        </w:rPr>
        <w:t> </w:t>
      </w:r>
      <w:r>
        <w:rPr/>
        <w:t>features, development opportunities and identifies awareness and preferences around a particular product.</w:t>
      </w:r>
    </w:p>
    <w:p>
      <w:pPr>
        <w:pStyle w:val="Heading2"/>
        <w:numPr>
          <w:ilvl w:val="1"/>
          <w:numId w:val="17"/>
        </w:numPr>
        <w:tabs>
          <w:tab w:pos="1099" w:val="left" w:leader="none"/>
        </w:tabs>
        <w:spacing w:line="240" w:lineRule="auto" w:before="6" w:after="0"/>
        <w:ind w:left="1099" w:right="0" w:hanging="719"/>
        <w:jc w:val="both"/>
      </w:pPr>
      <w:bookmarkStart w:name="_TOC_250014" w:id="18"/>
      <w:r>
        <w:rPr/>
        <w:t>Population</w:t>
      </w:r>
      <w:r>
        <w:rPr>
          <w:spacing w:val="-4"/>
        </w:rPr>
        <w:t> </w:t>
      </w:r>
      <w:r>
        <w:rPr/>
        <w:t>of the</w:t>
      </w:r>
      <w:bookmarkEnd w:id="18"/>
      <w:r>
        <w:rPr>
          <w:spacing w:val="-2"/>
        </w:rPr>
        <w:t> Study</w:t>
      </w:r>
    </w:p>
    <w:p>
      <w:pPr>
        <w:pStyle w:val="BodyText"/>
        <w:spacing w:line="480" w:lineRule="auto" w:before="271"/>
        <w:ind w:left="380" w:right="1106" w:firstLine="719"/>
        <w:jc w:val="both"/>
      </w:pPr>
      <w:r>
        <w:rPr/>
        <w:t>The population of this study covered all women of child bearing age who nurtured infants from birth to one year in Kano Municipal. The researcher met the respondents in primary health care units during clinical session of infant immunization. According to the Health Department Kano Municipal Local Government Area (2017), there were six public primary</w:t>
      </w:r>
      <w:r>
        <w:rPr>
          <w:spacing w:val="6"/>
        </w:rPr>
        <w:t> </w:t>
      </w:r>
      <w:r>
        <w:rPr/>
        <w:t>health</w:t>
      </w:r>
      <w:r>
        <w:rPr>
          <w:spacing w:val="15"/>
        </w:rPr>
        <w:t> </w:t>
      </w:r>
      <w:r>
        <w:rPr/>
        <w:t>care</w:t>
      </w:r>
      <w:r>
        <w:rPr>
          <w:spacing w:val="14"/>
        </w:rPr>
        <w:t> </w:t>
      </w:r>
      <w:r>
        <w:rPr/>
        <w:t>units</w:t>
      </w:r>
      <w:r>
        <w:rPr>
          <w:spacing w:val="15"/>
        </w:rPr>
        <w:t> </w:t>
      </w:r>
      <w:r>
        <w:rPr/>
        <w:t>in</w:t>
      </w:r>
      <w:r>
        <w:rPr>
          <w:spacing w:val="16"/>
        </w:rPr>
        <w:t> </w:t>
      </w:r>
      <w:r>
        <w:rPr/>
        <w:t>Kano</w:t>
      </w:r>
      <w:r>
        <w:rPr>
          <w:spacing w:val="14"/>
        </w:rPr>
        <w:t> </w:t>
      </w:r>
      <w:r>
        <w:rPr/>
        <w:t>Municipal</w:t>
      </w:r>
      <w:r>
        <w:rPr>
          <w:spacing w:val="15"/>
        </w:rPr>
        <w:t> </w:t>
      </w:r>
      <w:r>
        <w:rPr/>
        <w:t>attending</w:t>
      </w:r>
      <w:r>
        <w:rPr>
          <w:spacing w:val="13"/>
        </w:rPr>
        <w:t> </w:t>
      </w:r>
      <w:r>
        <w:rPr/>
        <w:t>infants’</w:t>
      </w:r>
      <w:r>
        <w:rPr>
          <w:spacing w:val="15"/>
        </w:rPr>
        <w:t> </w:t>
      </w:r>
      <w:r>
        <w:rPr/>
        <w:t>immunization</w:t>
      </w:r>
      <w:r>
        <w:rPr>
          <w:spacing w:val="15"/>
        </w:rPr>
        <w:t> </w:t>
      </w:r>
      <w:r>
        <w:rPr/>
        <w:t>one</w:t>
      </w:r>
      <w:r>
        <w:rPr>
          <w:spacing w:val="14"/>
        </w:rPr>
        <w:t> </w:t>
      </w:r>
      <w:r>
        <w:rPr/>
        <w:t>day</w:t>
      </w:r>
      <w:r>
        <w:rPr>
          <w:spacing w:val="9"/>
        </w:rPr>
        <w:t> </w:t>
      </w:r>
      <w:r>
        <w:rPr>
          <w:spacing w:val="-2"/>
        </w:rPr>
        <w:t>every</w:t>
      </w:r>
    </w:p>
    <w:p>
      <w:pPr>
        <w:spacing w:after="0" w:line="480" w:lineRule="auto"/>
        <w:jc w:val="both"/>
        <w:sectPr>
          <w:pgSz w:w="11910" w:h="16840"/>
          <w:pgMar w:header="0" w:footer="1014" w:top="1340" w:bottom="1200" w:left="1420" w:right="0"/>
        </w:sectPr>
      </w:pPr>
    </w:p>
    <w:p>
      <w:pPr>
        <w:pStyle w:val="BodyText"/>
        <w:spacing w:line="480" w:lineRule="auto" w:before="74"/>
        <w:ind w:left="380" w:right="1105"/>
        <w:jc w:val="both"/>
      </w:pPr>
      <w:r>
        <w:rPr/>
        <w:t>week. Therefore, the population of mothers that attended infant immunization from 12 to 16 June 2017 in the six primary health care units in Kano Municipal was presented on Table 1 </w:t>
      </w:r>
      <w:r>
        <w:rPr>
          <w:spacing w:val="-2"/>
        </w:rPr>
        <w:t>thus:</w:t>
      </w:r>
    </w:p>
    <w:p>
      <w:pPr>
        <w:pStyle w:val="Heading2"/>
        <w:spacing w:before="5"/>
        <w:ind w:left="380"/>
      </w:pPr>
      <w:r>
        <w:rPr/>
        <w:t>Table</w:t>
      </w:r>
      <w:r>
        <w:rPr>
          <w:spacing w:val="-5"/>
        </w:rPr>
        <w:t> </w:t>
      </w:r>
      <w:r>
        <w:rPr/>
        <w:t>1:</w:t>
      </w:r>
      <w:r>
        <w:rPr>
          <w:spacing w:val="-2"/>
        </w:rPr>
        <w:t> </w:t>
      </w:r>
      <w:r>
        <w:rPr/>
        <w:t>Population</w:t>
      </w:r>
      <w:r>
        <w:rPr>
          <w:spacing w:val="-2"/>
        </w:rPr>
        <w:t> </w:t>
      </w:r>
      <w:r>
        <w:rPr/>
        <w:t>of the</w:t>
      </w:r>
      <w:r>
        <w:rPr>
          <w:spacing w:val="-2"/>
        </w:rPr>
        <w:t> Study</w:t>
      </w:r>
    </w:p>
    <w:p>
      <w:pPr>
        <w:pStyle w:val="BodyText"/>
        <w:spacing w:before="49"/>
        <w:rPr>
          <w:b/>
          <w:sz w:val="20"/>
        </w:rPr>
      </w:pPr>
    </w:p>
    <w:tbl>
      <w:tblPr>
        <w:tblW w:w="0" w:type="auto"/>
        <w:jc w:val="left"/>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25"/>
        <w:gridCol w:w="4129"/>
      </w:tblGrid>
      <w:tr>
        <w:trPr>
          <w:trHeight w:val="551" w:hRule="atLeast"/>
        </w:trPr>
        <w:tc>
          <w:tcPr>
            <w:tcW w:w="4625" w:type="dxa"/>
            <w:tcBorders>
              <w:top w:val="single" w:sz="4" w:space="0" w:color="000000"/>
              <w:bottom w:val="single" w:sz="4" w:space="0" w:color="000000"/>
            </w:tcBorders>
          </w:tcPr>
          <w:p>
            <w:pPr>
              <w:pStyle w:val="TableParagraph"/>
              <w:spacing w:line="273" w:lineRule="exact"/>
              <w:ind w:left="115"/>
              <w:rPr>
                <w:b/>
                <w:sz w:val="24"/>
              </w:rPr>
            </w:pPr>
            <w:r>
              <w:rPr>
                <w:b/>
                <w:sz w:val="24"/>
              </w:rPr>
              <w:t>Name</w:t>
            </w:r>
            <w:r>
              <w:rPr>
                <w:b/>
                <w:spacing w:val="-5"/>
                <w:sz w:val="24"/>
              </w:rPr>
              <w:t> </w:t>
            </w:r>
            <w:r>
              <w:rPr>
                <w:b/>
                <w:sz w:val="24"/>
              </w:rPr>
              <w:t>of</w:t>
            </w:r>
            <w:r>
              <w:rPr>
                <w:b/>
                <w:spacing w:val="-1"/>
                <w:sz w:val="24"/>
              </w:rPr>
              <w:t> </w:t>
            </w:r>
            <w:r>
              <w:rPr>
                <w:b/>
                <w:sz w:val="24"/>
              </w:rPr>
              <w:t>Primary</w:t>
            </w:r>
            <w:r>
              <w:rPr>
                <w:b/>
                <w:spacing w:val="-2"/>
                <w:sz w:val="24"/>
              </w:rPr>
              <w:t> </w:t>
            </w:r>
            <w:r>
              <w:rPr>
                <w:b/>
                <w:sz w:val="24"/>
              </w:rPr>
              <w:t>Health</w:t>
            </w:r>
            <w:r>
              <w:rPr>
                <w:b/>
                <w:spacing w:val="-2"/>
                <w:sz w:val="24"/>
              </w:rPr>
              <w:t> </w:t>
            </w:r>
            <w:r>
              <w:rPr>
                <w:b/>
                <w:sz w:val="24"/>
              </w:rPr>
              <w:t>Care</w:t>
            </w:r>
            <w:r>
              <w:rPr>
                <w:b/>
                <w:spacing w:val="-2"/>
                <w:sz w:val="24"/>
              </w:rPr>
              <w:t> Units</w:t>
            </w:r>
          </w:p>
        </w:tc>
        <w:tc>
          <w:tcPr>
            <w:tcW w:w="4129" w:type="dxa"/>
            <w:tcBorders>
              <w:top w:val="single" w:sz="4" w:space="0" w:color="000000"/>
              <w:bottom w:val="single" w:sz="4" w:space="0" w:color="000000"/>
            </w:tcBorders>
          </w:tcPr>
          <w:p>
            <w:pPr>
              <w:pStyle w:val="TableParagraph"/>
              <w:tabs>
                <w:tab w:pos="2627" w:val="left" w:leader="none"/>
              </w:tabs>
              <w:spacing w:line="273" w:lineRule="exact"/>
              <w:ind w:left="214"/>
              <w:rPr>
                <w:b/>
                <w:sz w:val="24"/>
              </w:rPr>
            </w:pPr>
            <w:r>
              <w:rPr>
                <w:b/>
                <w:sz w:val="24"/>
              </w:rPr>
              <w:t>Imm</w:t>
            </w:r>
            <w:r>
              <w:rPr>
                <w:b/>
                <w:spacing w:val="-2"/>
                <w:sz w:val="24"/>
              </w:rPr>
              <w:t> </w:t>
            </w:r>
            <w:r>
              <w:rPr>
                <w:b/>
                <w:sz w:val="24"/>
              </w:rPr>
              <w:t>days/ </w:t>
            </w:r>
            <w:r>
              <w:rPr>
                <w:b/>
                <w:spacing w:val="-5"/>
                <w:sz w:val="24"/>
              </w:rPr>
              <w:t>wk.</w:t>
            </w:r>
            <w:r>
              <w:rPr>
                <w:b/>
                <w:sz w:val="24"/>
              </w:rPr>
              <w:tab/>
            </w:r>
            <w:r>
              <w:rPr>
                <w:b/>
                <w:spacing w:val="-2"/>
                <w:sz w:val="24"/>
              </w:rPr>
              <w:t>population</w:t>
            </w:r>
          </w:p>
        </w:tc>
      </w:tr>
      <w:tr>
        <w:trPr>
          <w:trHeight w:val="3312" w:hRule="atLeast"/>
        </w:trPr>
        <w:tc>
          <w:tcPr>
            <w:tcW w:w="4625" w:type="dxa"/>
            <w:tcBorders>
              <w:top w:val="single" w:sz="4" w:space="0" w:color="000000"/>
              <w:bottom w:val="single" w:sz="4" w:space="0" w:color="000000"/>
            </w:tcBorders>
          </w:tcPr>
          <w:p>
            <w:pPr>
              <w:pStyle w:val="TableParagraph"/>
              <w:spacing w:line="480" w:lineRule="auto"/>
              <w:ind w:left="115"/>
              <w:rPr>
                <w:sz w:val="24"/>
              </w:rPr>
            </w:pPr>
            <w:r>
              <w:rPr>
                <w:sz w:val="24"/>
              </w:rPr>
              <w:t>Gandu Model Primary Health Care Unit Tukuntawa</w:t>
            </w:r>
            <w:r>
              <w:rPr>
                <w:spacing w:val="-9"/>
                <w:sz w:val="24"/>
              </w:rPr>
              <w:t> </w:t>
            </w:r>
            <w:r>
              <w:rPr>
                <w:sz w:val="24"/>
              </w:rPr>
              <w:t>Model</w:t>
            </w:r>
            <w:r>
              <w:rPr>
                <w:spacing w:val="-8"/>
                <w:sz w:val="24"/>
              </w:rPr>
              <w:t> </w:t>
            </w:r>
            <w:r>
              <w:rPr>
                <w:sz w:val="24"/>
              </w:rPr>
              <w:t>Primary</w:t>
            </w:r>
            <w:r>
              <w:rPr>
                <w:spacing w:val="-10"/>
                <w:sz w:val="24"/>
              </w:rPr>
              <w:t> </w:t>
            </w:r>
            <w:r>
              <w:rPr>
                <w:sz w:val="24"/>
              </w:rPr>
              <w:t>Health</w:t>
            </w:r>
            <w:r>
              <w:rPr>
                <w:spacing w:val="-8"/>
                <w:sz w:val="24"/>
              </w:rPr>
              <w:t> </w:t>
            </w:r>
            <w:r>
              <w:rPr>
                <w:sz w:val="24"/>
              </w:rPr>
              <w:t>Care</w:t>
            </w:r>
            <w:r>
              <w:rPr>
                <w:spacing w:val="-9"/>
                <w:sz w:val="24"/>
              </w:rPr>
              <w:t> </w:t>
            </w:r>
            <w:r>
              <w:rPr>
                <w:sz w:val="24"/>
              </w:rPr>
              <w:t>Unit Unguwar Gini Primary Health Care Unit Sharada Primary Health Care Unit</w:t>
            </w:r>
          </w:p>
          <w:p>
            <w:pPr>
              <w:pStyle w:val="TableParagraph"/>
              <w:ind w:left="115"/>
              <w:rPr>
                <w:sz w:val="24"/>
              </w:rPr>
            </w:pPr>
            <w:r>
              <w:rPr>
                <w:sz w:val="24"/>
              </w:rPr>
              <w:t>Yan</w:t>
            </w:r>
            <w:r>
              <w:rPr>
                <w:spacing w:val="-3"/>
                <w:sz w:val="24"/>
              </w:rPr>
              <w:t> </w:t>
            </w:r>
            <w:r>
              <w:rPr>
                <w:sz w:val="24"/>
              </w:rPr>
              <w:t>Awaki Primary</w:t>
            </w:r>
            <w:r>
              <w:rPr>
                <w:spacing w:val="-4"/>
                <w:sz w:val="24"/>
              </w:rPr>
              <w:t> </w:t>
            </w:r>
            <w:r>
              <w:rPr>
                <w:sz w:val="24"/>
              </w:rPr>
              <w:t>Health Care</w:t>
            </w:r>
            <w:r>
              <w:rPr>
                <w:spacing w:val="-2"/>
                <w:sz w:val="24"/>
              </w:rPr>
              <w:t> </w:t>
            </w:r>
            <w:r>
              <w:rPr>
                <w:spacing w:val="-4"/>
                <w:sz w:val="24"/>
              </w:rPr>
              <w:t>Unit</w:t>
            </w:r>
          </w:p>
          <w:p>
            <w:pPr>
              <w:pStyle w:val="TableParagraph"/>
              <w:spacing w:before="268"/>
              <w:ind w:left="115"/>
              <w:rPr>
                <w:sz w:val="24"/>
              </w:rPr>
            </w:pPr>
            <w:r>
              <w:rPr>
                <w:sz w:val="24"/>
              </w:rPr>
              <w:t>Mayanka</w:t>
            </w:r>
            <w:r>
              <w:rPr>
                <w:spacing w:val="-4"/>
                <w:sz w:val="24"/>
              </w:rPr>
              <w:t> </w:t>
            </w:r>
            <w:r>
              <w:rPr>
                <w:sz w:val="24"/>
              </w:rPr>
              <w:t>Primary</w:t>
            </w:r>
            <w:r>
              <w:rPr>
                <w:spacing w:val="-4"/>
                <w:sz w:val="24"/>
              </w:rPr>
              <w:t> </w:t>
            </w:r>
            <w:r>
              <w:rPr>
                <w:sz w:val="24"/>
              </w:rPr>
              <w:t>Health Care</w:t>
            </w:r>
            <w:r>
              <w:rPr>
                <w:spacing w:val="-2"/>
                <w:sz w:val="24"/>
              </w:rPr>
              <w:t> </w:t>
            </w:r>
            <w:r>
              <w:rPr>
                <w:spacing w:val="-4"/>
                <w:sz w:val="24"/>
              </w:rPr>
              <w:t>Unit</w:t>
            </w:r>
          </w:p>
        </w:tc>
        <w:tc>
          <w:tcPr>
            <w:tcW w:w="4129" w:type="dxa"/>
            <w:tcBorders>
              <w:top w:val="single" w:sz="4" w:space="0" w:color="000000"/>
              <w:bottom w:val="single" w:sz="4" w:space="0" w:color="000000"/>
            </w:tcBorders>
          </w:tcPr>
          <w:p>
            <w:pPr>
              <w:pStyle w:val="TableParagraph"/>
              <w:tabs>
                <w:tab w:pos="3139" w:val="right" w:leader="none"/>
              </w:tabs>
              <w:spacing w:line="268" w:lineRule="exact"/>
              <w:ind w:left="454"/>
              <w:rPr>
                <w:sz w:val="24"/>
              </w:rPr>
            </w:pPr>
            <w:r>
              <w:rPr>
                <w:sz w:val="24"/>
              </w:rPr>
              <w:t>1 </w:t>
            </w:r>
            <w:r>
              <w:rPr>
                <w:spacing w:val="-5"/>
                <w:sz w:val="24"/>
              </w:rPr>
              <w:t>day</w:t>
            </w:r>
            <w:r>
              <w:rPr>
                <w:sz w:val="24"/>
              </w:rPr>
              <w:tab/>
            </w:r>
            <w:r>
              <w:rPr>
                <w:spacing w:val="-5"/>
                <w:sz w:val="24"/>
              </w:rPr>
              <w:t>73</w:t>
            </w:r>
          </w:p>
          <w:p>
            <w:pPr>
              <w:pStyle w:val="TableParagraph"/>
              <w:tabs>
                <w:tab w:pos="3139" w:val="right" w:leader="none"/>
              </w:tabs>
              <w:spacing w:before="276"/>
              <w:ind w:left="454"/>
              <w:rPr>
                <w:sz w:val="24"/>
              </w:rPr>
            </w:pPr>
            <w:r>
              <w:rPr>
                <w:sz w:val="24"/>
              </w:rPr>
              <w:t>1 </w:t>
            </w:r>
            <w:r>
              <w:rPr>
                <w:spacing w:val="-5"/>
                <w:sz w:val="24"/>
              </w:rPr>
              <w:t>day</w:t>
            </w:r>
            <w:r>
              <w:rPr>
                <w:sz w:val="24"/>
              </w:rPr>
              <w:tab/>
            </w:r>
            <w:r>
              <w:rPr>
                <w:spacing w:val="-5"/>
                <w:sz w:val="24"/>
              </w:rPr>
              <w:t>90</w:t>
            </w:r>
          </w:p>
          <w:p>
            <w:pPr>
              <w:pStyle w:val="TableParagraph"/>
              <w:tabs>
                <w:tab w:pos="3139" w:val="right" w:leader="none"/>
              </w:tabs>
              <w:spacing w:before="276"/>
              <w:ind w:left="454"/>
              <w:rPr>
                <w:sz w:val="24"/>
              </w:rPr>
            </w:pPr>
            <w:r>
              <w:rPr>
                <w:sz w:val="24"/>
              </w:rPr>
              <w:t>1 </w:t>
            </w:r>
            <w:r>
              <w:rPr>
                <w:spacing w:val="-5"/>
                <w:sz w:val="24"/>
              </w:rPr>
              <w:t>day</w:t>
            </w:r>
            <w:r>
              <w:rPr>
                <w:sz w:val="24"/>
              </w:rPr>
              <w:tab/>
            </w:r>
            <w:r>
              <w:rPr>
                <w:spacing w:val="-5"/>
                <w:sz w:val="24"/>
              </w:rPr>
              <w:t>84</w:t>
            </w:r>
          </w:p>
          <w:p>
            <w:pPr>
              <w:pStyle w:val="TableParagraph"/>
              <w:tabs>
                <w:tab w:pos="3139" w:val="right" w:leader="none"/>
              </w:tabs>
              <w:spacing w:before="276"/>
              <w:ind w:left="454"/>
              <w:rPr>
                <w:sz w:val="24"/>
              </w:rPr>
            </w:pPr>
            <w:r>
              <w:rPr>
                <w:sz w:val="24"/>
              </w:rPr>
              <w:t>1 </w:t>
            </w:r>
            <w:r>
              <w:rPr>
                <w:spacing w:val="-5"/>
                <w:sz w:val="24"/>
              </w:rPr>
              <w:t>day</w:t>
            </w:r>
            <w:r>
              <w:rPr>
                <w:sz w:val="24"/>
              </w:rPr>
              <w:tab/>
            </w:r>
            <w:r>
              <w:rPr>
                <w:spacing w:val="-5"/>
                <w:sz w:val="24"/>
              </w:rPr>
              <w:t>74</w:t>
            </w:r>
          </w:p>
          <w:p>
            <w:pPr>
              <w:pStyle w:val="TableParagraph"/>
              <w:tabs>
                <w:tab w:pos="3139" w:val="right" w:leader="none"/>
              </w:tabs>
              <w:spacing w:before="276"/>
              <w:ind w:left="454"/>
              <w:rPr>
                <w:sz w:val="24"/>
              </w:rPr>
            </w:pPr>
            <w:r>
              <w:rPr>
                <w:sz w:val="24"/>
              </w:rPr>
              <w:t>1 </w:t>
            </w:r>
            <w:r>
              <w:rPr>
                <w:spacing w:val="-5"/>
                <w:sz w:val="24"/>
              </w:rPr>
              <w:t>day</w:t>
            </w:r>
            <w:r>
              <w:rPr>
                <w:sz w:val="24"/>
              </w:rPr>
              <w:tab/>
            </w:r>
            <w:r>
              <w:rPr>
                <w:spacing w:val="-5"/>
                <w:sz w:val="24"/>
              </w:rPr>
              <w:t>65</w:t>
            </w:r>
          </w:p>
          <w:p>
            <w:pPr>
              <w:pStyle w:val="TableParagraph"/>
              <w:tabs>
                <w:tab w:pos="3112" w:val="right" w:leader="none"/>
              </w:tabs>
              <w:spacing w:before="276"/>
              <w:ind w:left="454"/>
              <w:rPr>
                <w:sz w:val="24"/>
              </w:rPr>
            </w:pPr>
            <w:r>
              <w:rPr>
                <w:sz w:val="24"/>
              </w:rPr>
              <w:t>1 </w:t>
            </w:r>
            <w:r>
              <w:rPr>
                <w:spacing w:val="-4"/>
                <w:sz w:val="24"/>
              </w:rPr>
              <w:t>days</w:t>
            </w:r>
            <w:r>
              <w:rPr>
                <w:sz w:val="24"/>
              </w:rPr>
              <w:tab/>
            </w:r>
            <w:r>
              <w:rPr>
                <w:spacing w:val="-5"/>
                <w:sz w:val="24"/>
              </w:rPr>
              <w:t>75</w:t>
            </w:r>
          </w:p>
        </w:tc>
      </w:tr>
      <w:tr>
        <w:trPr>
          <w:trHeight w:val="551" w:hRule="atLeast"/>
        </w:trPr>
        <w:tc>
          <w:tcPr>
            <w:tcW w:w="4625" w:type="dxa"/>
            <w:tcBorders>
              <w:top w:val="single" w:sz="4" w:space="0" w:color="000000"/>
              <w:bottom w:val="single" w:sz="4" w:space="0" w:color="000000"/>
            </w:tcBorders>
          </w:tcPr>
          <w:p>
            <w:pPr>
              <w:pStyle w:val="TableParagraph"/>
              <w:spacing w:line="268" w:lineRule="exact"/>
              <w:ind w:left="115"/>
              <w:rPr>
                <w:sz w:val="24"/>
              </w:rPr>
            </w:pPr>
            <w:r>
              <w:rPr>
                <w:sz w:val="24"/>
              </w:rPr>
              <w:t>Total</w:t>
            </w:r>
            <w:r>
              <w:rPr>
                <w:spacing w:val="59"/>
                <w:sz w:val="24"/>
              </w:rPr>
              <w:t> </w:t>
            </w:r>
            <w:r>
              <w:rPr>
                <w:sz w:val="24"/>
              </w:rPr>
              <w:t>No</w:t>
            </w:r>
            <w:r>
              <w:rPr>
                <w:spacing w:val="-1"/>
                <w:sz w:val="24"/>
              </w:rPr>
              <w:t> </w:t>
            </w:r>
            <w:r>
              <w:rPr>
                <w:sz w:val="24"/>
              </w:rPr>
              <w:t>of</w:t>
            </w:r>
            <w:r>
              <w:rPr>
                <w:spacing w:val="-1"/>
                <w:sz w:val="24"/>
              </w:rPr>
              <w:t> </w:t>
            </w:r>
            <w:r>
              <w:rPr>
                <w:sz w:val="24"/>
              </w:rPr>
              <w:t>Health</w:t>
            </w:r>
            <w:r>
              <w:rPr>
                <w:spacing w:val="-1"/>
                <w:sz w:val="24"/>
              </w:rPr>
              <w:t> </w:t>
            </w:r>
            <w:r>
              <w:rPr>
                <w:sz w:val="24"/>
              </w:rPr>
              <w:t>Care</w:t>
            </w:r>
            <w:r>
              <w:rPr>
                <w:spacing w:val="1"/>
                <w:sz w:val="24"/>
              </w:rPr>
              <w:t> </w:t>
            </w:r>
            <w:r>
              <w:rPr>
                <w:spacing w:val="-2"/>
                <w:sz w:val="24"/>
              </w:rPr>
              <w:t>Units</w:t>
            </w:r>
          </w:p>
        </w:tc>
        <w:tc>
          <w:tcPr>
            <w:tcW w:w="4129" w:type="dxa"/>
            <w:tcBorders>
              <w:top w:val="single" w:sz="4" w:space="0" w:color="000000"/>
              <w:bottom w:val="single" w:sz="4" w:space="0" w:color="000000"/>
            </w:tcBorders>
          </w:tcPr>
          <w:p>
            <w:pPr>
              <w:pStyle w:val="TableParagraph"/>
              <w:tabs>
                <w:tab w:pos="2030" w:val="left" w:leader="none"/>
                <w:tab w:pos="2838" w:val="left" w:leader="none"/>
              </w:tabs>
              <w:spacing w:line="268" w:lineRule="exact"/>
              <w:ind w:left="454"/>
              <w:rPr>
                <w:sz w:val="24"/>
              </w:rPr>
            </w:pPr>
            <w:r>
              <w:rPr>
                <w:sz w:val="24"/>
              </w:rPr>
              <w:t>6</w:t>
            </w:r>
            <w:r>
              <w:rPr>
                <w:spacing w:val="60"/>
                <w:sz w:val="24"/>
              </w:rPr>
              <w:t> </w:t>
            </w:r>
            <w:r>
              <w:rPr>
                <w:spacing w:val="-4"/>
                <w:sz w:val="24"/>
              </w:rPr>
              <w:t>days</w:t>
            </w:r>
            <w:r>
              <w:rPr>
                <w:sz w:val="24"/>
              </w:rPr>
              <w:tab/>
            </w:r>
            <w:r>
              <w:rPr>
                <w:spacing w:val="-4"/>
                <w:sz w:val="24"/>
              </w:rPr>
              <w:t>Total</w:t>
            </w:r>
            <w:r>
              <w:rPr>
                <w:sz w:val="24"/>
              </w:rPr>
              <w:tab/>
            </w:r>
            <w:r>
              <w:rPr>
                <w:spacing w:val="-5"/>
                <w:sz w:val="24"/>
              </w:rPr>
              <w:t>461</w:t>
            </w:r>
          </w:p>
        </w:tc>
      </w:tr>
    </w:tbl>
    <w:p>
      <w:pPr>
        <w:spacing w:line="480" w:lineRule="auto" w:before="0"/>
        <w:ind w:left="380" w:right="1116" w:firstLine="0"/>
        <w:jc w:val="both"/>
        <w:rPr>
          <w:sz w:val="20"/>
        </w:rPr>
      </w:pPr>
      <w:r>
        <w:rPr>
          <w:sz w:val="20"/>
        </w:rPr>
        <w:t>Source: Health Department Kano Municipal LGA (2017) and immunization and Record units of the respective </w:t>
      </w:r>
      <w:r>
        <w:rPr>
          <w:spacing w:val="-4"/>
          <w:sz w:val="20"/>
        </w:rPr>
        <w:t>PHCU</w:t>
      </w:r>
    </w:p>
    <w:p>
      <w:pPr>
        <w:pStyle w:val="Heading2"/>
        <w:numPr>
          <w:ilvl w:val="1"/>
          <w:numId w:val="18"/>
        </w:numPr>
        <w:tabs>
          <w:tab w:pos="1099" w:val="left" w:leader="none"/>
        </w:tabs>
        <w:spacing w:line="240" w:lineRule="auto" w:before="0" w:after="0"/>
        <w:ind w:left="1099" w:right="0" w:hanging="719"/>
        <w:jc w:val="both"/>
      </w:pPr>
      <w:r>
        <w:rPr/>
        <w:t>Sample</w:t>
      </w:r>
      <w:r>
        <w:rPr>
          <w:spacing w:val="-5"/>
        </w:rPr>
        <w:t> </w:t>
      </w:r>
      <w:r>
        <w:rPr/>
        <w:t>and</w:t>
      </w:r>
      <w:r>
        <w:rPr>
          <w:spacing w:val="-2"/>
        </w:rPr>
        <w:t> </w:t>
      </w:r>
      <w:r>
        <w:rPr/>
        <w:t>Sampling</w:t>
      </w:r>
      <w:r>
        <w:rPr>
          <w:spacing w:val="-2"/>
        </w:rPr>
        <w:t> Techniques</w:t>
      </w:r>
    </w:p>
    <w:p>
      <w:pPr>
        <w:pStyle w:val="BodyText"/>
        <w:spacing w:line="480" w:lineRule="auto" w:before="254"/>
        <w:ind w:left="380" w:right="1099"/>
        <w:jc w:val="both"/>
      </w:pPr>
      <w:r>
        <w:rPr/>
        <w:t>Three (3) primary health care units (PHCUs) were selected for the purpose of this research using cluster sampling (based on the location) as the researcher aimed to cover all the areas</w:t>
      </w:r>
      <w:r>
        <w:rPr>
          <w:spacing w:val="40"/>
        </w:rPr>
        <w:t> </w:t>
      </w:r>
      <w:r>
        <w:rPr/>
        <w:t>of Kano Municipal. 10 respondents were randomly sampled from each of the clinic totaling thirty respondents (30) equivalent to 2.17%. This is due to the fact that developmental research carries many activities in field work. According to Charitaki (2015) the minimum sample size for experimental research according to Central Limit Theorem is 30. In addition Aggarwal (2014) in the research titled ―designed development and acceptance of Khadi as infant wears sampled 30 expectant mothers as respondents for data collection. Similarly, Olowoyeye (2011) in the research titled ―Comparative preference and assessment study of locally designed constructed and foreign constructed children’s China wears in Kaduna randomly sampled 20 judges that assessed the locally designed children’s wears.</w:t>
      </w:r>
    </w:p>
    <w:p>
      <w:pPr>
        <w:spacing w:after="0" w:line="480" w:lineRule="auto"/>
        <w:jc w:val="both"/>
        <w:sectPr>
          <w:pgSz w:w="11910" w:h="16840"/>
          <w:pgMar w:header="0" w:footer="1014" w:top="1340" w:bottom="1200" w:left="1420" w:right="0"/>
        </w:sectPr>
      </w:pPr>
    </w:p>
    <w:p>
      <w:pPr>
        <w:pStyle w:val="BodyText"/>
        <w:spacing w:before="76"/>
        <w:ind w:left="380"/>
      </w:pPr>
      <w:r>
        <w:rPr/>
        <w:t>The</w:t>
      </w:r>
      <w:r>
        <w:rPr>
          <w:spacing w:val="-4"/>
        </w:rPr>
        <w:t> </w:t>
      </w:r>
      <w:r>
        <w:rPr/>
        <w:t>breakdown of</w:t>
      </w:r>
      <w:r>
        <w:rPr>
          <w:spacing w:val="-2"/>
        </w:rPr>
        <w:t> </w:t>
      </w:r>
      <w:r>
        <w:rPr/>
        <w:t>the sample</w:t>
      </w:r>
      <w:r>
        <w:rPr>
          <w:spacing w:val="-1"/>
        </w:rPr>
        <w:t> </w:t>
      </w:r>
      <w:r>
        <w:rPr/>
        <w:t>size</w:t>
      </w:r>
      <w:r>
        <w:rPr>
          <w:spacing w:val="-1"/>
        </w:rPr>
        <w:t> </w:t>
      </w:r>
      <w:r>
        <w:rPr/>
        <w:t>is given in Table 2 </w:t>
      </w:r>
      <w:r>
        <w:rPr>
          <w:spacing w:val="-2"/>
        </w:rPr>
        <w:t>below:-</w:t>
      </w:r>
    </w:p>
    <w:p>
      <w:pPr>
        <w:pStyle w:val="BodyText"/>
        <w:spacing w:before="204"/>
      </w:pPr>
    </w:p>
    <w:p>
      <w:pPr>
        <w:pStyle w:val="Heading2"/>
        <w:tabs>
          <w:tab w:pos="1820" w:val="left" w:leader="none"/>
        </w:tabs>
        <w:ind w:left="380"/>
        <w:jc w:val="left"/>
      </w:pPr>
      <w:r>
        <w:rPr/>
        <w:t>Table</w:t>
      </w:r>
      <w:r>
        <w:rPr>
          <w:spacing w:val="-1"/>
        </w:rPr>
        <w:t> </w:t>
      </w:r>
      <w:r>
        <w:rPr>
          <w:spacing w:val="-5"/>
        </w:rPr>
        <w:t>2:</w:t>
      </w:r>
      <w:r>
        <w:rPr/>
        <w:tab/>
        <w:t>Sample</w:t>
      </w:r>
      <w:r>
        <w:rPr>
          <w:spacing w:val="-4"/>
        </w:rPr>
        <w:t> Size</w:t>
      </w:r>
    </w:p>
    <w:p>
      <w:pPr>
        <w:pStyle w:val="BodyText"/>
        <w:rPr>
          <w:b/>
          <w:sz w:val="20"/>
        </w:rPr>
      </w:pPr>
    </w:p>
    <w:p>
      <w:pPr>
        <w:pStyle w:val="BodyText"/>
        <w:spacing w:before="18" w:after="1"/>
        <w:rPr>
          <w:b/>
          <w:sz w:val="20"/>
        </w:rPr>
      </w:pPr>
    </w:p>
    <w:tbl>
      <w:tblPr>
        <w:tblW w:w="0" w:type="auto"/>
        <w:jc w:val="left"/>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50"/>
        <w:gridCol w:w="2858"/>
      </w:tblGrid>
      <w:tr>
        <w:trPr>
          <w:trHeight w:val="551" w:hRule="atLeast"/>
        </w:trPr>
        <w:tc>
          <w:tcPr>
            <w:tcW w:w="6350" w:type="dxa"/>
            <w:tcBorders>
              <w:top w:val="single" w:sz="4" w:space="0" w:color="000000"/>
              <w:bottom w:val="single" w:sz="4" w:space="0" w:color="000000"/>
            </w:tcBorders>
          </w:tcPr>
          <w:p>
            <w:pPr>
              <w:pStyle w:val="TableParagraph"/>
              <w:spacing w:line="273" w:lineRule="exact"/>
              <w:ind w:left="115"/>
              <w:rPr>
                <w:b/>
                <w:sz w:val="24"/>
              </w:rPr>
            </w:pPr>
            <w:r>
              <w:rPr>
                <w:b/>
                <w:sz w:val="24"/>
              </w:rPr>
              <w:t>Name</w:t>
            </w:r>
            <w:r>
              <w:rPr>
                <w:b/>
                <w:spacing w:val="-5"/>
                <w:sz w:val="24"/>
              </w:rPr>
              <w:t> </w:t>
            </w:r>
            <w:r>
              <w:rPr>
                <w:b/>
                <w:sz w:val="24"/>
              </w:rPr>
              <w:t>of</w:t>
            </w:r>
            <w:r>
              <w:rPr>
                <w:b/>
                <w:spacing w:val="-1"/>
                <w:sz w:val="24"/>
              </w:rPr>
              <w:t> </w:t>
            </w:r>
            <w:r>
              <w:rPr>
                <w:b/>
                <w:sz w:val="24"/>
              </w:rPr>
              <w:t>Primary</w:t>
            </w:r>
            <w:r>
              <w:rPr>
                <w:b/>
                <w:spacing w:val="-2"/>
                <w:sz w:val="24"/>
              </w:rPr>
              <w:t> </w:t>
            </w:r>
            <w:r>
              <w:rPr>
                <w:b/>
                <w:sz w:val="24"/>
              </w:rPr>
              <w:t>Health</w:t>
            </w:r>
            <w:r>
              <w:rPr>
                <w:b/>
                <w:spacing w:val="-2"/>
                <w:sz w:val="24"/>
              </w:rPr>
              <w:t> </w:t>
            </w:r>
            <w:r>
              <w:rPr>
                <w:b/>
                <w:sz w:val="24"/>
              </w:rPr>
              <w:t>Care</w:t>
            </w:r>
            <w:r>
              <w:rPr>
                <w:b/>
                <w:spacing w:val="-2"/>
                <w:sz w:val="24"/>
              </w:rPr>
              <w:t> </w:t>
            </w:r>
            <w:r>
              <w:rPr>
                <w:b/>
                <w:spacing w:val="-4"/>
                <w:sz w:val="24"/>
              </w:rPr>
              <w:t>Unit</w:t>
            </w:r>
          </w:p>
        </w:tc>
        <w:tc>
          <w:tcPr>
            <w:tcW w:w="2858" w:type="dxa"/>
            <w:tcBorders>
              <w:top w:val="single" w:sz="4" w:space="0" w:color="000000"/>
              <w:bottom w:val="single" w:sz="4" w:space="0" w:color="000000"/>
            </w:tcBorders>
          </w:tcPr>
          <w:p>
            <w:pPr>
              <w:pStyle w:val="TableParagraph"/>
              <w:spacing w:line="273" w:lineRule="exact"/>
              <w:ind w:left="354"/>
              <w:rPr>
                <w:b/>
                <w:sz w:val="24"/>
              </w:rPr>
            </w:pPr>
            <w:r>
              <w:rPr>
                <w:b/>
                <w:sz w:val="24"/>
              </w:rPr>
              <w:t>Sampled</w:t>
            </w:r>
            <w:r>
              <w:rPr>
                <w:b/>
                <w:spacing w:val="-4"/>
                <w:sz w:val="24"/>
              </w:rPr>
              <w:t> </w:t>
            </w:r>
            <w:r>
              <w:rPr>
                <w:b/>
                <w:spacing w:val="-2"/>
                <w:sz w:val="24"/>
              </w:rPr>
              <w:t>Respondents</w:t>
            </w:r>
          </w:p>
        </w:tc>
      </w:tr>
      <w:tr>
        <w:trPr>
          <w:trHeight w:val="1656" w:hRule="atLeast"/>
        </w:trPr>
        <w:tc>
          <w:tcPr>
            <w:tcW w:w="6350" w:type="dxa"/>
            <w:tcBorders>
              <w:top w:val="single" w:sz="4" w:space="0" w:color="000000"/>
              <w:bottom w:val="single" w:sz="4" w:space="0" w:color="000000"/>
            </w:tcBorders>
          </w:tcPr>
          <w:p>
            <w:pPr>
              <w:pStyle w:val="TableParagraph"/>
              <w:spacing w:line="480" w:lineRule="auto"/>
              <w:ind w:left="115"/>
              <w:rPr>
                <w:sz w:val="24"/>
              </w:rPr>
            </w:pPr>
            <w:r>
              <w:rPr>
                <w:sz w:val="24"/>
              </w:rPr>
              <w:t>Gandu Model Primary Health Care Unit (Municipal South) Unguwar</w:t>
            </w:r>
            <w:r>
              <w:rPr>
                <w:spacing w:val="-6"/>
                <w:sz w:val="24"/>
              </w:rPr>
              <w:t> </w:t>
            </w:r>
            <w:r>
              <w:rPr>
                <w:sz w:val="24"/>
              </w:rPr>
              <w:t>Gini</w:t>
            </w:r>
            <w:r>
              <w:rPr>
                <w:spacing w:val="-6"/>
                <w:sz w:val="24"/>
              </w:rPr>
              <w:t> </w:t>
            </w:r>
            <w:r>
              <w:rPr>
                <w:sz w:val="24"/>
              </w:rPr>
              <w:t>Primary</w:t>
            </w:r>
            <w:r>
              <w:rPr>
                <w:spacing w:val="-10"/>
                <w:sz w:val="24"/>
              </w:rPr>
              <w:t> </w:t>
            </w:r>
            <w:r>
              <w:rPr>
                <w:sz w:val="24"/>
              </w:rPr>
              <w:t>Health</w:t>
            </w:r>
            <w:r>
              <w:rPr>
                <w:spacing w:val="-6"/>
                <w:sz w:val="24"/>
              </w:rPr>
              <w:t> </w:t>
            </w:r>
            <w:r>
              <w:rPr>
                <w:sz w:val="24"/>
              </w:rPr>
              <w:t>Care</w:t>
            </w:r>
            <w:r>
              <w:rPr>
                <w:spacing w:val="-7"/>
                <w:sz w:val="24"/>
              </w:rPr>
              <w:t> </w:t>
            </w:r>
            <w:r>
              <w:rPr>
                <w:sz w:val="24"/>
              </w:rPr>
              <w:t>Unit</w:t>
            </w:r>
            <w:r>
              <w:rPr>
                <w:spacing w:val="-6"/>
                <w:sz w:val="24"/>
              </w:rPr>
              <w:t> </w:t>
            </w:r>
            <w:r>
              <w:rPr>
                <w:sz w:val="24"/>
              </w:rPr>
              <w:t>(Municipal</w:t>
            </w:r>
            <w:r>
              <w:rPr>
                <w:spacing w:val="-6"/>
                <w:sz w:val="24"/>
              </w:rPr>
              <w:t> </w:t>
            </w:r>
            <w:r>
              <w:rPr>
                <w:sz w:val="24"/>
              </w:rPr>
              <w:t>Central)</w:t>
            </w:r>
          </w:p>
          <w:p>
            <w:pPr>
              <w:pStyle w:val="TableParagraph"/>
              <w:ind w:left="115"/>
              <w:rPr>
                <w:sz w:val="24"/>
              </w:rPr>
            </w:pPr>
            <w:r>
              <w:rPr>
                <w:sz w:val="24"/>
              </w:rPr>
              <w:t>Mayanka</w:t>
            </w:r>
            <w:r>
              <w:rPr>
                <w:spacing w:val="-2"/>
                <w:sz w:val="24"/>
              </w:rPr>
              <w:t> </w:t>
            </w:r>
            <w:r>
              <w:rPr>
                <w:sz w:val="24"/>
              </w:rPr>
              <w:t>Primary</w:t>
            </w:r>
            <w:r>
              <w:rPr>
                <w:spacing w:val="-4"/>
                <w:sz w:val="24"/>
              </w:rPr>
              <w:t> </w:t>
            </w:r>
            <w:r>
              <w:rPr>
                <w:sz w:val="24"/>
              </w:rPr>
              <w:t>Health</w:t>
            </w:r>
            <w:r>
              <w:rPr>
                <w:spacing w:val="1"/>
                <w:sz w:val="24"/>
              </w:rPr>
              <w:t> </w:t>
            </w:r>
            <w:r>
              <w:rPr>
                <w:sz w:val="24"/>
              </w:rPr>
              <w:t>Care</w:t>
            </w:r>
            <w:r>
              <w:rPr>
                <w:spacing w:val="-3"/>
                <w:sz w:val="24"/>
              </w:rPr>
              <w:t> </w:t>
            </w:r>
            <w:r>
              <w:rPr>
                <w:sz w:val="24"/>
              </w:rPr>
              <w:t>Unit</w:t>
            </w:r>
            <w:r>
              <w:rPr>
                <w:spacing w:val="-1"/>
                <w:sz w:val="24"/>
              </w:rPr>
              <w:t> </w:t>
            </w:r>
            <w:r>
              <w:rPr>
                <w:sz w:val="24"/>
              </w:rPr>
              <w:t>(Municipal </w:t>
            </w:r>
            <w:r>
              <w:rPr>
                <w:spacing w:val="-2"/>
                <w:sz w:val="24"/>
              </w:rPr>
              <w:t>North)</w:t>
            </w:r>
          </w:p>
        </w:tc>
        <w:tc>
          <w:tcPr>
            <w:tcW w:w="2858" w:type="dxa"/>
            <w:tcBorders>
              <w:top w:val="single" w:sz="4" w:space="0" w:color="000000"/>
              <w:bottom w:val="single" w:sz="4" w:space="0" w:color="000000"/>
            </w:tcBorders>
          </w:tcPr>
          <w:p>
            <w:pPr>
              <w:pStyle w:val="TableParagraph"/>
              <w:spacing w:line="268" w:lineRule="exact"/>
              <w:ind w:right="106"/>
              <w:jc w:val="center"/>
              <w:rPr>
                <w:sz w:val="24"/>
              </w:rPr>
            </w:pPr>
            <w:r>
              <w:rPr>
                <w:spacing w:val="-5"/>
                <w:sz w:val="24"/>
              </w:rPr>
              <w:t>10</w:t>
            </w:r>
          </w:p>
          <w:p>
            <w:pPr>
              <w:pStyle w:val="TableParagraph"/>
              <w:rPr>
                <w:b/>
                <w:sz w:val="24"/>
              </w:rPr>
            </w:pPr>
          </w:p>
          <w:p>
            <w:pPr>
              <w:pStyle w:val="TableParagraph"/>
              <w:ind w:right="106"/>
              <w:jc w:val="center"/>
              <w:rPr>
                <w:sz w:val="24"/>
              </w:rPr>
            </w:pPr>
            <w:r>
              <w:rPr>
                <w:spacing w:val="-5"/>
                <w:sz w:val="24"/>
              </w:rPr>
              <w:t>10</w:t>
            </w:r>
          </w:p>
          <w:p>
            <w:pPr>
              <w:pStyle w:val="TableParagraph"/>
              <w:rPr>
                <w:b/>
                <w:sz w:val="24"/>
              </w:rPr>
            </w:pPr>
          </w:p>
          <w:p>
            <w:pPr>
              <w:pStyle w:val="TableParagraph"/>
              <w:ind w:right="106"/>
              <w:jc w:val="center"/>
              <w:rPr>
                <w:sz w:val="24"/>
              </w:rPr>
            </w:pPr>
            <w:r>
              <w:rPr>
                <w:spacing w:val="-5"/>
                <w:sz w:val="24"/>
              </w:rPr>
              <w:t>10</w:t>
            </w:r>
          </w:p>
        </w:tc>
      </w:tr>
      <w:tr>
        <w:trPr>
          <w:trHeight w:val="551" w:hRule="atLeast"/>
        </w:trPr>
        <w:tc>
          <w:tcPr>
            <w:tcW w:w="6350" w:type="dxa"/>
            <w:tcBorders>
              <w:top w:val="single" w:sz="4" w:space="0" w:color="000000"/>
              <w:bottom w:val="single" w:sz="4" w:space="0" w:color="000000"/>
            </w:tcBorders>
          </w:tcPr>
          <w:p>
            <w:pPr>
              <w:pStyle w:val="TableParagraph"/>
              <w:spacing w:line="273" w:lineRule="exact"/>
              <w:ind w:left="115"/>
              <w:rPr>
                <w:b/>
                <w:sz w:val="24"/>
              </w:rPr>
            </w:pPr>
            <w:r>
              <w:rPr>
                <w:b/>
                <w:spacing w:val="-2"/>
                <w:sz w:val="24"/>
              </w:rPr>
              <w:t>Total</w:t>
            </w:r>
          </w:p>
        </w:tc>
        <w:tc>
          <w:tcPr>
            <w:tcW w:w="2858" w:type="dxa"/>
            <w:tcBorders>
              <w:top w:val="single" w:sz="4" w:space="0" w:color="000000"/>
              <w:bottom w:val="single" w:sz="4" w:space="0" w:color="000000"/>
            </w:tcBorders>
          </w:tcPr>
          <w:p>
            <w:pPr>
              <w:pStyle w:val="TableParagraph"/>
              <w:spacing w:line="273" w:lineRule="exact"/>
              <w:ind w:right="106"/>
              <w:jc w:val="center"/>
              <w:rPr>
                <w:b/>
                <w:sz w:val="24"/>
              </w:rPr>
            </w:pPr>
            <w:r>
              <w:rPr>
                <w:b/>
                <w:spacing w:val="-5"/>
                <w:sz w:val="24"/>
              </w:rPr>
              <w:t>30</w:t>
            </w:r>
          </w:p>
        </w:tc>
      </w:tr>
    </w:tbl>
    <w:p>
      <w:pPr>
        <w:pStyle w:val="BodyText"/>
        <w:ind w:left="380"/>
      </w:pPr>
      <w:r>
        <w:rPr/>
        <w:t>Source:</w:t>
      </w:r>
      <w:r>
        <w:rPr>
          <w:spacing w:val="-2"/>
        </w:rPr>
        <w:t> </w:t>
      </w:r>
      <w:r>
        <w:rPr/>
        <w:t>field</w:t>
      </w:r>
      <w:r>
        <w:rPr>
          <w:spacing w:val="-2"/>
        </w:rPr>
        <w:t> </w:t>
      </w:r>
      <w:r>
        <w:rPr/>
        <w:t>work</w:t>
      </w:r>
      <w:r>
        <w:rPr>
          <w:spacing w:val="-1"/>
        </w:rPr>
        <w:t> </w:t>
      </w:r>
      <w:r>
        <w:rPr>
          <w:spacing w:val="-4"/>
        </w:rPr>
        <w:t>2017</w:t>
      </w:r>
    </w:p>
    <w:p>
      <w:pPr>
        <w:pStyle w:val="Heading2"/>
        <w:numPr>
          <w:ilvl w:val="1"/>
          <w:numId w:val="18"/>
        </w:numPr>
        <w:tabs>
          <w:tab w:pos="1100" w:val="left" w:leader="none"/>
        </w:tabs>
        <w:spacing w:line="240" w:lineRule="auto" w:before="273" w:after="0"/>
        <w:ind w:left="1100" w:right="0" w:hanging="720"/>
        <w:jc w:val="left"/>
      </w:pPr>
      <w:bookmarkStart w:name="_TOC_250013" w:id="19"/>
      <w:r>
        <w:rPr/>
        <w:t>Instrument</w:t>
      </w:r>
      <w:r>
        <w:rPr>
          <w:spacing w:val="-3"/>
        </w:rPr>
        <w:t> </w:t>
      </w:r>
      <w:r>
        <w:rPr/>
        <w:t>for</w:t>
      </w:r>
      <w:r>
        <w:rPr>
          <w:spacing w:val="-2"/>
        </w:rPr>
        <w:t> </w:t>
      </w:r>
      <w:r>
        <w:rPr/>
        <w:t>Data</w:t>
      </w:r>
      <w:bookmarkEnd w:id="19"/>
      <w:r>
        <w:rPr>
          <w:spacing w:val="-2"/>
        </w:rPr>
        <w:t> Collection</w:t>
      </w:r>
    </w:p>
    <w:p>
      <w:pPr>
        <w:pStyle w:val="BodyText"/>
        <w:spacing w:before="272"/>
        <w:ind w:left="380"/>
      </w:pPr>
      <w:r>
        <w:rPr/>
        <w:t>The</w:t>
      </w:r>
      <w:r>
        <w:rPr>
          <w:spacing w:val="-3"/>
        </w:rPr>
        <w:t> </w:t>
      </w:r>
      <w:r>
        <w:rPr/>
        <w:t>following</w:t>
      </w:r>
      <w:r>
        <w:rPr>
          <w:spacing w:val="-3"/>
        </w:rPr>
        <w:t> </w:t>
      </w:r>
      <w:r>
        <w:rPr/>
        <w:t>instruments were</w:t>
      </w:r>
      <w:r>
        <w:rPr>
          <w:spacing w:val="-2"/>
        </w:rPr>
        <w:t> </w:t>
      </w:r>
      <w:r>
        <w:rPr/>
        <w:t>used for</w:t>
      </w:r>
      <w:r>
        <w:rPr>
          <w:spacing w:val="-2"/>
        </w:rPr>
        <w:t> </w:t>
      </w:r>
      <w:r>
        <w:rPr/>
        <w:t>data </w:t>
      </w:r>
      <w:r>
        <w:rPr>
          <w:spacing w:val="-2"/>
        </w:rPr>
        <w:t>collection</w:t>
      </w:r>
    </w:p>
    <w:p>
      <w:pPr>
        <w:pStyle w:val="BodyText"/>
      </w:pPr>
    </w:p>
    <w:p>
      <w:pPr>
        <w:pStyle w:val="ListParagraph"/>
        <w:numPr>
          <w:ilvl w:val="2"/>
          <w:numId w:val="18"/>
        </w:numPr>
        <w:tabs>
          <w:tab w:pos="1100" w:val="left" w:leader="none"/>
        </w:tabs>
        <w:spacing w:line="480" w:lineRule="auto" w:before="0" w:after="0"/>
        <w:ind w:left="1100" w:right="1103" w:hanging="360"/>
        <w:jc w:val="both"/>
        <w:rPr>
          <w:sz w:val="24"/>
        </w:rPr>
      </w:pPr>
      <w:r>
        <w:rPr>
          <w:sz w:val="24"/>
        </w:rPr>
        <w:t>Questionnaire for identifying the task, design, criteria, design features, preferred tuft design, materials and techniques of making hand tufted thermal insulation wears </w:t>
      </w:r>
      <w:r>
        <w:rPr>
          <w:spacing w:val="-2"/>
          <w:sz w:val="24"/>
        </w:rPr>
        <w:t>(TDDEMTQ).</w:t>
      </w:r>
    </w:p>
    <w:p>
      <w:pPr>
        <w:pStyle w:val="ListParagraph"/>
        <w:numPr>
          <w:ilvl w:val="2"/>
          <w:numId w:val="18"/>
        </w:numPr>
        <w:tabs>
          <w:tab w:pos="1100" w:val="left" w:leader="none"/>
        </w:tabs>
        <w:spacing w:line="240" w:lineRule="auto" w:before="0" w:after="0"/>
        <w:ind w:left="1100" w:right="0" w:hanging="360"/>
        <w:jc w:val="left"/>
        <w:rPr>
          <w:sz w:val="24"/>
        </w:rPr>
      </w:pPr>
      <w:r>
        <w:rPr>
          <w:sz w:val="24"/>
        </w:rPr>
        <w:t>Body</w:t>
      </w:r>
      <w:r>
        <w:rPr>
          <w:spacing w:val="-6"/>
          <w:sz w:val="24"/>
        </w:rPr>
        <w:t> </w:t>
      </w:r>
      <w:r>
        <w:rPr>
          <w:sz w:val="24"/>
        </w:rPr>
        <w:t>measurement chart</w:t>
      </w:r>
      <w:r>
        <w:rPr>
          <w:spacing w:val="1"/>
          <w:sz w:val="24"/>
        </w:rPr>
        <w:t> </w:t>
      </w:r>
      <w:r>
        <w:rPr>
          <w:sz w:val="24"/>
        </w:rPr>
        <w:t>of</w:t>
      </w:r>
      <w:r>
        <w:rPr>
          <w:spacing w:val="-1"/>
          <w:sz w:val="24"/>
        </w:rPr>
        <w:t> </w:t>
      </w:r>
      <w:r>
        <w:rPr>
          <w:sz w:val="24"/>
        </w:rPr>
        <w:t>infant from birth</w:t>
      </w:r>
      <w:r>
        <w:rPr>
          <w:spacing w:val="-1"/>
          <w:sz w:val="24"/>
        </w:rPr>
        <w:t> </w:t>
      </w:r>
      <w:r>
        <w:rPr>
          <w:sz w:val="24"/>
        </w:rPr>
        <w:t>to 1</w:t>
      </w:r>
      <w:r>
        <w:rPr>
          <w:spacing w:val="2"/>
          <w:sz w:val="24"/>
        </w:rPr>
        <w:t> </w:t>
      </w:r>
      <w:r>
        <w:rPr>
          <w:spacing w:val="-2"/>
          <w:sz w:val="24"/>
        </w:rPr>
        <w:t>year.</w:t>
      </w:r>
    </w:p>
    <w:p>
      <w:pPr>
        <w:pStyle w:val="BodyText"/>
      </w:pPr>
    </w:p>
    <w:p>
      <w:pPr>
        <w:pStyle w:val="ListParagraph"/>
        <w:numPr>
          <w:ilvl w:val="2"/>
          <w:numId w:val="18"/>
        </w:numPr>
        <w:tabs>
          <w:tab w:pos="1100" w:val="left" w:leader="none"/>
        </w:tabs>
        <w:spacing w:line="240" w:lineRule="auto" w:before="0" w:after="0"/>
        <w:ind w:left="1100" w:right="0" w:hanging="360"/>
        <w:jc w:val="left"/>
        <w:rPr>
          <w:sz w:val="24"/>
        </w:rPr>
      </w:pPr>
      <w:r>
        <w:rPr>
          <w:sz w:val="24"/>
        </w:rPr>
        <w:t>Drafted</w:t>
      </w:r>
      <w:r>
        <w:rPr>
          <w:spacing w:val="-2"/>
          <w:sz w:val="24"/>
        </w:rPr>
        <w:t> </w:t>
      </w:r>
      <w:r>
        <w:rPr>
          <w:sz w:val="24"/>
        </w:rPr>
        <w:t>patterns</w:t>
      </w:r>
      <w:r>
        <w:rPr>
          <w:spacing w:val="-1"/>
          <w:sz w:val="24"/>
        </w:rPr>
        <w:t> </w:t>
      </w:r>
      <w:r>
        <w:rPr>
          <w:sz w:val="24"/>
        </w:rPr>
        <w:t>from</w:t>
      </w:r>
      <w:r>
        <w:rPr>
          <w:spacing w:val="-1"/>
          <w:sz w:val="24"/>
        </w:rPr>
        <w:t> </w:t>
      </w:r>
      <w:r>
        <w:rPr>
          <w:sz w:val="24"/>
        </w:rPr>
        <w:t>body</w:t>
      </w:r>
      <w:r>
        <w:rPr>
          <w:spacing w:val="-6"/>
          <w:sz w:val="24"/>
        </w:rPr>
        <w:t> </w:t>
      </w:r>
      <w:r>
        <w:rPr>
          <w:sz w:val="24"/>
        </w:rPr>
        <w:t>measurement</w:t>
      </w:r>
      <w:r>
        <w:rPr>
          <w:spacing w:val="1"/>
          <w:sz w:val="24"/>
        </w:rPr>
        <w:t> </w:t>
      </w:r>
      <w:r>
        <w:rPr>
          <w:spacing w:val="-2"/>
          <w:sz w:val="24"/>
        </w:rPr>
        <w:t>chart.</w:t>
      </w:r>
    </w:p>
    <w:p>
      <w:pPr>
        <w:pStyle w:val="BodyText"/>
      </w:pPr>
    </w:p>
    <w:p>
      <w:pPr>
        <w:pStyle w:val="ListParagraph"/>
        <w:numPr>
          <w:ilvl w:val="2"/>
          <w:numId w:val="18"/>
        </w:numPr>
        <w:tabs>
          <w:tab w:pos="1100" w:val="left" w:leader="none"/>
        </w:tabs>
        <w:spacing w:line="240" w:lineRule="auto" w:before="0" w:after="0"/>
        <w:ind w:left="1100" w:right="0" w:hanging="360"/>
        <w:jc w:val="left"/>
        <w:rPr>
          <w:sz w:val="24"/>
        </w:rPr>
      </w:pPr>
      <w:r>
        <w:rPr>
          <w:sz w:val="24"/>
        </w:rPr>
        <w:t>Modified</w:t>
      </w:r>
      <w:r>
        <w:rPr>
          <w:spacing w:val="-4"/>
          <w:sz w:val="24"/>
        </w:rPr>
        <w:t> </w:t>
      </w:r>
      <w:r>
        <w:rPr>
          <w:sz w:val="24"/>
        </w:rPr>
        <w:t>infant’s</w:t>
      </w:r>
      <w:r>
        <w:rPr>
          <w:spacing w:val="-3"/>
          <w:sz w:val="24"/>
        </w:rPr>
        <w:t> </w:t>
      </w:r>
      <w:r>
        <w:rPr>
          <w:sz w:val="24"/>
        </w:rPr>
        <w:t>Patterns</w:t>
      </w:r>
      <w:r>
        <w:rPr>
          <w:spacing w:val="-1"/>
          <w:sz w:val="24"/>
        </w:rPr>
        <w:t> </w:t>
      </w:r>
      <w:r>
        <w:rPr>
          <w:sz w:val="24"/>
        </w:rPr>
        <w:t>from</w:t>
      </w:r>
      <w:r>
        <w:rPr>
          <w:spacing w:val="-2"/>
          <w:sz w:val="24"/>
        </w:rPr>
        <w:t> </w:t>
      </w:r>
      <w:r>
        <w:rPr>
          <w:sz w:val="24"/>
        </w:rPr>
        <w:t>Utah</w:t>
      </w:r>
      <w:r>
        <w:rPr>
          <w:spacing w:val="-2"/>
          <w:sz w:val="24"/>
        </w:rPr>
        <w:t> </w:t>
      </w:r>
      <w:r>
        <w:rPr>
          <w:sz w:val="24"/>
        </w:rPr>
        <w:t>Education </w:t>
      </w:r>
      <w:r>
        <w:rPr>
          <w:spacing w:val="-2"/>
          <w:sz w:val="24"/>
        </w:rPr>
        <w:t>(2015).</w:t>
      </w:r>
    </w:p>
    <w:p>
      <w:pPr>
        <w:pStyle w:val="BodyText"/>
      </w:pPr>
    </w:p>
    <w:p>
      <w:pPr>
        <w:pStyle w:val="ListParagraph"/>
        <w:numPr>
          <w:ilvl w:val="2"/>
          <w:numId w:val="18"/>
        </w:numPr>
        <w:tabs>
          <w:tab w:pos="1100" w:val="left" w:leader="none"/>
        </w:tabs>
        <w:spacing w:line="240" w:lineRule="auto" w:before="0" w:after="0"/>
        <w:ind w:left="1100" w:right="0" w:hanging="360"/>
        <w:jc w:val="left"/>
        <w:rPr>
          <w:sz w:val="24"/>
        </w:rPr>
      </w:pPr>
      <w:r>
        <w:rPr>
          <w:sz w:val="24"/>
        </w:rPr>
        <w:t>Designs</w:t>
      </w:r>
      <w:r>
        <w:rPr>
          <w:spacing w:val="1"/>
          <w:sz w:val="24"/>
        </w:rPr>
        <w:t> </w:t>
      </w:r>
      <w:r>
        <w:rPr>
          <w:sz w:val="24"/>
        </w:rPr>
        <w:t>for</w:t>
      </w:r>
      <w:r>
        <w:rPr>
          <w:spacing w:val="-3"/>
          <w:sz w:val="24"/>
        </w:rPr>
        <w:t> </w:t>
      </w:r>
      <w:r>
        <w:rPr>
          <w:sz w:val="24"/>
        </w:rPr>
        <w:t>different hand</w:t>
      </w:r>
      <w:r>
        <w:rPr>
          <w:spacing w:val="-1"/>
          <w:sz w:val="24"/>
        </w:rPr>
        <w:t> </w:t>
      </w:r>
      <w:r>
        <w:rPr>
          <w:sz w:val="24"/>
        </w:rPr>
        <w:t>tufted </w:t>
      </w:r>
      <w:r>
        <w:rPr>
          <w:spacing w:val="-2"/>
          <w:sz w:val="24"/>
        </w:rPr>
        <w:t>wears.</w:t>
      </w:r>
    </w:p>
    <w:p>
      <w:pPr>
        <w:pStyle w:val="BodyText"/>
        <w:spacing w:before="1"/>
      </w:pPr>
    </w:p>
    <w:p>
      <w:pPr>
        <w:pStyle w:val="ListParagraph"/>
        <w:numPr>
          <w:ilvl w:val="2"/>
          <w:numId w:val="18"/>
        </w:numPr>
        <w:tabs>
          <w:tab w:pos="1100" w:val="left" w:leader="none"/>
        </w:tabs>
        <w:spacing w:line="480" w:lineRule="auto" w:before="0" w:after="0"/>
        <w:ind w:left="1100" w:right="1101" w:hanging="360"/>
        <w:jc w:val="both"/>
        <w:rPr>
          <w:sz w:val="24"/>
        </w:rPr>
      </w:pPr>
      <w:r>
        <w:rPr>
          <w:sz w:val="24"/>
        </w:rPr>
        <w:t>Rating scale for testing the variables used for the study in terms of comfort, fit, movement, aesthetic and general utility,</w:t>
      </w:r>
    </w:p>
    <w:p>
      <w:pPr>
        <w:spacing w:after="0" w:line="480" w:lineRule="auto"/>
        <w:jc w:val="both"/>
        <w:rPr>
          <w:sz w:val="24"/>
        </w:rPr>
        <w:sectPr>
          <w:pgSz w:w="11910" w:h="16840"/>
          <w:pgMar w:header="0" w:footer="1014" w:top="1340" w:bottom="1200" w:left="1420" w:right="0"/>
        </w:sectPr>
      </w:pPr>
    </w:p>
    <w:p>
      <w:pPr>
        <w:pStyle w:val="Heading2"/>
        <w:numPr>
          <w:ilvl w:val="0"/>
          <w:numId w:val="19"/>
        </w:numPr>
        <w:tabs>
          <w:tab w:pos="1100" w:val="left" w:leader="none"/>
        </w:tabs>
        <w:spacing w:line="480" w:lineRule="auto" w:before="78" w:after="0"/>
        <w:ind w:left="1100" w:right="1104" w:hanging="360"/>
        <w:jc w:val="both"/>
      </w:pPr>
      <w:r>
        <w:rPr/>
        <w:t>Questionnaire</w:t>
      </w:r>
      <w:r>
        <w:rPr>
          <w:spacing w:val="-6"/>
        </w:rPr>
        <w:t> </w:t>
      </w:r>
      <w:r>
        <w:rPr/>
        <w:t>for</w:t>
      </w:r>
      <w:r>
        <w:rPr>
          <w:spacing w:val="-5"/>
        </w:rPr>
        <w:t> </w:t>
      </w:r>
      <w:r>
        <w:rPr/>
        <w:t>identifying</w:t>
      </w:r>
      <w:r>
        <w:rPr>
          <w:spacing w:val="-4"/>
        </w:rPr>
        <w:t> </w:t>
      </w:r>
      <w:r>
        <w:rPr/>
        <w:t>the</w:t>
      </w:r>
      <w:r>
        <w:rPr>
          <w:spacing w:val="-5"/>
        </w:rPr>
        <w:t> </w:t>
      </w:r>
      <w:r>
        <w:rPr/>
        <w:t>task,</w:t>
      </w:r>
      <w:r>
        <w:rPr>
          <w:spacing w:val="-4"/>
        </w:rPr>
        <w:t> </w:t>
      </w:r>
      <w:r>
        <w:rPr/>
        <w:t>design,</w:t>
      </w:r>
      <w:r>
        <w:rPr>
          <w:spacing w:val="-4"/>
        </w:rPr>
        <w:t> </w:t>
      </w:r>
      <w:r>
        <w:rPr/>
        <w:t>criteria,</w:t>
      </w:r>
      <w:r>
        <w:rPr>
          <w:spacing w:val="-4"/>
        </w:rPr>
        <w:t> </w:t>
      </w:r>
      <w:r>
        <w:rPr/>
        <w:t>design</w:t>
      </w:r>
      <w:r>
        <w:rPr>
          <w:spacing w:val="-3"/>
        </w:rPr>
        <w:t> </w:t>
      </w:r>
      <w:r>
        <w:rPr/>
        <w:t>features, preferred tuft design, materials and techniques of making hand tufted thermal insulation wears (TDDEMTQ)</w:t>
      </w:r>
    </w:p>
    <w:p>
      <w:pPr>
        <w:pStyle w:val="BodyText"/>
        <w:spacing w:line="480" w:lineRule="auto" w:after="7"/>
        <w:ind w:left="380" w:right="1104"/>
        <w:jc w:val="both"/>
      </w:pPr>
      <w:r>
        <w:rPr/>
        <mc:AlternateContent>
          <mc:Choice Requires="wps">
            <w:drawing>
              <wp:anchor distT="0" distB="0" distL="0" distR="0" allowOverlap="1" layoutInCell="1" locked="0" behindDoc="0" simplePos="0" relativeHeight="15738880">
                <wp:simplePos x="0" y="0"/>
                <wp:positionH relativeFrom="page">
                  <wp:posOffset>1196975</wp:posOffset>
                </wp:positionH>
                <wp:positionV relativeFrom="paragraph">
                  <wp:posOffset>1148550</wp:posOffset>
                </wp:positionV>
                <wp:extent cx="5582285" cy="3406140"/>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5582285" cy="3406140"/>
                          <a:chExt cx="5582285" cy="3406140"/>
                        </a:xfrm>
                      </wpg:grpSpPr>
                      <pic:pic>
                        <pic:nvPicPr>
                          <pic:cNvPr id="34" name="Image 34" descr="C:\Users\TOSHIBA\Desktop\New folder\IMG_20190419_170401_8.jpg"/>
                          <pic:cNvPicPr/>
                        </pic:nvPicPr>
                        <pic:blipFill>
                          <a:blip r:embed="rId31" cstate="print"/>
                          <a:stretch>
                            <a:fillRect/>
                          </a:stretch>
                        </pic:blipFill>
                        <pic:spPr>
                          <a:xfrm>
                            <a:off x="0" y="617219"/>
                            <a:ext cx="2510154" cy="2788792"/>
                          </a:xfrm>
                          <a:prstGeom prst="rect">
                            <a:avLst/>
                          </a:prstGeom>
                        </pic:spPr>
                      </pic:pic>
                      <pic:pic>
                        <pic:nvPicPr>
                          <pic:cNvPr id="35" name="Image 35" descr="C:\Users\TOSHIBA\Desktop\New folder\IMG_20190419_165702_2.jpg"/>
                          <pic:cNvPicPr/>
                        </pic:nvPicPr>
                        <pic:blipFill>
                          <a:blip r:embed="rId32" cstate="print"/>
                          <a:stretch>
                            <a:fillRect/>
                          </a:stretch>
                        </pic:blipFill>
                        <pic:spPr>
                          <a:xfrm>
                            <a:off x="2604516" y="606425"/>
                            <a:ext cx="2977641" cy="2799588"/>
                          </a:xfrm>
                          <a:prstGeom prst="rect">
                            <a:avLst/>
                          </a:prstGeom>
                        </pic:spPr>
                      </pic:pic>
                      <wps:wsp>
                        <wps:cNvPr id="36" name="Graphic 36"/>
                        <wps:cNvSpPr/>
                        <wps:spPr>
                          <a:xfrm>
                            <a:off x="144145" y="0"/>
                            <a:ext cx="4612640" cy="2524760"/>
                          </a:xfrm>
                          <a:custGeom>
                            <a:avLst/>
                            <a:gdLst/>
                            <a:ahLst/>
                            <a:cxnLst/>
                            <a:rect l="l" t="t" r="r" b="b"/>
                            <a:pathLst>
                              <a:path w="4612640" h="2524760">
                                <a:moveTo>
                                  <a:pt x="643255" y="2321306"/>
                                </a:moveTo>
                                <a:lnTo>
                                  <a:pt x="612546" y="2329523"/>
                                </a:lnTo>
                                <a:lnTo>
                                  <a:pt x="43014" y="200215"/>
                                </a:lnTo>
                                <a:lnTo>
                                  <a:pt x="39712" y="187833"/>
                                </a:lnTo>
                                <a:lnTo>
                                  <a:pt x="39751" y="187960"/>
                                </a:lnTo>
                                <a:lnTo>
                                  <a:pt x="43014" y="200215"/>
                                </a:lnTo>
                                <a:lnTo>
                                  <a:pt x="73660" y="192024"/>
                                </a:lnTo>
                                <a:lnTo>
                                  <a:pt x="65328" y="182626"/>
                                </a:lnTo>
                                <a:lnTo>
                                  <a:pt x="17145" y="128270"/>
                                </a:lnTo>
                                <a:lnTo>
                                  <a:pt x="0" y="211709"/>
                                </a:lnTo>
                                <a:lnTo>
                                  <a:pt x="30695" y="203504"/>
                                </a:lnTo>
                                <a:lnTo>
                                  <a:pt x="600341" y="2332774"/>
                                </a:lnTo>
                                <a:lnTo>
                                  <a:pt x="569595" y="2340991"/>
                                </a:lnTo>
                                <a:lnTo>
                                  <a:pt x="626110" y="2404745"/>
                                </a:lnTo>
                                <a:lnTo>
                                  <a:pt x="637273" y="2350389"/>
                                </a:lnTo>
                                <a:lnTo>
                                  <a:pt x="643255" y="2321306"/>
                                </a:lnTo>
                                <a:close/>
                              </a:path>
                              <a:path w="4612640" h="2524760">
                                <a:moveTo>
                                  <a:pt x="1795399" y="1269111"/>
                                </a:moveTo>
                                <a:lnTo>
                                  <a:pt x="1763649" y="1271663"/>
                                </a:lnTo>
                                <a:lnTo>
                                  <a:pt x="1698866" y="455180"/>
                                </a:lnTo>
                                <a:lnTo>
                                  <a:pt x="1730629" y="452628"/>
                                </a:lnTo>
                                <a:lnTo>
                                  <a:pt x="1720799" y="436372"/>
                                </a:lnTo>
                                <a:lnTo>
                                  <a:pt x="1686560" y="379730"/>
                                </a:lnTo>
                                <a:lnTo>
                                  <a:pt x="1654556" y="458724"/>
                                </a:lnTo>
                                <a:lnTo>
                                  <a:pt x="1686293" y="456184"/>
                                </a:lnTo>
                                <a:lnTo>
                                  <a:pt x="1751076" y="1272667"/>
                                </a:lnTo>
                                <a:lnTo>
                                  <a:pt x="1719326" y="1275207"/>
                                </a:lnTo>
                                <a:lnTo>
                                  <a:pt x="1763395" y="1348105"/>
                                </a:lnTo>
                                <a:lnTo>
                                  <a:pt x="1786331" y="1291463"/>
                                </a:lnTo>
                                <a:lnTo>
                                  <a:pt x="1795399" y="1269111"/>
                                </a:lnTo>
                                <a:close/>
                              </a:path>
                              <a:path w="4612640" h="2524760">
                                <a:moveTo>
                                  <a:pt x="1870710" y="2275840"/>
                                </a:moveTo>
                                <a:lnTo>
                                  <a:pt x="1863712" y="2231263"/>
                                </a:lnTo>
                                <a:lnTo>
                                  <a:pt x="1857502" y="2191639"/>
                                </a:lnTo>
                                <a:lnTo>
                                  <a:pt x="1831670" y="2210066"/>
                                </a:lnTo>
                                <a:lnTo>
                                  <a:pt x="398665" y="197446"/>
                                </a:lnTo>
                                <a:lnTo>
                                  <a:pt x="418020" y="183642"/>
                                </a:lnTo>
                                <a:lnTo>
                                  <a:pt x="424434" y="179070"/>
                                </a:lnTo>
                                <a:lnTo>
                                  <a:pt x="349250" y="139065"/>
                                </a:lnTo>
                                <a:lnTo>
                                  <a:pt x="362458" y="223266"/>
                                </a:lnTo>
                                <a:lnTo>
                                  <a:pt x="388277" y="204851"/>
                                </a:lnTo>
                                <a:lnTo>
                                  <a:pt x="1821281" y="2217470"/>
                                </a:lnTo>
                                <a:lnTo>
                                  <a:pt x="1795526" y="2235835"/>
                                </a:lnTo>
                                <a:lnTo>
                                  <a:pt x="1870710" y="2275840"/>
                                </a:lnTo>
                                <a:close/>
                              </a:path>
                              <a:path w="4612640" h="2524760">
                                <a:moveTo>
                                  <a:pt x="2992120" y="1161923"/>
                                </a:moveTo>
                                <a:lnTo>
                                  <a:pt x="2961665" y="1171092"/>
                                </a:lnTo>
                                <a:lnTo>
                                  <a:pt x="2954147" y="1146073"/>
                                </a:lnTo>
                                <a:lnTo>
                                  <a:pt x="2954147" y="1190244"/>
                                </a:lnTo>
                                <a:lnTo>
                                  <a:pt x="2953004" y="1186561"/>
                                </a:lnTo>
                                <a:lnTo>
                                  <a:pt x="2953131" y="1186942"/>
                                </a:lnTo>
                                <a:lnTo>
                                  <a:pt x="2954147" y="1190244"/>
                                </a:lnTo>
                                <a:lnTo>
                                  <a:pt x="2954147" y="1146073"/>
                                </a:lnTo>
                                <a:lnTo>
                                  <a:pt x="2690596" y="268605"/>
                                </a:lnTo>
                                <a:lnTo>
                                  <a:pt x="2720975" y="259461"/>
                                </a:lnTo>
                                <a:lnTo>
                                  <a:pt x="2713190" y="251206"/>
                                </a:lnTo>
                                <a:lnTo>
                                  <a:pt x="2662555" y="197485"/>
                                </a:lnTo>
                                <a:lnTo>
                                  <a:pt x="2647950" y="281432"/>
                                </a:lnTo>
                                <a:lnTo>
                                  <a:pt x="2678392" y="272275"/>
                                </a:lnTo>
                                <a:lnTo>
                                  <a:pt x="2949460" y="1174762"/>
                                </a:lnTo>
                                <a:lnTo>
                                  <a:pt x="2919095" y="1183894"/>
                                </a:lnTo>
                                <a:lnTo>
                                  <a:pt x="2977515" y="1245870"/>
                                </a:lnTo>
                                <a:lnTo>
                                  <a:pt x="2986849" y="1192149"/>
                                </a:lnTo>
                                <a:lnTo>
                                  <a:pt x="2992120" y="1161923"/>
                                </a:lnTo>
                                <a:close/>
                              </a:path>
                              <a:path w="4612640" h="2524760">
                                <a:moveTo>
                                  <a:pt x="3061335" y="2051812"/>
                                </a:moveTo>
                                <a:lnTo>
                                  <a:pt x="3031845" y="2063673"/>
                                </a:lnTo>
                                <a:lnTo>
                                  <a:pt x="2258733" y="137566"/>
                                </a:lnTo>
                                <a:lnTo>
                                  <a:pt x="2288159" y="125730"/>
                                </a:lnTo>
                                <a:lnTo>
                                  <a:pt x="2282710" y="120904"/>
                                </a:lnTo>
                                <a:lnTo>
                                  <a:pt x="2224405" y="69215"/>
                                </a:lnTo>
                                <a:lnTo>
                                  <a:pt x="2217420" y="154178"/>
                                </a:lnTo>
                                <a:lnTo>
                                  <a:pt x="2246896" y="142328"/>
                                </a:lnTo>
                                <a:lnTo>
                                  <a:pt x="3020009" y="2068436"/>
                                </a:lnTo>
                                <a:lnTo>
                                  <a:pt x="2990596" y="2080260"/>
                                </a:lnTo>
                                <a:lnTo>
                                  <a:pt x="3054350" y="2136775"/>
                                </a:lnTo>
                                <a:lnTo>
                                  <a:pt x="3058591" y="2085086"/>
                                </a:lnTo>
                                <a:lnTo>
                                  <a:pt x="3061335" y="2051812"/>
                                </a:lnTo>
                                <a:close/>
                              </a:path>
                              <a:path w="4612640" h="2524760">
                                <a:moveTo>
                                  <a:pt x="3669411" y="2440432"/>
                                </a:moveTo>
                                <a:lnTo>
                                  <a:pt x="3639274" y="2450325"/>
                                </a:lnTo>
                                <a:lnTo>
                                  <a:pt x="3007728" y="525246"/>
                                </a:lnTo>
                                <a:lnTo>
                                  <a:pt x="3029077" y="521208"/>
                                </a:lnTo>
                                <a:lnTo>
                                  <a:pt x="3026333" y="517626"/>
                                </a:lnTo>
                                <a:lnTo>
                                  <a:pt x="3037459" y="513969"/>
                                </a:lnTo>
                                <a:lnTo>
                                  <a:pt x="3030169" y="506603"/>
                                </a:lnTo>
                                <a:lnTo>
                                  <a:pt x="2977515" y="453390"/>
                                </a:lnTo>
                                <a:lnTo>
                                  <a:pt x="2954274" y="535305"/>
                                </a:lnTo>
                                <a:lnTo>
                                  <a:pt x="2965742" y="533158"/>
                                </a:lnTo>
                                <a:lnTo>
                                  <a:pt x="2965069" y="537718"/>
                                </a:lnTo>
                                <a:lnTo>
                                  <a:pt x="2985732" y="530948"/>
                                </a:lnTo>
                                <a:lnTo>
                                  <a:pt x="3302546" y="2202154"/>
                                </a:lnTo>
                                <a:lnTo>
                                  <a:pt x="3271393" y="2208022"/>
                                </a:lnTo>
                                <a:lnTo>
                                  <a:pt x="3322955" y="2275840"/>
                                </a:lnTo>
                                <a:lnTo>
                                  <a:pt x="3338690" y="2220341"/>
                                </a:lnTo>
                                <a:lnTo>
                                  <a:pt x="3346196" y="2193925"/>
                                </a:lnTo>
                                <a:lnTo>
                                  <a:pt x="3315004" y="2199805"/>
                                </a:lnTo>
                                <a:lnTo>
                                  <a:pt x="3001962" y="548487"/>
                                </a:lnTo>
                                <a:lnTo>
                                  <a:pt x="3627183" y="2454287"/>
                                </a:lnTo>
                                <a:lnTo>
                                  <a:pt x="3597021" y="2464181"/>
                                </a:lnTo>
                                <a:lnTo>
                                  <a:pt x="3656965" y="2524760"/>
                                </a:lnTo>
                                <a:lnTo>
                                  <a:pt x="3664813" y="2471547"/>
                                </a:lnTo>
                                <a:lnTo>
                                  <a:pt x="3669411" y="2440432"/>
                                </a:lnTo>
                                <a:close/>
                              </a:path>
                              <a:path w="4612640" h="2524760">
                                <a:moveTo>
                                  <a:pt x="4117848" y="81153"/>
                                </a:moveTo>
                                <a:lnTo>
                                  <a:pt x="4109770" y="55880"/>
                                </a:lnTo>
                                <a:lnTo>
                                  <a:pt x="4091940" y="0"/>
                                </a:lnTo>
                                <a:lnTo>
                                  <a:pt x="4042537" y="69342"/>
                                </a:lnTo>
                                <a:lnTo>
                                  <a:pt x="4073842" y="74256"/>
                                </a:lnTo>
                                <a:lnTo>
                                  <a:pt x="3902494" y="1169644"/>
                                </a:lnTo>
                                <a:lnTo>
                                  <a:pt x="3871087" y="1164717"/>
                                </a:lnTo>
                                <a:lnTo>
                                  <a:pt x="3896995" y="1245870"/>
                                </a:lnTo>
                                <a:lnTo>
                                  <a:pt x="3936796" y="1189990"/>
                                </a:lnTo>
                                <a:lnTo>
                                  <a:pt x="3946398" y="1176528"/>
                                </a:lnTo>
                                <a:lnTo>
                                  <a:pt x="3915079" y="1171625"/>
                                </a:lnTo>
                                <a:lnTo>
                                  <a:pt x="4086428" y="76238"/>
                                </a:lnTo>
                                <a:lnTo>
                                  <a:pt x="4117848" y="81153"/>
                                </a:lnTo>
                                <a:close/>
                              </a:path>
                              <a:path w="4612640" h="2524760">
                                <a:moveTo>
                                  <a:pt x="4612640" y="2056765"/>
                                </a:moveTo>
                                <a:lnTo>
                                  <a:pt x="4581080" y="2060371"/>
                                </a:lnTo>
                                <a:lnTo>
                                  <a:pt x="4375582" y="272465"/>
                                </a:lnTo>
                                <a:lnTo>
                                  <a:pt x="4407154" y="268859"/>
                                </a:lnTo>
                                <a:lnTo>
                                  <a:pt x="4397362" y="253873"/>
                                </a:lnTo>
                                <a:lnTo>
                                  <a:pt x="4360545" y="197485"/>
                                </a:lnTo>
                                <a:lnTo>
                                  <a:pt x="4331335" y="277495"/>
                                </a:lnTo>
                                <a:lnTo>
                                  <a:pt x="4362882" y="273900"/>
                                </a:lnTo>
                                <a:lnTo>
                                  <a:pt x="4568380" y="2061806"/>
                                </a:lnTo>
                                <a:lnTo>
                                  <a:pt x="4536821" y="2065401"/>
                                </a:lnTo>
                                <a:lnTo>
                                  <a:pt x="4583430" y="2136775"/>
                                </a:lnTo>
                                <a:lnTo>
                                  <a:pt x="4604004" y="2080387"/>
                                </a:lnTo>
                                <a:lnTo>
                                  <a:pt x="4612640" y="205676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4.25pt;margin-top:90.437035pt;width:439.55pt;height:268.2pt;mso-position-horizontal-relative:page;mso-position-vertical-relative:paragraph;z-index:15738880" id="docshapegroup21" coordorigin="1885,1809" coordsize="8791,5364">
                <v:shape style="position:absolute;left:1885;top:2780;width:3953;height:4392" type="#_x0000_t75" id="docshape22" alt="C:\Users\TOSHIBA\Desktop\New folder\IMG_20190419_170401_8.jpg" stroked="false">
                  <v:imagedata r:id="rId31" o:title=""/>
                </v:shape>
                <v:shape style="position:absolute;left:5986;top:2763;width:4690;height:4409" type="#_x0000_t75" id="docshape23" alt="C:\Users\TOSHIBA\Desktop\New folder\IMG_20190419_165702_2.jpg" stroked="false">
                  <v:imagedata r:id="rId32" o:title=""/>
                </v:shape>
                <v:shape style="position:absolute;left:2112;top:1808;width:7264;height:3976" id="docshape24" coordorigin="2112,1809" coordsize="7264,3976" path="m3125,5464l3077,5477,2180,2124,2175,2105,2175,2105,2180,2124,2228,2111,2215,2096,2139,2011,2112,2142,2160,2129,3057,5482,3009,5495,3098,5596,3116,5510,3125,5464xm4939,3807l4889,3811,4787,2526,4837,2522,4822,2496,4768,2407,4718,2531,4768,2527,4870,3813,4820,3817,4889,3932,4925,3843,4939,3807xm5058,5393l5047,5323,5037,5260,4997,5289,2740,2120,2770,2098,2780,2091,2662,2028,2683,2160,2723,2131,4980,5301,4940,5330,5058,5393xm6824,3639l6776,3653,6764,3614,6764,3683,6762,3677,6763,3678,6764,3683,6764,3614,6349,2232,6397,2217,6385,2204,6305,2120,6282,2252,6330,2238,6757,3659,6709,3673,6801,3771,6816,3686,6824,3639xm6933,5040l6887,5059,5669,2025,5715,2007,5707,1999,5615,1918,5604,2052,5650,2033,6868,5066,6822,5085,6922,5174,6929,5092,6933,5040xm7891,5652l7843,5668,6849,2636,6882,2630,6878,2624,6895,2618,6884,2607,6801,2523,6764,2652,6782,2648,6781,2656,6814,2645,7313,5277,7264,5286,7345,5393,7370,5305,7382,5264,7332,5273,6840,2673,7824,5674,7777,5689,7871,5785,7883,5701,7891,5652xm8597,1937l8584,1897,8556,1809,8478,1918,8528,1926,8258,3651,8208,3643,8249,3771,8312,3683,8327,3662,8277,3654,8547,1929,8597,1937xm9376,5048l9326,5053,9003,2238,9052,2232,9037,2209,8979,2120,8933,2246,8983,2240,9306,5056,9257,5061,9330,5174,9362,5085,9376,5048xe" filled="true" fillcolor="#000000" stroked="false">
                  <v:path arrowok="t"/>
                  <v:fill type="solid"/>
                </v:shape>
                <w10:wrap type="none"/>
              </v:group>
            </w:pict>
          </mc:Fallback>
        </mc:AlternateContent>
      </w:r>
      <w:r>
        <w:rPr/>
        <w:t>The researcher selected three (3) yarns based on availability in the market and thickness as the tufting needle possesses thin eye that cannot accommodate thicker yarns. The selected yarns were: gun logo two ply yarns, two ply and three ply Yeye yarns.</w:t>
      </w:r>
    </w:p>
    <w:p>
      <w:pPr>
        <w:pStyle w:val="BodyText"/>
        <w:ind w:left="380"/>
        <w:rPr>
          <w:sz w:val="20"/>
        </w:rPr>
      </w:pPr>
      <w:r>
        <w:rPr>
          <w:sz w:val="20"/>
        </w:rPr>
        <mc:AlternateContent>
          <mc:Choice Requires="wps">
            <w:drawing>
              <wp:inline distT="0" distB="0" distL="0" distR="0">
                <wp:extent cx="5454015" cy="519430"/>
                <wp:effectExtent l="0" t="0" r="0" b="4445"/>
                <wp:docPr id="37" name="Group 37"/>
                <wp:cNvGraphicFramePr>
                  <a:graphicFrameLocks/>
                </wp:cNvGraphicFramePr>
                <a:graphic>
                  <a:graphicData uri="http://schemas.microsoft.com/office/word/2010/wordprocessingGroup">
                    <wpg:wgp>
                      <wpg:cNvPr id="37" name="Group 37"/>
                      <wpg:cNvGrpSpPr/>
                      <wpg:grpSpPr>
                        <a:xfrm>
                          <a:off x="0" y="0"/>
                          <a:ext cx="5454015" cy="519430"/>
                          <a:chExt cx="5454015" cy="519430"/>
                        </a:xfrm>
                      </wpg:grpSpPr>
                      <wps:wsp>
                        <wps:cNvPr id="38" name="Textbox 38"/>
                        <wps:cNvSpPr txBox="1"/>
                        <wps:spPr>
                          <a:xfrm>
                            <a:off x="0" y="0"/>
                            <a:ext cx="1844039" cy="519430"/>
                          </a:xfrm>
                          <a:prstGeom prst="rect">
                            <a:avLst/>
                          </a:prstGeom>
                        </wps:spPr>
                        <wps:txbx>
                          <w:txbxContent>
                            <w:p>
                              <w:pPr>
                                <w:spacing w:line="266" w:lineRule="exact" w:before="0"/>
                                <w:ind w:left="0" w:right="0" w:firstLine="0"/>
                                <w:jc w:val="left"/>
                                <w:rPr>
                                  <w:sz w:val="24"/>
                                </w:rPr>
                              </w:pPr>
                              <w:r>
                                <w:rPr>
                                  <w:sz w:val="24"/>
                                </w:rPr>
                                <w:t>3ply</w:t>
                              </w:r>
                              <w:r>
                                <w:rPr>
                                  <w:spacing w:val="-7"/>
                                  <w:sz w:val="24"/>
                                </w:rPr>
                                <w:t> </w:t>
                              </w:r>
                              <w:r>
                                <w:rPr>
                                  <w:sz w:val="24"/>
                                </w:rPr>
                                <w:t>acrylic</w:t>
                              </w:r>
                              <w:r>
                                <w:rPr>
                                  <w:spacing w:val="4"/>
                                  <w:sz w:val="24"/>
                                </w:rPr>
                                <w:t> </w:t>
                              </w:r>
                              <w:r>
                                <w:rPr>
                                  <w:spacing w:val="-4"/>
                                  <w:sz w:val="24"/>
                                </w:rPr>
                                <w:t>yarn</w:t>
                              </w:r>
                            </w:p>
                            <w:p>
                              <w:pPr>
                                <w:spacing w:before="0"/>
                                <w:ind w:left="659" w:right="0" w:firstLine="0"/>
                                <w:jc w:val="left"/>
                                <w:rPr>
                                  <w:sz w:val="24"/>
                                </w:rPr>
                              </w:pPr>
                              <w:r>
                                <w:rPr>
                                  <w:sz w:val="24"/>
                                </w:rPr>
                                <w:t>3</w:t>
                              </w:r>
                              <w:r>
                                <w:rPr>
                                  <w:spacing w:val="-3"/>
                                  <w:sz w:val="24"/>
                                </w:rPr>
                                <w:t> </w:t>
                              </w:r>
                              <w:r>
                                <w:rPr>
                                  <w:sz w:val="24"/>
                                </w:rPr>
                                <w:t>ply</w:t>
                              </w:r>
                              <w:r>
                                <w:rPr>
                                  <w:spacing w:val="-3"/>
                                  <w:sz w:val="24"/>
                                </w:rPr>
                                <w:t> </w:t>
                              </w:r>
                              <w:r>
                                <w:rPr>
                                  <w:sz w:val="24"/>
                                </w:rPr>
                                <w:t>gun</w:t>
                              </w:r>
                              <w:r>
                                <w:rPr>
                                  <w:spacing w:val="-1"/>
                                  <w:sz w:val="24"/>
                                </w:rPr>
                                <w:t> </w:t>
                              </w:r>
                              <w:r>
                                <w:rPr>
                                  <w:sz w:val="24"/>
                                </w:rPr>
                                <w:t>logo</w:t>
                              </w:r>
                              <w:r>
                                <w:rPr>
                                  <w:spacing w:val="4"/>
                                  <w:sz w:val="24"/>
                                </w:rPr>
                                <w:t> </w:t>
                              </w:r>
                              <w:r>
                                <w:rPr>
                                  <w:spacing w:val="-4"/>
                                  <w:sz w:val="24"/>
                                </w:rPr>
                                <w:t>yarn</w:t>
                              </w:r>
                            </w:p>
                            <w:p>
                              <w:pPr>
                                <w:spacing w:before="0"/>
                                <w:ind w:left="1199" w:right="0" w:firstLine="0"/>
                                <w:jc w:val="left"/>
                                <w:rPr>
                                  <w:sz w:val="24"/>
                                </w:rPr>
                              </w:pPr>
                              <w:r>
                                <w:rPr>
                                  <w:sz w:val="24"/>
                                </w:rPr>
                                <w:t>2 ply</w:t>
                              </w:r>
                              <w:r>
                                <w:rPr>
                                  <w:spacing w:val="-5"/>
                                  <w:sz w:val="24"/>
                                </w:rPr>
                                <w:t> </w:t>
                              </w:r>
                              <w:r>
                                <w:rPr>
                                  <w:sz w:val="24"/>
                                </w:rPr>
                                <w:t>acrylic</w:t>
                              </w:r>
                              <w:r>
                                <w:rPr>
                                  <w:spacing w:val="3"/>
                                  <w:sz w:val="24"/>
                                </w:rPr>
                                <w:t> </w:t>
                              </w:r>
                              <w:r>
                                <w:rPr>
                                  <w:spacing w:val="-4"/>
                                  <w:sz w:val="24"/>
                                </w:rPr>
                                <w:t>yarn</w:t>
                              </w:r>
                            </w:p>
                          </w:txbxContent>
                        </wps:txbx>
                        <wps:bodyPr wrap="square" lIns="0" tIns="0" rIns="0" bIns="0" rtlCol="0">
                          <a:noAutofit/>
                        </wps:bodyPr>
                      </wps:wsp>
                      <wps:wsp>
                        <wps:cNvPr id="39" name="Textbox 39"/>
                        <wps:cNvSpPr txBox="1"/>
                        <wps:spPr>
                          <a:xfrm>
                            <a:off x="2214702" y="0"/>
                            <a:ext cx="2811145" cy="168910"/>
                          </a:xfrm>
                          <a:prstGeom prst="rect">
                            <a:avLst/>
                          </a:prstGeom>
                        </wps:spPr>
                        <wps:txbx>
                          <w:txbxContent>
                            <w:p>
                              <w:pPr>
                                <w:tabs>
                                  <w:tab w:pos="2097" w:val="left" w:leader="none"/>
                                </w:tabs>
                                <w:spacing w:line="266" w:lineRule="exact" w:before="0"/>
                                <w:ind w:left="0" w:right="0" w:firstLine="0"/>
                                <w:jc w:val="left"/>
                                <w:rPr>
                                  <w:sz w:val="24"/>
                                </w:rPr>
                              </w:pPr>
                              <w:r>
                                <w:rPr>
                                  <w:sz w:val="24"/>
                                </w:rPr>
                                <w:t>plain</w:t>
                              </w:r>
                              <w:r>
                                <w:rPr>
                                  <w:spacing w:val="-1"/>
                                  <w:sz w:val="24"/>
                                </w:rPr>
                                <w:t> </w:t>
                              </w:r>
                              <w:r>
                                <w:rPr>
                                  <w:sz w:val="24"/>
                                </w:rPr>
                                <w:t>woven</w:t>
                              </w:r>
                              <w:r>
                                <w:rPr>
                                  <w:spacing w:val="-1"/>
                                  <w:sz w:val="24"/>
                                </w:rPr>
                                <w:t> </w:t>
                              </w:r>
                              <w:r>
                                <w:rPr>
                                  <w:spacing w:val="-2"/>
                                  <w:sz w:val="24"/>
                                </w:rPr>
                                <w:t>fabric</w:t>
                              </w:r>
                              <w:r>
                                <w:rPr>
                                  <w:sz w:val="24"/>
                                </w:rPr>
                                <w:tab/>
                                <w:t>improvised</w:t>
                              </w:r>
                              <w:r>
                                <w:rPr>
                                  <w:spacing w:val="-4"/>
                                  <w:sz w:val="24"/>
                                </w:rPr>
                                <w:t> </w:t>
                              </w:r>
                              <w:r>
                                <w:rPr>
                                  <w:sz w:val="24"/>
                                </w:rPr>
                                <w:t>plastic </w:t>
                              </w:r>
                              <w:r>
                                <w:rPr>
                                  <w:spacing w:val="-4"/>
                                  <w:sz w:val="24"/>
                                </w:rPr>
                                <w:t>bowl</w:t>
                              </w:r>
                            </w:p>
                          </w:txbxContent>
                        </wps:txbx>
                        <wps:bodyPr wrap="square" lIns="0" tIns="0" rIns="0" bIns="0" rtlCol="0">
                          <a:noAutofit/>
                        </wps:bodyPr>
                      </wps:wsp>
                      <wps:wsp>
                        <wps:cNvPr id="40" name="Textbox 40"/>
                        <wps:cNvSpPr txBox="1"/>
                        <wps:spPr>
                          <a:xfrm>
                            <a:off x="2591384" y="175260"/>
                            <a:ext cx="1670685" cy="344170"/>
                          </a:xfrm>
                          <a:prstGeom prst="rect">
                            <a:avLst/>
                          </a:prstGeom>
                        </wps:spPr>
                        <wps:txbx>
                          <w:txbxContent>
                            <w:p>
                              <w:pPr>
                                <w:spacing w:line="266" w:lineRule="exact" w:before="0"/>
                                <w:ind w:left="0" w:right="0" w:firstLine="0"/>
                                <w:jc w:val="left"/>
                                <w:rPr>
                                  <w:sz w:val="24"/>
                                </w:rPr>
                              </w:pPr>
                              <w:r>
                                <w:rPr>
                                  <w:sz w:val="24"/>
                                </w:rPr>
                                <w:t>2</w:t>
                              </w:r>
                              <w:r>
                                <w:rPr>
                                  <w:spacing w:val="-1"/>
                                  <w:sz w:val="24"/>
                                </w:rPr>
                                <w:t> </w:t>
                              </w:r>
                              <w:r>
                                <w:rPr>
                                  <w:sz w:val="24"/>
                                </w:rPr>
                                <w:t>ply</w:t>
                              </w:r>
                              <w:r>
                                <w:rPr>
                                  <w:spacing w:val="-4"/>
                                  <w:sz w:val="24"/>
                                </w:rPr>
                                <w:t> </w:t>
                              </w:r>
                              <w:r>
                                <w:rPr>
                                  <w:sz w:val="24"/>
                                </w:rPr>
                                <w:t>tufting</w:t>
                              </w:r>
                              <w:r>
                                <w:rPr>
                                  <w:spacing w:val="2"/>
                                  <w:sz w:val="24"/>
                                </w:rPr>
                                <w:t> </w:t>
                              </w:r>
                              <w:r>
                                <w:rPr>
                                  <w:spacing w:val="-4"/>
                                  <w:sz w:val="24"/>
                                </w:rPr>
                                <w:t>yarn</w:t>
                              </w:r>
                            </w:p>
                            <w:p>
                              <w:pPr>
                                <w:spacing w:before="0"/>
                                <w:ind w:left="667" w:right="0" w:firstLine="0"/>
                                <w:jc w:val="left"/>
                                <w:rPr>
                                  <w:sz w:val="24"/>
                                </w:rPr>
                              </w:pPr>
                              <w:r>
                                <w:rPr>
                                  <w:sz w:val="24"/>
                                </w:rPr>
                                <w:t>hand</w:t>
                              </w:r>
                              <w:r>
                                <w:rPr>
                                  <w:spacing w:val="-1"/>
                                  <w:sz w:val="24"/>
                                </w:rPr>
                                <w:t> </w:t>
                              </w:r>
                              <w:r>
                                <w:rPr>
                                  <w:sz w:val="24"/>
                                </w:rPr>
                                <w:t>tufting</w:t>
                              </w:r>
                              <w:r>
                                <w:rPr>
                                  <w:spacing w:val="-3"/>
                                  <w:sz w:val="24"/>
                                </w:rPr>
                                <w:t> </w:t>
                              </w:r>
                              <w:r>
                                <w:rPr>
                                  <w:spacing w:val="-2"/>
                                  <w:sz w:val="24"/>
                                </w:rPr>
                                <w:t>needles</w:t>
                              </w:r>
                            </w:p>
                          </w:txbxContent>
                        </wps:txbx>
                        <wps:bodyPr wrap="square" lIns="0" tIns="0" rIns="0" bIns="0" rtlCol="0">
                          <a:noAutofit/>
                        </wps:bodyPr>
                      </wps:wsp>
                      <wps:wsp>
                        <wps:cNvPr id="41" name="Textbox 41"/>
                        <wps:cNvSpPr txBox="1"/>
                        <wps:spPr>
                          <a:xfrm>
                            <a:off x="4358081" y="175260"/>
                            <a:ext cx="1095375" cy="344170"/>
                          </a:xfrm>
                          <a:prstGeom prst="rect">
                            <a:avLst/>
                          </a:prstGeom>
                        </wps:spPr>
                        <wps:txbx>
                          <w:txbxContent>
                            <w:p>
                              <w:pPr>
                                <w:spacing w:line="240" w:lineRule="auto" w:before="0"/>
                                <w:ind w:left="370" w:right="0" w:hanging="371"/>
                                <w:jc w:val="left"/>
                                <w:rPr>
                                  <w:sz w:val="24"/>
                                </w:rPr>
                              </w:pPr>
                              <w:r>
                                <w:rPr>
                                  <w:sz w:val="24"/>
                                </w:rPr>
                                <w:t>scissors</w:t>
                              </w:r>
                              <w:r>
                                <w:rPr>
                                  <w:spacing w:val="-15"/>
                                  <w:sz w:val="24"/>
                                </w:rPr>
                                <w:t> </w:t>
                              </w:r>
                              <w:r>
                                <w:rPr>
                                  <w:sz w:val="24"/>
                                </w:rPr>
                                <w:t>and</w:t>
                              </w:r>
                              <w:r>
                                <w:rPr>
                                  <w:spacing w:val="-15"/>
                                  <w:sz w:val="24"/>
                                </w:rPr>
                                <w:t> </w:t>
                              </w:r>
                              <w:r>
                                <w:rPr>
                                  <w:sz w:val="24"/>
                                </w:rPr>
                                <w:t>other </w:t>
                              </w:r>
                              <w:r>
                                <w:rPr>
                                  <w:spacing w:val="-2"/>
                                  <w:sz w:val="24"/>
                                </w:rPr>
                                <w:t>materials</w:t>
                              </w:r>
                            </w:p>
                          </w:txbxContent>
                        </wps:txbx>
                        <wps:bodyPr wrap="square" lIns="0" tIns="0" rIns="0" bIns="0" rtlCol="0">
                          <a:noAutofit/>
                        </wps:bodyPr>
                      </wps:wsp>
                    </wpg:wgp>
                  </a:graphicData>
                </a:graphic>
              </wp:inline>
            </w:drawing>
          </mc:Choice>
          <mc:Fallback>
            <w:pict>
              <v:group style="width:429.45pt;height:40.9pt;mso-position-horizontal-relative:char;mso-position-vertical-relative:line" id="docshapegroup25" coordorigin="0,0" coordsize="8589,818">
                <v:shape style="position:absolute;left:0;top:0;width:2904;height:818" type="#_x0000_t202" id="docshape26" filled="false" stroked="false">
                  <v:textbox inset="0,0,0,0">
                    <w:txbxContent>
                      <w:p>
                        <w:pPr>
                          <w:spacing w:line="266" w:lineRule="exact" w:before="0"/>
                          <w:ind w:left="0" w:right="0" w:firstLine="0"/>
                          <w:jc w:val="left"/>
                          <w:rPr>
                            <w:sz w:val="24"/>
                          </w:rPr>
                        </w:pPr>
                        <w:r>
                          <w:rPr>
                            <w:sz w:val="24"/>
                          </w:rPr>
                          <w:t>3ply</w:t>
                        </w:r>
                        <w:r>
                          <w:rPr>
                            <w:spacing w:val="-7"/>
                            <w:sz w:val="24"/>
                          </w:rPr>
                          <w:t> </w:t>
                        </w:r>
                        <w:r>
                          <w:rPr>
                            <w:sz w:val="24"/>
                          </w:rPr>
                          <w:t>acrylic</w:t>
                        </w:r>
                        <w:r>
                          <w:rPr>
                            <w:spacing w:val="4"/>
                            <w:sz w:val="24"/>
                          </w:rPr>
                          <w:t> </w:t>
                        </w:r>
                        <w:r>
                          <w:rPr>
                            <w:spacing w:val="-4"/>
                            <w:sz w:val="24"/>
                          </w:rPr>
                          <w:t>yarn</w:t>
                        </w:r>
                      </w:p>
                      <w:p>
                        <w:pPr>
                          <w:spacing w:before="0"/>
                          <w:ind w:left="659" w:right="0" w:firstLine="0"/>
                          <w:jc w:val="left"/>
                          <w:rPr>
                            <w:sz w:val="24"/>
                          </w:rPr>
                        </w:pPr>
                        <w:r>
                          <w:rPr>
                            <w:sz w:val="24"/>
                          </w:rPr>
                          <w:t>3</w:t>
                        </w:r>
                        <w:r>
                          <w:rPr>
                            <w:spacing w:val="-3"/>
                            <w:sz w:val="24"/>
                          </w:rPr>
                          <w:t> </w:t>
                        </w:r>
                        <w:r>
                          <w:rPr>
                            <w:sz w:val="24"/>
                          </w:rPr>
                          <w:t>ply</w:t>
                        </w:r>
                        <w:r>
                          <w:rPr>
                            <w:spacing w:val="-3"/>
                            <w:sz w:val="24"/>
                          </w:rPr>
                          <w:t> </w:t>
                        </w:r>
                        <w:r>
                          <w:rPr>
                            <w:sz w:val="24"/>
                          </w:rPr>
                          <w:t>gun</w:t>
                        </w:r>
                        <w:r>
                          <w:rPr>
                            <w:spacing w:val="-1"/>
                            <w:sz w:val="24"/>
                          </w:rPr>
                          <w:t> </w:t>
                        </w:r>
                        <w:r>
                          <w:rPr>
                            <w:sz w:val="24"/>
                          </w:rPr>
                          <w:t>logo</w:t>
                        </w:r>
                        <w:r>
                          <w:rPr>
                            <w:spacing w:val="4"/>
                            <w:sz w:val="24"/>
                          </w:rPr>
                          <w:t> </w:t>
                        </w:r>
                        <w:r>
                          <w:rPr>
                            <w:spacing w:val="-4"/>
                            <w:sz w:val="24"/>
                          </w:rPr>
                          <w:t>yarn</w:t>
                        </w:r>
                      </w:p>
                      <w:p>
                        <w:pPr>
                          <w:spacing w:before="0"/>
                          <w:ind w:left="1199" w:right="0" w:firstLine="0"/>
                          <w:jc w:val="left"/>
                          <w:rPr>
                            <w:sz w:val="24"/>
                          </w:rPr>
                        </w:pPr>
                        <w:r>
                          <w:rPr>
                            <w:sz w:val="24"/>
                          </w:rPr>
                          <w:t>2 ply</w:t>
                        </w:r>
                        <w:r>
                          <w:rPr>
                            <w:spacing w:val="-5"/>
                            <w:sz w:val="24"/>
                          </w:rPr>
                          <w:t> </w:t>
                        </w:r>
                        <w:r>
                          <w:rPr>
                            <w:sz w:val="24"/>
                          </w:rPr>
                          <w:t>acrylic</w:t>
                        </w:r>
                        <w:r>
                          <w:rPr>
                            <w:spacing w:val="3"/>
                            <w:sz w:val="24"/>
                          </w:rPr>
                          <w:t> </w:t>
                        </w:r>
                        <w:r>
                          <w:rPr>
                            <w:spacing w:val="-4"/>
                            <w:sz w:val="24"/>
                          </w:rPr>
                          <w:t>yarn</w:t>
                        </w:r>
                      </w:p>
                    </w:txbxContent>
                  </v:textbox>
                  <w10:wrap type="none"/>
                </v:shape>
                <v:shape style="position:absolute;left:3487;top:0;width:4427;height:266" type="#_x0000_t202" id="docshape27" filled="false" stroked="false">
                  <v:textbox inset="0,0,0,0">
                    <w:txbxContent>
                      <w:p>
                        <w:pPr>
                          <w:tabs>
                            <w:tab w:pos="2097" w:val="left" w:leader="none"/>
                          </w:tabs>
                          <w:spacing w:line="266" w:lineRule="exact" w:before="0"/>
                          <w:ind w:left="0" w:right="0" w:firstLine="0"/>
                          <w:jc w:val="left"/>
                          <w:rPr>
                            <w:sz w:val="24"/>
                          </w:rPr>
                        </w:pPr>
                        <w:r>
                          <w:rPr>
                            <w:sz w:val="24"/>
                          </w:rPr>
                          <w:t>plain</w:t>
                        </w:r>
                        <w:r>
                          <w:rPr>
                            <w:spacing w:val="-1"/>
                            <w:sz w:val="24"/>
                          </w:rPr>
                          <w:t> </w:t>
                        </w:r>
                        <w:r>
                          <w:rPr>
                            <w:sz w:val="24"/>
                          </w:rPr>
                          <w:t>woven</w:t>
                        </w:r>
                        <w:r>
                          <w:rPr>
                            <w:spacing w:val="-1"/>
                            <w:sz w:val="24"/>
                          </w:rPr>
                          <w:t> </w:t>
                        </w:r>
                        <w:r>
                          <w:rPr>
                            <w:spacing w:val="-2"/>
                            <w:sz w:val="24"/>
                          </w:rPr>
                          <w:t>fabric</w:t>
                        </w:r>
                        <w:r>
                          <w:rPr>
                            <w:sz w:val="24"/>
                          </w:rPr>
                          <w:tab/>
                          <w:t>improvised</w:t>
                        </w:r>
                        <w:r>
                          <w:rPr>
                            <w:spacing w:val="-4"/>
                            <w:sz w:val="24"/>
                          </w:rPr>
                          <w:t> </w:t>
                        </w:r>
                        <w:r>
                          <w:rPr>
                            <w:sz w:val="24"/>
                          </w:rPr>
                          <w:t>plastic </w:t>
                        </w:r>
                        <w:r>
                          <w:rPr>
                            <w:spacing w:val="-4"/>
                            <w:sz w:val="24"/>
                          </w:rPr>
                          <w:t>bowl</w:t>
                        </w:r>
                      </w:p>
                    </w:txbxContent>
                  </v:textbox>
                  <w10:wrap type="none"/>
                </v:shape>
                <v:shape style="position:absolute;left:4080;top:276;width:2631;height:542" type="#_x0000_t202" id="docshape28" filled="false" stroked="false">
                  <v:textbox inset="0,0,0,0">
                    <w:txbxContent>
                      <w:p>
                        <w:pPr>
                          <w:spacing w:line="266" w:lineRule="exact" w:before="0"/>
                          <w:ind w:left="0" w:right="0" w:firstLine="0"/>
                          <w:jc w:val="left"/>
                          <w:rPr>
                            <w:sz w:val="24"/>
                          </w:rPr>
                        </w:pPr>
                        <w:r>
                          <w:rPr>
                            <w:sz w:val="24"/>
                          </w:rPr>
                          <w:t>2</w:t>
                        </w:r>
                        <w:r>
                          <w:rPr>
                            <w:spacing w:val="-1"/>
                            <w:sz w:val="24"/>
                          </w:rPr>
                          <w:t> </w:t>
                        </w:r>
                        <w:r>
                          <w:rPr>
                            <w:sz w:val="24"/>
                          </w:rPr>
                          <w:t>ply</w:t>
                        </w:r>
                        <w:r>
                          <w:rPr>
                            <w:spacing w:val="-4"/>
                            <w:sz w:val="24"/>
                          </w:rPr>
                          <w:t> </w:t>
                        </w:r>
                        <w:r>
                          <w:rPr>
                            <w:sz w:val="24"/>
                          </w:rPr>
                          <w:t>tufting</w:t>
                        </w:r>
                        <w:r>
                          <w:rPr>
                            <w:spacing w:val="2"/>
                            <w:sz w:val="24"/>
                          </w:rPr>
                          <w:t> </w:t>
                        </w:r>
                        <w:r>
                          <w:rPr>
                            <w:spacing w:val="-4"/>
                            <w:sz w:val="24"/>
                          </w:rPr>
                          <w:t>yarn</w:t>
                        </w:r>
                      </w:p>
                      <w:p>
                        <w:pPr>
                          <w:spacing w:before="0"/>
                          <w:ind w:left="667" w:right="0" w:firstLine="0"/>
                          <w:jc w:val="left"/>
                          <w:rPr>
                            <w:sz w:val="24"/>
                          </w:rPr>
                        </w:pPr>
                        <w:r>
                          <w:rPr>
                            <w:sz w:val="24"/>
                          </w:rPr>
                          <w:t>hand</w:t>
                        </w:r>
                        <w:r>
                          <w:rPr>
                            <w:spacing w:val="-1"/>
                            <w:sz w:val="24"/>
                          </w:rPr>
                          <w:t> </w:t>
                        </w:r>
                        <w:r>
                          <w:rPr>
                            <w:sz w:val="24"/>
                          </w:rPr>
                          <w:t>tufting</w:t>
                        </w:r>
                        <w:r>
                          <w:rPr>
                            <w:spacing w:val="-3"/>
                            <w:sz w:val="24"/>
                          </w:rPr>
                          <w:t> </w:t>
                        </w:r>
                        <w:r>
                          <w:rPr>
                            <w:spacing w:val="-2"/>
                            <w:sz w:val="24"/>
                          </w:rPr>
                          <w:t>needles</w:t>
                        </w:r>
                      </w:p>
                    </w:txbxContent>
                  </v:textbox>
                  <w10:wrap type="none"/>
                </v:shape>
                <v:shape style="position:absolute;left:6863;top:276;width:1725;height:542" type="#_x0000_t202" id="docshape29" filled="false" stroked="false">
                  <v:textbox inset="0,0,0,0">
                    <w:txbxContent>
                      <w:p>
                        <w:pPr>
                          <w:spacing w:line="240" w:lineRule="auto" w:before="0"/>
                          <w:ind w:left="370" w:right="0" w:hanging="371"/>
                          <w:jc w:val="left"/>
                          <w:rPr>
                            <w:sz w:val="24"/>
                          </w:rPr>
                        </w:pPr>
                        <w:r>
                          <w:rPr>
                            <w:sz w:val="24"/>
                          </w:rPr>
                          <w:t>scissors</w:t>
                        </w:r>
                        <w:r>
                          <w:rPr>
                            <w:spacing w:val="-15"/>
                            <w:sz w:val="24"/>
                          </w:rPr>
                          <w:t> </w:t>
                        </w:r>
                        <w:r>
                          <w:rPr>
                            <w:sz w:val="24"/>
                          </w:rPr>
                          <w:t>and</w:t>
                        </w:r>
                        <w:r>
                          <w:rPr>
                            <w:spacing w:val="-15"/>
                            <w:sz w:val="24"/>
                          </w:rPr>
                          <w:t> </w:t>
                        </w:r>
                        <w:r>
                          <w:rPr>
                            <w:sz w:val="24"/>
                          </w:rPr>
                          <w:t>other </w:t>
                        </w:r>
                        <w:r>
                          <w:rPr>
                            <w:spacing w:val="-2"/>
                            <w:sz w:val="24"/>
                          </w:rPr>
                          <w:t>materials</w:t>
                        </w:r>
                      </w:p>
                    </w:txbxContent>
                  </v:textbox>
                  <w10:wrap type="none"/>
                </v:shape>
              </v:group>
            </w:pict>
          </mc:Fallback>
        </mc:AlternateConten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6"/>
        <w:rPr>
          <w:sz w:val="20"/>
        </w:rPr>
      </w:pPr>
    </w:p>
    <w:p>
      <w:pPr>
        <w:tabs>
          <w:tab w:pos="4847" w:val="left" w:leader="none"/>
          <w:tab w:pos="4953" w:val="left" w:leader="none"/>
        </w:tabs>
        <w:spacing w:before="0"/>
        <w:ind w:left="430" w:right="1730" w:firstLine="0"/>
        <w:jc w:val="left"/>
        <w:rPr>
          <w:sz w:val="20"/>
        </w:rPr>
      </w:pPr>
      <w:r>
        <w:rPr>
          <w:sz w:val="20"/>
        </w:rPr>
        <w:t>Plate19: sample of yarns in the study area source:</w:t>
        <w:tab/>
        <w:t>Plate</w:t>
      </w:r>
      <w:r>
        <w:rPr>
          <w:spacing w:val="-6"/>
          <w:sz w:val="20"/>
        </w:rPr>
        <w:t> </w:t>
      </w:r>
      <w:r>
        <w:rPr>
          <w:sz w:val="20"/>
        </w:rPr>
        <w:t>20:</w:t>
      </w:r>
      <w:r>
        <w:rPr>
          <w:spacing w:val="-6"/>
          <w:sz w:val="20"/>
        </w:rPr>
        <w:t> </w:t>
      </w:r>
      <w:r>
        <w:rPr>
          <w:sz w:val="20"/>
        </w:rPr>
        <w:t>materials</w:t>
      </w:r>
      <w:r>
        <w:rPr>
          <w:spacing w:val="-6"/>
          <w:sz w:val="20"/>
        </w:rPr>
        <w:t> </w:t>
      </w:r>
      <w:r>
        <w:rPr>
          <w:sz w:val="20"/>
        </w:rPr>
        <w:t>used</w:t>
      </w:r>
      <w:r>
        <w:rPr>
          <w:spacing w:val="-5"/>
          <w:sz w:val="20"/>
        </w:rPr>
        <w:t> </w:t>
      </w:r>
      <w:r>
        <w:rPr>
          <w:sz w:val="20"/>
        </w:rPr>
        <w:t>for</w:t>
      </w:r>
      <w:r>
        <w:rPr>
          <w:spacing w:val="-6"/>
          <w:sz w:val="20"/>
        </w:rPr>
        <w:t> </w:t>
      </w:r>
      <w:r>
        <w:rPr>
          <w:sz w:val="20"/>
        </w:rPr>
        <w:t>the</w:t>
      </w:r>
      <w:r>
        <w:rPr>
          <w:spacing w:val="-3"/>
          <w:sz w:val="20"/>
        </w:rPr>
        <w:t> </w:t>
      </w:r>
      <w:r>
        <w:rPr>
          <w:sz w:val="20"/>
        </w:rPr>
        <w:t>research.</w:t>
      </w:r>
      <w:r>
        <w:rPr>
          <w:spacing w:val="-6"/>
          <w:sz w:val="20"/>
        </w:rPr>
        <w:t> </w:t>
      </w:r>
      <w:r>
        <w:rPr>
          <w:sz w:val="20"/>
        </w:rPr>
        <w:t>Source: Research tools Photograph by Abubakar (2015)</w:t>
        <w:tab/>
        <w:tab/>
        <w:t>research tools Photograph by Abubakar (2015)</w:t>
      </w:r>
    </w:p>
    <w:p>
      <w:pPr>
        <w:pStyle w:val="BodyText"/>
        <w:rPr>
          <w:sz w:val="20"/>
        </w:rPr>
      </w:pPr>
    </w:p>
    <w:p>
      <w:pPr>
        <w:pStyle w:val="BodyText"/>
        <w:spacing w:before="1"/>
        <w:rPr>
          <w:sz w:val="20"/>
        </w:rPr>
      </w:pPr>
    </w:p>
    <w:p>
      <w:pPr>
        <w:pStyle w:val="BodyText"/>
        <w:spacing w:line="480" w:lineRule="auto"/>
        <w:ind w:left="380" w:right="1104" w:firstLine="60"/>
        <w:jc w:val="both"/>
      </w:pPr>
      <w:r>
        <w:rPr/>
        <w:t>The yarns were tested by burning methods to identify the origin of fiber. Gun logo yarn was set ablaze; it flamed yellow and smelled of burning paper and left behind gray ash. The researcher confirmed that the gun logo yarn was a cotton fiber because Haynes (2015) stated that cotton material burns fast, the fire singe the fabric, flames yellow glow and after the lighter is removed, the fabric continues to burn quickly with an afterglow, smell is neutral</w:t>
      </w:r>
      <w:r>
        <w:rPr>
          <w:spacing w:val="40"/>
        </w:rPr>
        <w:t> </w:t>
      </w:r>
      <w:r>
        <w:rPr/>
        <w:t>like burning paper, the ash residue is light gray in color. The two Yeye yarns behaved the same; they burned readily and rapidly till extinguished themselves and left behind hard ash with harsh smell which were confirmed as acrylic yarns (Haynes 2015).</w:t>
      </w:r>
    </w:p>
    <w:p>
      <w:pPr>
        <w:spacing w:after="0" w:line="480" w:lineRule="auto"/>
        <w:jc w:val="both"/>
        <w:sectPr>
          <w:pgSz w:w="11910" w:h="16840"/>
          <w:pgMar w:header="0" w:footer="1014" w:top="1340" w:bottom="1200" w:left="1420" w:right="0"/>
        </w:sectPr>
      </w:pPr>
    </w:p>
    <w:p>
      <w:pPr>
        <w:pStyle w:val="BodyText"/>
        <w:spacing w:line="480" w:lineRule="auto" w:before="74" w:after="8"/>
        <w:ind w:left="380" w:right="1103"/>
        <w:jc w:val="both"/>
      </w:pPr>
      <w:r>
        <w:rPr/>
        <w:t>Five inches square of hand tufted fabrics were produced from each of the three tested yarns, 10 Home Economists were randomly selected base on their knowledge of clothing and textiles, infant thermal needs and the seasons in Kano Municipal. The experts were asked to select the most appropriate sample for the producing of infant thermal insulation wears. Fabric thickness, loops, softness of the inner side and flexibility of the sample were used as the criterion for selection using</w:t>
      </w:r>
      <w:r>
        <w:rPr>
          <w:spacing w:val="-1"/>
        </w:rPr>
        <w:t> </w:t>
      </w:r>
      <w:r>
        <w:rPr/>
        <w:t>4 points Likerts scale` (appendix ii). Consequently, specimen B (medium and 2 ply yarn) had high mean scores upon all the variables tested (appendix iii) and</w:t>
      </w:r>
      <w:r>
        <w:rPr>
          <w:spacing w:val="76"/>
        </w:rPr>
        <w:t>   </w:t>
      </w:r>
      <w:r>
        <w:rPr/>
        <w:t>was</w:t>
      </w:r>
      <w:r>
        <w:rPr>
          <w:spacing w:val="76"/>
        </w:rPr>
        <w:t>   </w:t>
      </w:r>
      <w:r>
        <w:rPr/>
        <w:t>used</w:t>
      </w:r>
      <w:r>
        <w:rPr>
          <w:spacing w:val="77"/>
        </w:rPr>
        <w:t>   </w:t>
      </w:r>
      <w:r>
        <w:rPr/>
        <w:t>to</w:t>
      </w:r>
      <w:r>
        <w:rPr>
          <w:spacing w:val="76"/>
        </w:rPr>
        <w:t>   </w:t>
      </w:r>
      <w:r>
        <w:rPr/>
        <w:t>develop</w:t>
      </w:r>
      <w:r>
        <w:rPr>
          <w:spacing w:val="77"/>
        </w:rPr>
        <w:t>   </w:t>
      </w:r>
      <w:r>
        <w:rPr/>
        <w:t>all</w:t>
      </w:r>
      <w:r>
        <w:rPr>
          <w:spacing w:val="76"/>
        </w:rPr>
        <w:t>   </w:t>
      </w:r>
      <w:r>
        <w:rPr/>
        <w:t>the</w:t>
      </w:r>
      <w:r>
        <w:rPr>
          <w:spacing w:val="76"/>
        </w:rPr>
        <w:t>   </w:t>
      </w:r>
      <w:r>
        <w:rPr/>
        <w:t>products</w:t>
      </w:r>
      <w:r>
        <w:rPr>
          <w:spacing w:val="77"/>
        </w:rPr>
        <w:t>   </w:t>
      </w:r>
      <w:r>
        <w:rPr/>
        <w:t>for</w:t>
      </w:r>
      <w:r>
        <w:rPr>
          <w:spacing w:val="76"/>
        </w:rPr>
        <w:t>   </w:t>
      </w:r>
      <w:r>
        <w:rPr/>
        <w:t>the</w:t>
      </w:r>
      <w:r>
        <w:rPr>
          <w:spacing w:val="76"/>
        </w:rPr>
        <w:t>   </w:t>
      </w:r>
      <w:r>
        <w:rPr>
          <w:spacing w:val="-2"/>
        </w:rPr>
        <w:t>research.</w:t>
      </w:r>
    </w:p>
    <w:p>
      <w:pPr>
        <w:pStyle w:val="BodyText"/>
        <w:ind w:left="410"/>
        <w:rPr>
          <w:sz w:val="20"/>
        </w:rPr>
      </w:pPr>
      <w:r>
        <w:rPr>
          <w:sz w:val="20"/>
        </w:rPr>
        <w:drawing>
          <wp:inline distT="0" distB="0" distL="0" distR="0">
            <wp:extent cx="5643241" cy="3335083"/>
            <wp:effectExtent l="0" t="0" r="0" b="0"/>
            <wp:docPr id="42" name="Image 42" descr="C:\Users\TOSHIBA\Desktop\New folder\IMG_20190419_105306_4.jpg"/>
            <wp:cNvGraphicFramePr>
              <a:graphicFrameLocks/>
            </wp:cNvGraphicFramePr>
            <a:graphic>
              <a:graphicData uri="http://schemas.openxmlformats.org/drawingml/2006/picture">
                <pic:pic>
                  <pic:nvPicPr>
                    <pic:cNvPr id="42" name="Image 42" descr="C:\Users\TOSHIBA\Desktop\New folder\IMG_20190419_105306_4.jpg"/>
                    <pic:cNvPicPr/>
                  </pic:nvPicPr>
                  <pic:blipFill>
                    <a:blip r:embed="rId33" cstate="print"/>
                    <a:stretch>
                      <a:fillRect/>
                    </a:stretch>
                  </pic:blipFill>
                  <pic:spPr>
                    <a:xfrm>
                      <a:off x="0" y="0"/>
                      <a:ext cx="5643241" cy="3335083"/>
                    </a:xfrm>
                    <a:prstGeom prst="rect">
                      <a:avLst/>
                    </a:prstGeom>
                  </pic:spPr>
                </pic:pic>
              </a:graphicData>
            </a:graphic>
          </wp:inline>
        </w:drawing>
      </w:r>
      <w:r>
        <w:rPr>
          <w:sz w:val="20"/>
        </w:rPr>
      </w:r>
    </w:p>
    <w:p>
      <w:pPr>
        <w:spacing w:before="219"/>
        <w:ind w:left="380" w:right="0" w:firstLine="0"/>
        <w:jc w:val="both"/>
        <w:rPr>
          <w:sz w:val="20"/>
        </w:rPr>
      </w:pPr>
      <w:r>
        <w:rPr>
          <w:sz w:val="20"/>
        </w:rPr>
        <w:t>Plate</w:t>
      </w:r>
      <w:r>
        <w:rPr>
          <w:spacing w:val="-5"/>
          <w:sz w:val="20"/>
        </w:rPr>
        <w:t> </w:t>
      </w:r>
      <w:r>
        <w:rPr>
          <w:sz w:val="20"/>
        </w:rPr>
        <w:t>21:</w:t>
      </w:r>
      <w:r>
        <w:rPr>
          <w:spacing w:val="-6"/>
          <w:sz w:val="20"/>
        </w:rPr>
        <w:t> </w:t>
      </w:r>
      <w:r>
        <w:rPr>
          <w:sz w:val="20"/>
        </w:rPr>
        <w:t>Samples</w:t>
      </w:r>
      <w:r>
        <w:rPr>
          <w:spacing w:val="-6"/>
          <w:sz w:val="20"/>
        </w:rPr>
        <w:t> </w:t>
      </w:r>
      <w:r>
        <w:rPr>
          <w:sz w:val="20"/>
        </w:rPr>
        <w:t>of</w:t>
      </w:r>
      <w:r>
        <w:rPr>
          <w:spacing w:val="-7"/>
          <w:sz w:val="20"/>
        </w:rPr>
        <w:t> </w:t>
      </w:r>
      <w:r>
        <w:rPr>
          <w:sz w:val="20"/>
        </w:rPr>
        <w:t>Hand</w:t>
      </w:r>
      <w:r>
        <w:rPr>
          <w:spacing w:val="-3"/>
          <w:sz w:val="20"/>
        </w:rPr>
        <w:t> </w:t>
      </w:r>
      <w:r>
        <w:rPr>
          <w:sz w:val="20"/>
        </w:rPr>
        <w:t>Tufted</w:t>
      </w:r>
      <w:r>
        <w:rPr>
          <w:spacing w:val="-4"/>
          <w:sz w:val="20"/>
        </w:rPr>
        <w:t> </w:t>
      </w:r>
      <w:r>
        <w:rPr>
          <w:sz w:val="20"/>
        </w:rPr>
        <w:t>Fabrics</w:t>
      </w:r>
      <w:r>
        <w:rPr>
          <w:spacing w:val="-6"/>
          <w:sz w:val="20"/>
        </w:rPr>
        <w:t> </w:t>
      </w:r>
      <w:r>
        <w:rPr>
          <w:sz w:val="20"/>
        </w:rPr>
        <w:t>for</w:t>
      </w:r>
      <w:r>
        <w:rPr>
          <w:spacing w:val="-5"/>
          <w:sz w:val="20"/>
        </w:rPr>
        <w:t> </w:t>
      </w:r>
      <w:r>
        <w:rPr>
          <w:sz w:val="20"/>
        </w:rPr>
        <w:t>Test,</w:t>
      </w:r>
      <w:r>
        <w:rPr>
          <w:spacing w:val="-5"/>
          <w:sz w:val="20"/>
        </w:rPr>
        <w:t> </w:t>
      </w:r>
      <w:r>
        <w:rPr>
          <w:sz w:val="20"/>
        </w:rPr>
        <w:t>Source:</w:t>
      </w:r>
      <w:r>
        <w:rPr>
          <w:spacing w:val="-6"/>
          <w:sz w:val="20"/>
        </w:rPr>
        <w:t> </w:t>
      </w:r>
      <w:r>
        <w:rPr>
          <w:sz w:val="20"/>
        </w:rPr>
        <w:t>Research</w:t>
      </w:r>
      <w:r>
        <w:rPr>
          <w:spacing w:val="-5"/>
          <w:sz w:val="20"/>
        </w:rPr>
        <w:t> </w:t>
      </w:r>
      <w:r>
        <w:rPr>
          <w:sz w:val="20"/>
        </w:rPr>
        <w:t>Products</w:t>
      </w:r>
      <w:r>
        <w:rPr>
          <w:spacing w:val="-5"/>
          <w:sz w:val="20"/>
        </w:rPr>
        <w:t> </w:t>
      </w:r>
      <w:r>
        <w:rPr>
          <w:sz w:val="20"/>
        </w:rPr>
        <w:t>Photograph</w:t>
      </w:r>
      <w:r>
        <w:rPr>
          <w:spacing w:val="-4"/>
          <w:sz w:val="20"/>
        </w:rPr>
        <w:t> </w:t>
      </w:r>
      <w:r>
        <w:rPr>
          <w:sz w:val="20"/>
        </w:rPr>
        <w:t>by</w:t>
      </w:r>
      <w:r>
        <w:rPr>
          <w:spacing w:val="-6"/>
          <w:sz w:val="20"/>
        </w:rPr>
        <w:t> </w:t>
      </w:r>
      <w:r>
        <w:rPr>
          <w:sz w:val="20"/>
        </w:rPr>
        <w:t>Abubakar</w:t>
      </w:r>
      <w:r>
        <w:rPr>
          <w:spacing w:val="-4"/>
          <w:sz w:val="20"/>
        </w:rPr>
        <w:t> </w:t>
      </w:r>
      <w:r>
        <w:rPr>
          <w:spacing w:val="-2"/>
          <w:sz w:val="20"/>
        </w:rPr>
        <w:t>(2015)</w:t>
      </w:r>
    </w:p>
    <w:p>
      <w:pPr>
        <w:pStyle w:val="BodyText"/>
        <w:rPr>
          <w:sz w:val="20"/>
        </w:rPr>
      </w:pPr>
    </w:p>
    <w:p>
      <w:pPr>
        <w:pStyle w:val="BodyText"/>
        <w:rPr>
          <w:sz w:val="20"/>
        </w:rPr>
      </w:pPr>
    </w:p>
    <w:p>
      <w:pPr>
        <w:pStyle w:val="BodyText"/>
        <w:spacing w:before="3"/>
        <w:rPr>
          <w:sz w:val="20"/>
        </w:rPr>
      </w:pPr>
    </w:p>
    <w:p>
      <w:pPr>
        <w:pStyle w:val="Heading2"/>
        <w:numPr>
          <w:ilvl w:val="0"/>
          <w:numId w:val="19"/>
        </w:numPr>
        <w:tabs>
          <w:tab w:pos="1100" w:val="left" w:leader="none"/>
        </w:tabs>
        <w:spacing w:line="240" w:lineRule="auto" w:before="0" w:after="0"/>
        <w:ind w:left="1100" w:right="0" w:hanging="360"/>
        <w:jc w:val="left"/>
      </w:pPr>
      <w:r>
        <w:rPr/>
        <w:t>Body</w:t>
      </w:r>
      <w:r>
        <w:rPr>
          <w:spacing w:val="-1"/>
        </w:rPr>
        <w:t> </w:t>
      </w:r>
      <w:r>
        <w:rPr/>
        <w:t>Measurement</w:t>
      </w:r>
      <w:r>
        <w:rPr>
          <w:spacing w:val="-1"/>
        </w:rPr>
        <w:t> </w:t>
      </w:r>
      <w:r>
        <w:rPr/>
        <w:t>Chart</w:t>
      </w:r>
      <w:r>
        <w:rPr>
          <w:spacing w:val="-1"/>
        </w:rPr>
        <w:t> </w:t>
      </w:r>
      <w:r>
        <w:rPr/>
        <w:t>of</w:t>
      </w:r>
      <w:r>
        <w:rPr>
          <w:spacing w:val="-1"/>
        </w:rPr>
        <w:t> </w:t>
      </w:r>
      <w:r>
        <w:rPr/>
        <w:t>Infant</w:t>
      </w:r>
      <w:r>
        <w:rPr>
          <w:spacing w:val="-1"/>
        </w:rPr>
        <w:t> </w:t>
      </w:r>
      <w:r>
        <w:rPr/>
        <w:t>from</w:t>
      </w:r>
      <w:r>
        <w:rPr>
          <w:spacing w:val="-5"/>
        </w:rPr>
        <w:t> </w:t>
      </w:r>
      <w:r>
        <w:rPr/>
        <w:t>Birth</w:t>
      </w:r>
      <w:r>
        <w:rPr>
          <w:spacing w:val="2"/>
        </w:rPr>
        <w:t> </w:t>
      </w:r>
      <w:r>
        <w:rPr/>
        <w:t>to</w:t>
      </w:r>
      <w:r>
        <w:rPr>
          <w:spacing w:val="-1"/>
        </w:rPr>
        <w:t> </w:t>
      </w:r>
      <w:r>
        <w:rPr/>
        <w:t>1</w:t>
      </w:r>
      <w:r>
        <w:rPr>
          <w:spacing w:val="-1"/>
        </w:rPr>
        <w:t> </w:t>
      </w:r>
      <w:r>
        <w:rPr>
          <w:spacing w:val="-4"/>
        </w:rPr>
        <w:t>year</w:t>
      </w:r>
    </w:p>
    <w:p>
      <w:pPr>
        <w:pStyle w:val="BodyText"/>
        <w:spacing w:line="480" w:lineRule="auto" w:before="271"/>
        <w:ind w:left="380" w:right="1104"/>
        <w:jc w:val="both"/>
      </w:pPr>
      <w:r>
        <w:rPr/>
        <w:t>The below is the standard infant body measurement chart from cloud factory used to developed standard infant sewing pattern for the research</w:t>
      </w:r>
    </w:p>
    <w:p>
      <w:pPr>
        <w:spacing w:after="0" w:line="480" w:lineRule="auto"/>
        <w:jc w:val="both"/>
        <w:sectPr>
          <w:pgSz w:w="11910" w:h="16840"/>
          <w:pgMar w:header="0" w:footer="1014" w:top="1340" w:bottom="1200" w:left="1420" w:right="0"/>
        </w:sectPr>
      </w:pPr>
    </w:p>
    <w:p>
      <w:pPr>
        <w:pStyle w:val="BodyText"/>
        <w:spacing w:before="74"/>
        <w:ind w:left="2036"/>
      </w:pPr>
      <w:r>
        <w:rPr/>
        <w:t>Table</w:t>
      </w:r>
      <w:r>
        <w:rPr>
          <w:spacing w:val="-4"/>
        </w:rPr>
        <w:t> </w:t>
      </w:r>
      <w:r>
        <w:rPr/>
        <w:t>3:</w:t>
      </w:r>
      <w:r>
        <w:rPr>
          <w:spacing w:val="-1"/>
        </w:rPr>
        <w:t> </w:t>
      </w:r>
      <w:r>
        <w:rPr/>
        <w:t>Measurements</w:t>
      </w:r>
      <w:r>
        <w:rPr>
          <w:spacing w:val="2"/>
        </w:rPr>
        <w:t> </w:t>
      </w:r>
      <w:r>
        <w:rPr/>
        <w:t>Chart</w:t>
      </w:r>
      <w:r>
        <w:rPr>
          <w:spacing w:val="-2"/>
        </w:rPr>
        <w:t> </w:t>
      </w:r>
      <w:r>
        <w:rPr/>
        <w:t>for Infant</w:t>
      </w:r>
      <w:r>
        <w:rPr>
          <w:spacing w:val="-1"/>
        </w:rPr>
        <w:t> </w:t>
      </w:r>
      <w:r>
        <w:rPr/>
        <w:t>Pattern</w:t>
      </w:r>
      <w:r>
        <w:rPr>
          <w:spacing w:val="1"/>
        </w:rPr>
        <w:t> </w:t>
      </w:r>
      <w:r>
        <w:rPr/>
        <w:t>Birth-</w:t>
      </w:r>
      <w:r>
        <w:rPr>
          <w:spacing w:val="-2"/>
        </w:rPr>
        <w:t>year)</w:t>
      </w:r>
    </w:p>
    <w:p>
      <w:pPr>
        <w:pStyle w:val="BodyText"/>
        <w:rPr>
          <w:sz w:val="20"/>
        </w:rPr>
      </w:pPr>
    </w:p>
    <w:p>
      <w:pPr>
        <w:pStyle w:val="BodyText"/>
        <w:rPr>
          <w:sz w:val="20"/>
        </w:rPr>
      </w:pPr>
    </w:p>
    <w:p>
      <w:pPr>
        <w:pStyle w:val="BodyText"/>
        <w:spacing w:before="146"/>
        <w:rPr>
          <w:sz w:val="20"/>
        </w:rPr>
      </w:pPr>
    </w:p>
    <w:tbl>
      <w:tblPr>
        <w:tblW w:w="0" w:type="auto"/>
        <w:jc w:val="left"/>
        <w:tblInd w:w="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6"/>
        <w:gridCol w:w="1824"/>
        <w:gridCol w:w="4463"/>
      </w:tblGrid>
      <w:tr>
        <w:trPr>
          <w:trHeight w:val="553" w:hRule="atLeast"/>
        </w:trPr>
        <w:tc>
          <w:tcPr>
            <w:tcW w:w="936" w:type="dxa"/>
            <w:tcBorders>
              <w:top w:val="single" w:sz="4" w:space="0" w:color="000000"/>
              <w:bottom w:val="single" w:sz="4" w:space="0" w:color="000000"/>
            </w:tcBorders>
          </w:tcPr>
          <w:p>
            <w:pPr>
              <w:pStyle w:val="TableParagraph"/>
              <w:spacing w:line="270" w:lineRule="exact"/>
              <w:ind w:left="107"/>
              <w:rPr>
                <w:sz w:val="24"/>
              </w:rPr>
            </w:pPr>
            <w:r>
              <w:rPr>
                <w:spacing w:val="-2"/>
                <w:sz w:val="24"/>
              </w:rPr>
              <w:t>Section</w:t>
            </w:r>
          </w:p>
        </w:tc>
        <w:tc>
          <w:tcPr>
            <w:tcW w:w="1824" w:type="dxa"/>
            <w:tcBorders>
              <w:top w:val="single" w:sz="4" w:space="0" w:color="000000"/>
              <w:bottom w:val="single" w:sz="4" w:space="0" w:color="000000"/>
            </w:tcBorders>
          </w:tcPr>
          <w:p>
            <w:pPr>
              <w:pStyle w:val="TableParagraph"/>
              <w:spacing w:line="270" w:lineRule="exact"/>
              <w:ind w:left="108"/>
              <w:rPr>
                <w:sz w:val="24"/>
              </w:rPr>
            </w:pPr>
            <w:r>
              <w:rPr>
                <w:spacing w:val="-2"/>
                <w:sz w:val="24"/>
              </w:rPr>
              <w:t>Position</w:t>
            </w:r>
          </w:p>
        </w:tc>
        <w:tc>
          <w:tcPr>
            <w:tcW w:w="4463" w:type="dxa"/>
            <w:tcBorders>
              <w:top w:val="single" w:sz="4" w:space="0" w:color="000000"/>
              <w:bottom w:val="single" w:sz="4" w:space="0" w:color="000000"/>
            </w:tcBorders>
          </w:tcPr>
          <w:p>
            <w:pPr>
              <w:pStyle w:val="TableParagraph"/>
              <w:tabs>
                <w:tab w:pos="1308" w:val="left" w:leader="none"/>
                <w:tab w:pos="2463" w:val="left" w:leader="none"/>
                <w:tab w:pos="3738" w:val="left" w:leader="none"/>
              </w:tabs>
              <w:spacing w:line="270" w:lineRule="exact"/>
              <w:ind w:left="156"/>
              <w:rPr>
                <w:sz w:val="24"/>
              </w:rPr>
            </w:pPr>
            <w:r>
              <w:rPr>
                <w:spacing w:val="-2"/>
                <w:sz w:val="24"/>
              </w:rPr>
              <w:t>Birth</w:t>
            </w:r>
            <w:r>
              <w:rPr>
                <w:sz w:val="24"/>
              </w:rPr>
              <w:tab/>
            </w:r>
            <w:r>
              <w:rPr>
                <w:spacing w:val="-4"/>
                <w:sz w:val="24"/>
              </w:rPr>
              <w:t>3mth</w:t>
            </w:r>
            <w:r>
              <w:rPr>
                <w:sz w:val="24"/>
              </w:rPr>
              <w:tab/>
            </w:r>
            <w:r>
              <w:rPr>
                <w:spacing w:val="-4"/>
                <w:sz w:val="24"/>
              </w:rPr>
              <w:t>6mth</w:t>
            </w:r>
            <w:r>
              <w:rPr>
                <w:sz w:val="24"/>
              </w:rPr>
              <w:tab/>
            </w:r>
            <w:r>
              <w:rPr>
                <w:spacing w:val="-5"/>
                <w:sz w:val="24"/>
              </w:rPr>
              <w:t>1yr</w:t>
            </w:r>
          </w:p>
        </w:tc>
      </w:tr>
      <w:tr>
        <w:trPr>
          <w:trHeight w:val="410" w:hRule="atLeast"/>
        </w:trPr>
        <w:tc>
          <w:tcPr>
            <w:tcW w:w="936" w:type="dxa"/>
            <w:tcBorders>
              <w:top w:val="single" w:sz="4" w:space="0" w:color="000000"/>
            </w:tcBorders>
          </w:tcPr>
          <w:p>
            <w:pPr>
              <w:pStyle w:val="TableParagraph"/>
              <w:spacing w:line="268" w:lineRule="exact"/>
              <w:ind w:left="107"/>
              <w:rPr>
                <w:sz w:val="24"/>
              </w:rPr>
            </w:pPr>
            <w:r>
              <w:rPr>
                <w:spacing w:val="-10"/>
                <w:sz w:val="24"/>
              </w:rPr>
              <w:t>A</w:t>
            </w:r>
          </w:p>
        </w:tc>
        <w:tc>
          <w:tcPr>
            <w:tcW w:w="1824" w:type="dxa"/>
            <w:tcBorders>
              <w:top w:val="single" w:sz="4" w:space="0" w:color="000000"/>
            </w:tcBorders>
          </w:tcPr>
          <w:p>
            <w:pPr>
              <w:pStyle w:val="TableParagraph"/>
              <w:spacing w:line="268" w:lineRule="exact"/>
              <w:ind w:left="108"/>
              <w:rPr>
                <w:sz w:val="24"/>
              </w:rPr>
            </w:pPr>
            <w:r>
              <w:rPr>
                <w:sz w:val="24"/>
              </w:rPr>
              <w:t>Chest</w:t>
            </w:r>
            <w:r>
              <w:rPr>
                <w:spacing w:val="-1"/>
                <w:sz w:val="24"/>
              </w:rPr>
              <w:t> </w:t>
            </w:r>
            <w:r>
              <w:rPr>
                <w:spacing w:val="-2"/>
                <w:sz w:val="24"/>
              </w:rPr>
              <w:t>contour</w:t>
            </w:r>
          </w:p>
        </w:tc>
        <w:tc>
          <w:tcPr>
            <w:tcW w:w="4463" w:type="dxa"/>
            <w:tcBorders>
              <w:top w:val="single" w:sz="4" w:space="0" w:color="000000"/>
            </w:tcBorders>
          </w:tcPr>
          <w:p>
            <w:pPr>
              <w:pStyle w:val="TableParagraph"/>
              <w:tabs>
                <w:tab w:pos="1416" w:val="left" w:leader="none"/>
                <w:tab w:pos="2676" w:val="left" w:leader="none"/>
                <w:tab w:pos="3637" w:val="left" w:leader="none"/>
              </w:tabs>
              <w:spacing w:line="268" w:lineRule="exact"/>
              <w:ind w:left="156"/>
              <w:rPr>
                <w:sz w:val="24"/>
              </w:rPr>
            </w:pPr>
            <w:r>
              <w:rPr>
                <w:spacing w:val="-5"/>
                <w:sz w:val="24"/>
              </w:rPr>
              <w:t>18</w:t>
            </w:r>
            <w:r>
              <w:rPr>
                <w:sz w:val="24"/>
              </w:rPr>
              <w:tab/>
            </w:r>
            <w:r>
              <w:rPr>
                <w:spacing w:val="-5"/>
                <w:sz w:val="24"/>
              </w:rPr>
              <w:t>19</w:t>
            </w:r>
            <w:r>
              <w:rPr>
                <w:sz w:val="24"/>
              </w:rPr>
              <w:tab/>
            </w:r>
            <w:r>
              <w:rPr>
                <w:spacing w:val="-5"/>
                <w:sz w:val="24"/>
              </w:rPr>
              <w:t>20</w:t>
            </w:r>
            <w:r>
              <w:rPr>
                <w:sz w:val="24"/>
              </w:rPr>
              <w:tab/>
            </w:r>
            <w:r>
              <w:rPr>
                <w:spacing w:val="-5"/>
                <w:sz w:val="24"/>
              </w:rPr>
              <w:t>22</w:t>
            </w:r>
          </w:p>
        </w:tc>
      </w:tr>
      <w:tr>
        <w:trPr>
          <w:trHeight w:val="552" w:hRule="atLeast"/>
        </w:trPr>
        <w:tc>
          <w:tcPr>
            <w:tcW w:w="936" w:type="dxa"/>
          </w:tcPr>
          <w:p>
            <w:pPr>
              <w:pStyle w:val="TableParagraph"/>
              <w:spacing w:before="133"/>
              <w:ind w:left="107"/>
              <w:rPr>
                <w:sz w:val="24"/>
              </w:rPr>
            </w:pPr>
            <w:r>
              <w:rPr>
                <w:spacing w:val="-10"/>
                <w:sz w:val="24"/>
              </w:rPr>
              <w:t>B</w:t>
            </w:r>
          </w:p>
        </w:tc>
        <w:tc>
          <w:tcPr>
            <w:tcW w:w="1824" w:type="dxa"/>
          </w:tcPr>
          <w:p>
            <w:pPr>
              <w:pStyle w:val="TableParagraph"/>
              <w:spacing w:before="133"/>
              <w:ind w:left="108"/>
              <w:rPr>
                <w:sz w:val="24"/>
              </w:rPr>
            </w:pPr>
            <w:r>
              <w:rPr>
                <w:sz w:val="24"/>
              </w:rPr>
              <w:t>Waist </w:t>
            </w:r>
            <w:r>
              <w:rPr>
                <w:spacing w:val="-2"/>
                <w:sz w:val="24"/>
              </w:rPr>
              <w:t>contour</w:t>
            </w:r>
          </w:p>
        </w:tc>
        <w:tc>
          <w:tcPr>
            <w:tcW w:w="4463" w:type="dxa"/>
          </w:tcPr>
          <w:p>
            <w:pPr>
              <w:pStyle w:val="TableParagraph"/>
              <w:tabs>
                <w:tab w:pos="1356" w:val="left" w:leader="none"/>
                <w:tab w:pos="2676" w:val="left" w:leader="none"/>
                <w:tab w:pos="3697" w:val="left" w:leader="none"/>
              </w:tabs>
              <w:spacing w:before="133"/>
              <w:ind w:left="156"/>
              <w:rPr>
                <w:sz w:val="24"/>
              </w:rPr>
            </w:pPr>
            <w:r>
              <w:rPr>
                <w:spacing w:val="-5"/>
                <w:sz w:val="24"/>
              </w:rPr>
              <w:t>18</w:t>
            </w:r>
            <w:r>
              <w:rPr>
                <w:sz w:val="24"/>
              </w:rPr>
              <w:tab/>
            </w:r>
            <w:r>
              <w:rPr>
                <w:spacing w:val="-5"/>
                <w:sz w:val="24"/>
              </w:rPr>
              <w:t>19</w:t>
            </w:r>
            <w:r>
              <w:rPr>
                <w:sz w:val="24"/>
              </w:rPr>
              <w:tab/>
            </w:r>
            <w:r>
              <w:rPr>
                <w:spacing w:val="-5"/>
                <w:sz w:val="24"/>
              </w:rPr>
              <w:t>20</w:t>
            </w:r>
            <w:r>
              <w:rPr>
                <w:sz w:val="24"/>
              </w:rPr>
              <w:tab/>
            </w:r>
            <w:r>
              <w:rPr>
                <w:spacing w:val="-5"/>
                <w:sz w:val="24"/>
              </w:rPr>
              <w:t>22</w:t>
            </w:r>
          </w:p>
        </w:tc>
      </w:tr>
      <w:tr>
        <w:trPr>
          <w:trHeight w:val="552" w:hRule="atLeast"/>
        </w:trPr>
        <w:tc>
          <w:tcPr>
            <w:tcW w:w="936" w:type="dxa"/>
          </w:tcPr>
          <w:p>
            <w:pPr>
              <w:pStyle w:val="TableParagraph"/>
              <w:spacing w:before="133"/>
              <w:ind w:left="107"/>
              <w:rPr>
                <w:sz w:val="24"/>
              </w:rPr>
            </w:pPr>
            <w:r>
              <w:rPr>
                <w:spacing w:val="-10"/>
                <w:sz w:val="24"/>
              </w:rPr>
              <w:t>C</w:t>
            </w:r>
          </w:p>
        </w:tc>
        <w:tc>
          <w:tcPr>
            <w:tcW w:w="1824" w:type="dxa"/>
          </w:tcPr>
          <w:p>
            <w:pPr>
              <w:pStyle w:val="TableParagraph"/>
              <w:spacing w:before="133"/>
              <w:ind w:left="108"/>
              <w:rPr>
                <w:sz w:val="24"/>
              </w:rPr>
            </w:pPr>
            <w:r>
              <w:rPr>
                <w:sz w:val="24"/>
              </w:rPr>
              <w:t>Hip </w:t>
            </w:r>
            <w:r>
              <w:rPr>
                <w:spacing w:val="-2"/>
                <w:sz w:val="24"/>
              </w:rPr>
              <w:t>contour</w:t>
            </w:r>
          </w:p>
        </w:tc>
        <w:tc>
          <w:tcPr>
            <w:tcW w:w="4463" w:type="dxa"/>
          </w:tcPr>
          <w:p>
            <w:pPr>
              <w:pStyle w:val="TableParagraph"/>
              <w:tabs>
                <w:tab w:pos="1356" w:val="left" w:leader="none"/>
                <w:tab w:pos="2676" w:val="left" w:leader="none"/>
                <w:tab w:pos="3697" w:val="left" w:leader="none"/>
              </w:tabs>
              <w:spacing w:before="133"/>
              <w:ind w:left="156"/>
              <w:rPr>
                <w:sz w:val="24"/>
              </w:rPr>
            </w:pPr>
            <w:r>
              <w:rPr>
                <w:spacing w:val="-4"/>
                <w:sz w:val="24"/>
              </w:rPr>
              <w:t>19.5</w:t>
            </w:r>
            <w:r>
              <w:rPr>
                <w:sz w:val="24"/>
              </w:rPr>
              <w:tab/>
            </w:r>
            <w:r>
              <w:rPr>
                <w:spacing w:val="-4"/>
                <w:sz w:val="24"/>
              </w:rPr>
              <w:t>20.5</w:t>
            </w:r>
            <w:r>
              <w:rPr>
                <w:sz w:val="24"/>
              </w:rPr>
              <w:tab/>
            </w:r>
            <w:r>
              <w:rPr>
                <w:spacing w:val="-4"/>
                <w:sz w:val="24"/>
              </w:rPr>
              <w:t>21.5</w:t>
            </w:r>
            <w:r>
              <w:rPr>
                <w:sz w:val="24"/>
              </w:rPr>
              <w:tab/>
            </w:r>
            <w:r>
              <w:rPr>
                <w:spacing w:val="-4"/>
                <w:sz w:val="24"/>
              </w:rPr>
              <w:t>23.5</w:t>
            </w:r>
          </w:p>
        </w:tc>
      </w:tr>
      <w:tr>
        <w:trPr>
          <w:trHeight w:val="552" w:hRule="atLeast"/>
        </w:trPr>
        <w:tc>
          <w:tcPr>
            <w:tcW w:w="936" w:type="dxa"/>
          </w:tcPr>
          <w:p>
            <w:pPr>
              <w:pStyle w:val="TableParagraph"/>
              <w:spacing w:before="133"/>
              <w:ind w:left="107"/>
              <w:rPr>
                <w:sz w:val="24"/>
              </w:rPr>
            </w:pPr>
            <w:r>
              <w:rPr>
                <w:spacing w:val="-10"/>
                <w:sz w:val="24"/>
              </w:rPr>
              <w:t>D</w:t>
            </w:r>
          </w:p>
        </w:tc>
        <w:tc>
          <w:tcPr>
            <w:tcW w:w="1824" w:type="dxa"/>
          </w:tcPr>
          <w:p>
            <w:pPr>
              <w:pStyle w:val="TableParagraph"/>
              <w:spacing w:before="133"/>
              <w:ind w:left="108"/>
              <w:rPr>
                <w:sz w:val="24"/>
              </w:rPr>
            </w:pPr>
            <w:r>
              <w:rPr>
                <w:sz w:val="24"/>
              </w:rPr>
              <w:t>Back</w:t>
            </w:r>
            <w:r>
              <w:rPr>
                <w:spacing w:val="-2"/>
                <w:sz w:val="24"/>
              </w:rPr>
              <w:t> width</w:t>
            </w:r>
          </w:p>
        </w:tc>
        <w:tc>
          <w:tcPr>
            <w:tcW w:w="4463" w:type="dxa"/>
          </w:tcPr>
          <w:p>
            <w:pPr>
              <w:pStyle w:val="TableParagraph"/>
              <w:tabs>
                <w:tab w:pos="1356" w:val="left" w:leader="none"/>
                <w:tab w:pos="2676" w:val="left" w:leader="none"/>
                <w:tab w:pos="3637" w:val="left" w:leader="none"/>
              </w:tabs>
              <w:spacing w:before="133"/>
              <w:ind w:left="156"/>
              <w:rPr>
                <w:sz w:val="24"/>
              </w:rPr>
            </w:pPr>
            <w:r>
              <w:rPr>
                <w:spacing w:val="-5"/>
                <w:sz w:val="24"/>
              </w:rPr>
              <w:t>7.5</w:t>
            </w:r>
            <w:r>
              <w:rPr>
                <w:sz w:val="24"/>
              </w:rPr>
              <w:tab/>
            </w:r>
            <w:r>
              <w:rPr>
                <w:spacing w:val="-10"/>
                <w:sz w:val="24"/>
              </w:rPr>
              <w:t>8</w:t>
            </w:r>
            <w:r>
              <w:rPr>
                <w:sz w:val="24"/>
              </w:rPr>
              <w:tab/>
            </w:r>
            <w:r>
              <w:rPr>
                <w:spacing w:val="-4"/>
                <w:sz w:val="24"/>
              </w:rPr>
              <w:t>8.25</w:t>
            </w:r>
            <w:r>
              <w:rPr>
                <w:sz w:val="24"/>
              </w:rPr>
              <w:tab/>
            </w:r>
            <w:r>
              <w:rPr>
                <w:spacing w:val="-5"/>
                <w:sz w:val="24"/>
              </w:rPr>
              <w:t>8.5</w:t>
            </w:r>
          </w:p>
        </w:tc>
      </w:tr>
      <w:tr>
        <w:trPr>
          <w:trHeight w:val="551" w:hRule="atLeast"/>
        </w:trPr>
        <w:tc>
          <w:tcPr>
            <w:tcW w:w="936" w:type="dxa"/>
          </w:tcPr>
          <w:p>
            <w:pPr>
              <w:pStyle w:val="TableParagraph"/>
              <w:spacing w:before="133"/>
              <w:ind w:left="107"/>
              <w:rPr>
                <w:sz w:val="24"/>
              </w:rPr>
            </w:pPr>
            <w:r>
              <w:rPr>
                <w:spacing w:val="-10"/>
                <w:sz w:val="24"/>
              </w:rPr>
              <w:t>E</w:t>
            </w:r>
          </w:p>
        </w:tc>
        <w:tc>
          <w:tcPr>
            <w:tcW w:w="1824" w:type="dxa"/>
          </w:tcPr>
          <w:p>
            <w:pPr>
              <w:pStyle w:val="TableParagraph"/>
              <w:spacing w:before="133"/>
              <w:ind w:left="108"/>
              <w:rPr>
                <w:sz w:val="24"/>
              </w:rPr>
            </w:pPr>
            <w:r>
              <w:rPr>
                <w:sz w:val="24"/>
              </w:rPr>
              <w:t>Neck</w:t>
            </w:r>
            <w:r>
              <w:rPr>
                <w:spacing w:val="-3"/>
                <w:sz w:val="24"/>
              </w:rPr>
              <w:t> </w:t>
            </w:r>
            <w:r>
              <w:rPr>
                <w:spacing w:val="-2"/>
                <w:sz w:val="24"/>
              </w:rPr>
              <w:t>width</w:t>
            </w:r>
          </w:p>
        </w:tc>
        <w:tc>
          <w:tcPr>
            <w:tcW w:w="4463" w:type="dxa"/>
          </w:tcPr>
          <w:p>
            <w:pPr>
              <w:pStyle w:val="TableParagraph"/>
              <w:tabs>
                <w:tab w:pos="1356" w:val="left" w:leader="none"/>
                <w:tab w:pos="2676" w:val="left" w:leader="none"/>
                <w:tab w:pos="3757" w:val="left" w:leader="none"/>
              </w:tabs>
              <w:spacing w:before="133"/>
              <w:ind w:left="156"/>
              <w:rPr>
                <w:sz w:val="24"/>
              </w:rPr>
            </w:pPr>
            <w:r>
              <w:rPr>
                <w:spacing w:val="-4"/>
                <w:sz w:val="24"/>
              </w:rPr>
              <w:t>1.75</w:t>
            </w:r>
            <w:r>
              <w:rPr>
                <w:sz w:val="24"/>
              </w:rPr>
              <w:tab/>
            </w:r>
            <w:r>
              <w:rPr>
                <w:spacing w:val="-4"/>
                <w:sz w:val="24"/>
              </w:rPr>
              <w:t>1.75</w:t>
            </w:r>
            <w:r>
              <w:rPr>
                <w:sz w:val="24"/>
              </w:rPr>
              <w:tab/>
            </w:r>
            <w:r>
              <w:rPr>
                <w:spacing w:val="-4"/>
                <w:sz w:val="24"/>
              </w:rPr>
              <w:t>1.75</w:t>
            </w:r>
            <w:r>
              <w:rPr>
                <w:sz w:val="24"/>
              </w:rPr>
              <w:tab/>
            </w:r>
            <w:r>
              <w:rPr>
                <w:spacing w:val="-4"/>
                <w:sz w:val="24"/>
              </w:rPr>
              <w:t>1.75</w:t>
            </w:r>
          </w:p>
        </w:tc>
      </w:tr>
      <w:tr>
        <w:trPr>
          <w:trHeight w:val="552" w:hRule="atLeast"/>
        </w:trPr>
        <w:tc>
          <w:tcPr>
            <w:tcW w:w="936" w:type="dxa"/>
          </w:tcPr>
          <w:p>
            <w:pPr>
              <w:pStyle w:val="TableParagraph"/>
              <w:spacing w:before="133"/>
              <w:ind w:left="141"/>
              <w:rPr>
                <w:sz w:val="24"/>
              </w:rPr>
            </w:pPr>
            <w:r>
              <w:rPr>
                <w:spacing w:val="-10"/>
                <w:sz w:val="24"/>
              </w:rPr>
              <w:t>F</w:t>
            </w:r>
          </w:p>
        </w:tc>
        <w:tc>
          <w:tcPr>
            <w:tcW w:w="1824" w:type="dxa"/>
          </w:tcPr>
          <w:p>
            <w:pPr>
              <w:pStyle w:val="TableParagraph"/>
              <w:spacing w:before="133"/>
              <w:ind w:left="108"/>
              <w:rPr>
                <w:sz w:val="24"/>
              </w:rPr>
            </w:pPr>
            <w:r>
              <w:rPr>
                <w:sz w:val="24"/>
              </w:rPr>
              <w:t>Arm</w:t>
            </w:r>
            <w:r>
              <w:rPr>
                <w:spacing w:val="-1"/>
                <w:sz w:val="24"/>
              </w:rPr>
              <w:t> </w:t>
            </w:r>
            <w:r>
              <w:rPr>
                <w:sz w:val="24"/>
              </w:rPr>
              <w:t>hole</w:t>
            </w:r>
            <w:r>
              <w:rPr>
                <w:spacing w:val="-2"/>
                <w:sz w:val="24"/>
              </w:rPr>
              <w:t> depth</w:t>
            </w:r>
          </w:p>
        </w:tc>
        <w:tc>
          <w:tcPr>
            <w:tcW w:w="4463" w:type="dxa"/>
          </w:tcPr>
          <w:p>
            <w:pPr>
              <w:pStyle w:val="TableParagraph"/>
              <w:tabs>
                <w:tab w:pos="1296" w:val="left" w:leader="none"/>
                <w:tab w:pos="2676" w:val="left" w:leader="none"/>
                <w:tab w:pos="3697" w:val="left" w:leader="none"/>
              </w:tabs>
              <w:spacing w:before="133"/>
              <w:ind w:left="156"/>
              <w:rPr>
                <w:sz w:val="24"/>
              </w:rPr>
            </w:pPr>
            <w:r>
              <w:rPr>
                <w:spacing w:val="-10"/>
                <w:sz w:val="24"/>
              </w:rPr>
              <w:t>3</w:t>
            </w:r>
            <w:r>
              <w:rPr>
                <w:sz w:val="24"/>
              </w:rPr>
              <w:tab/>
            </w:r>
            <w:r>
              <w:rPr>
                <w:spacing w:val="-4"/>
                <w:sz w:val="24"/>
              </w:rPr>
              <w:t>3.25</w:t>
            </w:r>
            <w:r>
              <w:rPr>
                <w:sz w:val="24"/>
              </w:rPr>
              <w:tab/>
            </w:r>
            <w:r>
              <w:rPr>
                <w:spacing w:val="-4"/>
                <w:sz w:val="24"/>
              </w:rPr>
              <w:t>3.25</w:t>
            </w:r>
            <w:r>
              <w:rPr>
                <w:sz w:val="24"/>
              </w:rPr>
              <w:tab/>
            </w:r>
            <w:r>
              <w:rPr>
                <w:spacing w:val="-10"/>
                <w:sz w:val="24"/>
              </w:rPr>
              <w:t>4</w:t>
            </w:r>
          </w:p>
        </w:tc>
      </w:tr>
      <w:tr>
        <w:trPr>
          <w:trHeight w:val="552" w:hRule="atLeast"/>
        </w:trPr>
        <w:tc>
          <w:tcPr>
            <w:tcW w:w="936" w:type="dxa"/>
          </w:tcPr>
          <w:p>
            <w:pPr>
              <w:pStyle w:val="TableParagraph"/>
              <w:spacing w:before="133"/>
              <w:ind w:left="107"/>
              <w:rPr>
                <w:sz w:val="24"/>
              </w:rPr>
            </w:pPr>
            <w:r>
              <w:rPr>
                <w:spacing w:val="-10"/>
                <w:sz w:val="24"/>
              </w:rPr>
              <w:t>G</w:t>
            </w:r>
          </w:p>
        </w:tc>
        <w:tc>
          <w:tcPr>
            <w:tcW w:w="1824" w:type="dxa"/>
          </w:tcPr>
          <w:p>
            <w:pPr>
              <w:pStyle w:val="TableParagraph"/>
              <w:spacing w:before="133"/>
              <w:ind w:left="108"/>
              <w:rPr>
                <w:sz w:val="24"/>
              </w:rPr>
            </w:pPr>
            <w:r>
              <w:rPr>
                <w:sz w:val="24"/>
              </w:rPr>
              <w:t>Waist </w:t>
            </w:r>
            <w:r>
              <w:rPr>
                <w:spacing w:val="-2"/>
                <w:sz w:val="24"/>
              </w:rPr>
              <w:t>length</w:t>
            </w:r>
          </w:p>
        </w:tc>
        <w:tc>
          <w:tcPr>
            <w:tcW w:w="4463" w:type="dxa"/>
          </w:tcPr>
          <w:p>
            <w:pPr>
              <w:pStyle w:val="TableParagraph"/>
              <w:tabs>
                <w:tab w:pos="1356" w:val="left" w:leader="none"/>
                <w:tab w:pos="2676" w:val="left" w:leader="none"/>
                <w:tab w:pos="3697" w:val="left" w:leader="none"/>
              </w:tabs>
              <w:spacing w:before="133"/>
              <w:ind w:left="156"/>
              <w:rPr>
                <w:sz w:val="24"/>
              </w:rPr>
            </w:pPr>
            <w:r>
              <w:rPr>
                <w:spacing w:val="-10"/>
                <w:sz w:val="24"/>
              </w:rPr>
              <w:t>6</w:t>
            </w:r>
            <w:r>
              <w:rPr>
                <w:sz w:val="24"/>
              </w:rPr>
              <w:tab/>
            </w:r>
            <w:r>
              <w:rPr>
                <w:spacing w:val="-5"/>
                <w:sz w:val="24"/>
              </w:rPr>
              <w:t>6.5</w:t>
            </w:r>
            <w:r>
              <w:rPr>
                <w:sz w:val="24"/>
              </w:rPr>
              <w:tab/>
            </w:r>
            <w:r>
              <w:rPr>
                <w:spacing w:val="-10"/>
                <w:sz w:val="24"/>
              </w:rPr>
              <w:t>7</w:t>
            </w:r>
            <w:r>
              <w:rPr>
                <w:sz w:val="24"/>
              </w:rPr>
              <w:tab/>
            </w:r>
            <w:r>
              <w:rPr>
                <w:spacing w:val="-5"/>
                <w:sz w:val="24"/>
              </w:rPr>
              <w:t>7.5</w:t>
            </w:r>
          </w:p>
        </w:tc>
      </w:tr>
      <w:tr>
        <w:trPr>
          <w:trHeight w:val="551" w:hRule="atLeast"/>
        </w:trPr>
        <w:tc>
          <w:tcPr>
            <w:tcW w:w="936" w:type="dxa"/>
          </w:tcPr>
          <w:p>
            <w:pPr>
              <w:pStyle w:val="TableParagraph"/>
              <w:spacing w:before="133"/>
              <w:ind w:left="107"/>
              <w:rPr>
                <w:sz w:val="24"/>
              </w:rPr>
            </w:pPr>
            <w:r>
              <w:rPr>
                <w:spacing w:val="-10"/>
                <w:sz w:val="24"/>
              </w:rPr>
              <w:t>H</w:t>
            </w:r>
          </w:p>
        </w:tc>
        <w:tc>
          <w:tcPr>
            <w:tcW w:w="1824" w:type="dxa"/>
          </w:tcPr>
          <w:p>
            <w:pPr>
              <w:pStyle w:val="TableParagraph"/>
              <w:spacing w:before="133"/>
              <w:ind w:left="108"/>
              <w:rPr>
                <w:sz w:val="24"/>
              </w:rPr>
            </w:pPr>
            <w:r>
              <w:rPr>
                <w:sz w:val="24"/>
              </w:rPr>
              <w:t>Hip </w:t>
            </w:r>
            <w:r>
              <w:rPr>
                <w:spacing w:val="-2"/>
                <w:sz w:val="24"/>
              </w:rPr>
              <w:t>length</w:t>
            </w:r>
          </w:p>
        </w:tc>
        <w:tc>
          <w:tcPr>
            <w:tcW w:w="4463" w:type="dxa"/>
          </w:tcPr>
          <w:p>
            <w:pPr>
              <w:pStyle w:val="TableParagraph"/>
              <w:tabs>
                <w:tab w:pos="1356" w:val="left" w:leader="none"/>
                <w:tab w:pos="2676" w:val="left" w:leader="none"/>
                <w:tab w:pos="3697" w:val="left" w:leader="none"/>
              </w:tabs>
              <w:spacing w:before="133"/>
              <w:ind w:left="156"/>
              <w:rPr>
                <w:sz w:val="24"/>
              </w:rPr>
            </w:pPr>
            <w:r>
              <w:rPr>
                <w:spacing w:val="-10"/>
                <w:sz w:val="24"/>
              </w:rPr>
              <w:t>8</w:t>
            </w:r>
            <w:r>
              <w:rPr>
                <w:sz w:val="24"/>
              </w:rPr>
              <w:tab/>
            </w:r>
            <w:r>
              <w:rPr>
                <w:spacing w:val="-5"/>
                <w:sz w:val="24"/>
              </w:rPr>
              <w:t>8.5</w:t>
            </w:r>
            <w:r>
              <w:rPr>
                <w:sz w:val="24"/>
              </w:rPr>
              <w:tab/>
            </w:r>
            <w:r>
              <w:rPr>
                <w:spacing w:val="-10"/>
                <w:sz w:val="24"/>
              </w:rPr>
              <w:t>9</w:t>
            </w:r>
            <w:r>
              <w:rPr>
                <w:sz w:val="24"/>
              </w:rPr>
              <w:tab/>
            </w:r>
            <w:r>
              <w:rPr>
                <w:spacing w:val="-5"/>
                <w:sz w:val="24"/>
              </w:rPr>
              <w:t>9.5</w:t>
            </w:r>
          </w:p>
        </w:tc>
      </w:tr>
      <w:tr>
        <w:trPr>
          <w:trHeight w:val="552" w:hRule="atLeast"/>
        </w:trPr>
        <w:tc>
          <w:tcPr>
            <w:tcW w:w="936" w:type="dxa"/>
          </w:tcPr>
          <w:p>
            <w:pPr>
              <w:pStyle w:val="TableParagraph"/>
              <w:spacing w:before="133"/>
              <w:ind w:left="107"/>
              <w:rPr>
                <w:sz w:val="24"/>
              </w:rPr>
            </w:pPr>
            <w:r>
              <w:rPr>
                <w:spacing w:val="-10"/>
                <w:sz w:val="24"/>
              </w:rPr>
              <w:t>I</w:t>
            </w:r>
          </w:p>
        </w:tc>
        <w:tc>
          <w:tcPr>
            <w:tcW w:w="1824" w:type="dxa"/>
          </w:tcPr>
          <w:p>
            <w:pPr>
              <w:pStyle w:val="TableParagraph"/>
              <w:spacing w:before="133"/>
              <w:ind w:left="108"/>
              <w:rPr>
                <w:sz w:val="24"/>
              </w:rPr>
            </w:pPr>
            <w:r>
              <w:rPr>
                <w:sz w:val="24"/>
              </w:rPr>
              <w:t>Dress</w:t>
            </w:r>
            <w:r>
              <w:rPr>
                <w:spacing w:val="-5"/>
                <w:sz w:val="24"/>
              </w:rPr>
              <w:t> </w:t>
            </w:r>
            <w:r>
              <w:rPr>
                <w:spacing w:val="-2"/>
                <w:sz w:val="24"/>
              </w:rPr>
              <w:t>length</w:t>
            </w:r>
          </w:p>
        </w:tc>
        <w:tc>
          <w:tcPr>
            <w:tcW w:w="4463" w:type="dxa"/>
          </w:tcPr>
          <w:p>
            <w:pPr>
              <w:pStyle w:val="TableParagraph"/>
              <w:tabs>
                <w:tab w:pos="1356" w:val="left" w:leader="none"/>
                <w:tab w:pos="2556" w:val="left" w:leader="none"/>
                <w:tab w:pos="3637" w:val="left" w:leader="none"/>
              </w:tabs>
              <w:spacing w:before="133"/>
              <w:ind w:left="156"/>
              <w:rPr>
                <w:sz w:val="24"/>
              </w:rPr>
            </w:pPr>
            <w:r>
              <w:rPr>
                <w:spacing w:val="-4"/>
                <w:sz w:val="24"/>
              </w:rPr>
              <w:t>13.5</w:t>
            </w:r>
            <w:r>
              <w:rPr>
                <w:sz w:val="24"/>
              </w:rPr>
              <w:tab/>
            </w:r>
            <w:r>
              <w:rPr>
                <w:spacing w:val="-4"/>
                <w:sz w:val="24"/>
              </w:rPr>
              <w:t>14.5</w:t>
            </w:r>
            <w:r>
              <w:rPr>
                <w:sz w:val="24"/>
              </w:rPr>
              <w:tab/>
            </w:r>
            <w:r>
              <w:rPr>
                <w:spacing w:val="-4"/>
                <w:sz w:val="24"/>
              </w:rPr>
              <w:t>15.5</w:t>
            </w:r>
            <w:r>
              <w:rPr>
                <w:sz w:val="24"/>
              </w:rPr>
              <w:tab/>
            </w:r>
            <w:r>
              <w:rPr>
                <w:spacing w:val="-5"/>
                <w:sz w:val="24"/>
              </w:rPr>
              <w:t>17</w:t>
            </w:r>
          </w:p>
        </w:tc>
      </w:tr>
      <w:tr>
        <w:trPr>
          <w:trHeight w:val="552" w:hRule="atLeast"/>
        </w:trPr>
        <w:tc>
          <w:tcPr>
            <w:tcW w:w="936" w:type="dxa"/>
          </w:tcPr>
          <w:p>
            <w:pPr>
              <w:pStyle w:val="TableParagraph"/>
              <w:spacing w:before="133"/>
              <w:ind w:left="107"/>
              <w:rPr>
                <w:sz w:val="24"/>
              </w:rPr>
            </w:pPr>
            <w:r>
              <w:rPr>
                <w:spacing w:val="-10"/>
                <w:sz w:val="24"/>
              </w:rPr>
              <w:t>J</w:t>
            </w:r>
          </w:p>
        </w:tc>
        <w:tc>
          <w:tcPr>
            <w:tcW w:w="1824" w:type="dxa"/>
          </w:tcPr>
          <w:p>
            <w:pPr>
              <w:pStyle w:val="TableParagraph"/>
              <w:spacing w:before="133"/>
              <w:ind w:left="108"/>
              <w:rPr>
                <w:sz w:val="24"/>
              </w:rPr>
            </w:pPr>
            <w:r>
              <w:rPr>
                <w:sz w:val="24"/>
              </w:rPr>
              <w:t>Upper</w:t>
            </w:r>
            <w:r>
              <w:rPr>
                <w:spacing w:val="-2"/>
                <w:sz w:val="24"/>
              </w:rPr>
              <w:t> </w:t>
            </w:r>
            <w:r>
              <w:rPr>
                <w:spacing w:val="-5"/>
                <w:sz w:val="24"/>
              </w:rPr>
              <w:t>arm</w:t>
            </w:r>
          </w:p>
        </w:tc>
        <w:tc>
          <w:tcPr>
            <w:tcW w:w="4463" w:type="dxa"/>
          </w:tcPr>
          <w:p>
            <w:pPr>
              <w:pStyle w:val="TableParagraph"/>
              <w:tabs>
                <w:tab w:pos="1356" w:val="left" w:leader="none"/>
                <w:tab w:pos="2616" w:val="left" w:leader="none"/>
                <w:tab w:pos="3697" w:val="left" w:leader="none"/>
              </w:tabs>
              <w:spacing w:before="133"/>
              <w:ind w:left="156"/>
              <w:rPr>
                <w:sz w:val="24"/>
              </w:rPr>
            </w:pPr>
            <w:r>
              <w:rPr>
                <w:spacing w:val="-10"/>
                <w:sz w:val="24"/>
              </w:rPr>
              <w:t>7</w:t>
            </w:r>
            <w:r>
              <w:rPr>
                <w:sz w:val="24"/>
              </w:rPr>
              <w:tab/>
            </w:r>
            <w:r>
              <w:rPr>
                <w:spacing w:val="-5"/>
                <w:sz w:val="24"/>
              </w:rPr>
              <w:t>7.5</w:t>
            </w:r>
            <w:r>
              <w:rPr>
                <w:sz w:val="24"/>
              </w:rPr>
              <w:tab/>
            </w:r>
            <w:r>
              <w:rPr>
                <w:spacing w:val="-4"/>
                <w:sz w:val="24"/>
              </w:rPr>
              <w:t>7.75</w:t>
            </w:r>
            <w:r>
              <w:rPr>
                <w:sz w:val="24"/>
              </w:rPr>
              <w:tab/>
            </w:r>
            <w:r>
              <w:rPr>
                <w:spacing w:val="-10"/>
                <w:sz w:val="24"/>
              </w:rPr>
              <w:t>8</w:t>
            </w:r>
          </w:p>
        </w:tc>
      </w:tr>
      <w:tr>
        <w:trPr>
          <w:trHeight w:val="552" w:hRule="atLeast"/>
        </w:trPr>
        <w:tc>
          <w:tcPr>
            <w:tcW w:w="936" w:type="dxa"/>
          </w:tcPr>
          <w:p>
            <w:pPr>
              <w:pStyle w:val="TableParagraph"/>
              <w:spacing w:before="133"/>
              <w:ind w:left="107"/>
              <w:rPr>
                <w:sz w:val="24"/>
              </w:rPr>
            </w:pPr>
            <w:r>
              <w:rPr>
                <w:spacing w:val="-10"/>
                <w:sz w:val="24"/>
              </w:rPr>
              <w:t>K</w:t>
            </w:r>
          </w:p>
        </w:tc>
        <w:tc>
          <w:tcPr>
            <w:tcW w:w="1824" w:type="dxa"/>
          </w:tcPr>
          <w:p>
            <w:pPr>
              <w:pStyle w:val="TableParagraph"/>
              <w:spacing w:before="133"/>
              <w:ind w:left="108"/>
              <w:rPr>
                <w:sz w:val="24"/>
              </w:rPr>
            </w:pPr>
            <w:r>
              <w:rPr>
                <w:spacing w:val="-2"/>
                <w:sz w:val="24"/>
              </w:rPr>
              <w:t>Wrist</w:t>
            </w:r>
          </w:p>
        </w:tc>
        <w:tc>
          <w:tcPr>
            <w:tcW w:w="4463" w:type="dxa"/>
          </w:tcPr>
          <w:p>
            <w:pPr>
              <w:pStyle w:val="TableParagraph"/>
              <w:tabs>
                <w:tab w:pos="1416" w:val="left" w:leader="none"/>
                <w:tab w:pos="2676" w:val="left" w:leader="none"/>
                <w:tab w:pos="3697" w:val="left" w:leader="none"/>
              </w:tabs>
              <w:spacing w:before="133"/>
              <w:ind w:left="156"/>
              <w:rPr>
                <w:sz w:val="24"/>
              </w:rPr>
            </w:pPr>
            <w:r>
              <w:rPr>
                <w:spacing w:val="-10"/>
                <w:sz w:val="24"/>
              </w:rPr>
              <w:t>5</w:t>
            </w:r>
            <w:r>
              <w:rPr>
                <w:sz w:val="24"/>
              </w:rPr>
              <w:tab/>
            </w:r>
            <w:r>
              <w:rPr>
                <w:spacing w:val="-5"/>
                <w:sz w:val="24"/>
              </w:rPr>
              <w:t>5.5</w:t>
            </w:r>
            <w:r>
              <w:rPr>
                <w:sz w:val="24"/>
              </w:rPr>
              <w:tab/>
            </w:r>
            <w:r>
              <w:rPr>
                <w:spacing w:val="-5"/>
                <w:sz w:val="24"/>
              </w:rPr>
              <w:t>5.5</w:t>
            </w:r>
            <w:r>
              <w:rPr>
                <w:sz w:val="24"/>
              </w:rPr>
              <w:tab/>
            </w:r>
            <w:r>
              <w:rPr>
                <w:spacing w:val="-4"/>
                <w:sz w:val="24"/>
              </w:rPr>
              <w:t>5.75</w:t>
            </w:r>
          </w:p>
        </w:tc>
      </w:tr>
      <w:tr>
        <w:trPr>
          <w:trHeight w:val="2063" w:hRule="atLeast"/>
        </w:trPr>
        <w:tc>
          <w:tcPr>
            <w:tcW w:w="936" w:type="dxa"/>
          </w:tcPr>
          <w:p>
            <w:pPr>
              <w:pStyle w:val="TableParagraph"/>
              <w:spacing w:line="480" w:lineRule="auto" w:before="133"/>
              <w:ind w:left="107" w:right="612"/>
              <w:jc w:val="both"/>
              <w:rPr>
                <w:sz w:val="24"/>
              </w:rPr>
            </w:pPr>
            <w:r>
              <w:rPr>
                <w:spacing w:val="-10"/>
                <w:sz w:val="24"/>
              </w:rPr>
              <w:t>L M N</w:t>
            </w:r>
          </w:p>
          <w:p>
            <w:pPr>
              <w:pStyle w:val="TableParagraph"/>
              <w:spacing w:line="254" w:lineRule="exact"/>
              <w:ind w:left="107"/>
              <w:rPr>
                <w:sz w:val="24"/>
              </w:rPr>
            </w:pPr>
            <w:r>
              <w:rPr>
                <w:spacing w:val="-10"/>
                <w:sz w:val="24"/>
              </w:rPr>
              <w:t>O</w:t>
            </w:r>
          </w:p>
        </w:tc>
        <w:tc>
          <w:tcPr>
            <w:tcW w:w="1824" w:type="dxa"/>
          </w:tcPr>
          <w:p>
            <w:pPr>
              <w:pStyle w:val="TableParagraph"/>
              <w:spacing w:line="480" w:lineRule="auto" w:before="133"/>
              <w:ind w:left="108"/>
              <w:rPr>
                <w:sz w:val="24"/>
              </w:rPr>
            </w:pPr>
            <w:r>
              <w:rPr>
                <w:sz w:val="24"/>
              </w:rPr>
              <w:t>Sleeve length Trousers</w:t>
            </w:r>
            <w:r>
              <w:rPr>
                <w:spacing w:val="20"/>
                <w:sz w:val="24"/>
              </w:rPr>
              <w:t> </w:t>
            </w:r>
            <w:r>
              <w:rPr>
                <w:sz w:val="24"/>
              </w:rPr>
              <w:t>length Crotch length</w:t>
            </w:r>
          </w:p>
          <w:p>
            <w:pPr>
              <w:pStyle w:val="TableParagraph"/>
              <w:spacing w:line="254" w:lineRule="exact"/>
              <w:ind w:left="108"/>
              <w:rPr>
                <w:sz w:val="24"/>
              </w:rPr>
            </w:pPr>
            <w:r>
              <w:rPr>
                <w:sz w:val="24"/>
              </w:rPr>
              <w:t>Ankle</w:t>
            </w:r>
            <w:r>
              <w:rPr>
                <w:spacing w:val="-1"/>
                <w:sz w:val="24"/>
              </w:rPr>
              <w:t> </w:t>
            </w:r>
            <w:r>
              <w:rPr>
                <w:spacing w:val="-2"/>
                <w:sz w:val="24"/>
              </w:rPr>
              <w:t>contour</w:t>
            </w:r>
          </w:p>
        </w:tc>
        <w:tc>
          <w:tcPr>
            <w:tcW w:w="4463" w:type="dxa"/>
          </w:tcPr>
          <w:p>
            <w:pPr>
              <w:pStyle w:val="TableParagraph"/>
              <w:tabs>
                <w:tab w:pos="1416" w:val="left" w:leader="none"/>
                <w:tab w:pos="2676" w:val="left" w:leader="none"/>
                <w:tab w:pos="3697" w:val="left" w:leader="none"/>
              </w:tabs>
              <w:spacing w:before="133"/>
              <w:ind w:left="156"/>
              <w:rPr>
                <w:sz w:val="24"/>
              </w:rPr>
            </w:pPr>
            <w:r>
              <w:rPr>
                <w:spacing w:val="-5"/>
                <w:sz w:val="24"/>
              </w:rPr>
              <w:t>5.5</w:t>
            </w:r>
            <w:r>
              <w:rPr>
                <w:sz w:val="24"/>
              </w:rPr>
              <w:tab/>
            </w:r>
            <w:r>
              <w:rPr>
                <w:spacing w:val="-5"/>
                <w:sz w:val="24"/>
              </w:rPr>
              <w:t>6.5</w:t>
            </w:r>
            <w:r>
              <w:rPr>
                <w:sz w:val="24"/>
              </w:rPr>
              <w:tab/>
            </w:r>
            <w:r>
              <w:rPr>
                <w:spacing w:val="-5"/>
                <w:sz w:val="24"/>
              </w:rPr>
              <w:t>6.5</w:t>
            </w:r>
            <w:r>
              <w:rPr>
                <w:sz w:val="24"/>
              </w:rPr>
              <w:tab/>
            </w:r>
            <w:r>
              <w:rPr>
                <w:spacing w:val="-5"/>
                <w:sz w:val="24"/>
              </w:rPr>
              <w:t>7.5</w:t>
            </w:r>
          </w:p>
          <w:p>
            <w:pPr>
              <w:pStyle w:val="TableParagraph"/>
              <w:tabs>
                <w:tab w:pos="1416" w:val="left" w:leader="none"/>
                <w:tab w:pos="2676" w:val="left" w:leader="none"/>
                <w:tab w:pos="3697" w:val="left" w:leader="none"/>
              </w:tabs>
              <w:spacing w:before="273"/>
              <w:ind w:left="156"/>
              <w:rPr>
                <w:sz w:val="24"/>
              </w:rPr>
            </w:pPr>
            <w:r>
              <w:rPr>
                <w:spacing w:val="-10"/>
                <w:sz w:val="24"/>
              </w:rPr>
              <w:t>9</w:t>
            </w:r>
            <w:r>
              <w:rPr>
                <w:sz w:val="24"/>
              </w:rPr>
              <w:tab/>
            </w:r>
            <w:r>
              <w:rPr>
                <w:spacing w:val="-5"/>
                <w:sz w:val="24"/>
              </w:rPr>
              <w:t>11</w:t>
            </w:r>
            <w:r>
              <w:rPr>
                <w:sz w:val="24"/>
              </w:rPr>
              <w:tab/>
            </w:r>
            <w:r>
              <w:rPr>
                <w:spacing w:val="-5"/>
                <w:sz w:val="24"/>
              </w:rPr>
              <w:t>11</w:t>
            </w:r>
            <w:r>
              <w:rPr>
                <w:sz w:val="24"/>
              </w:rPr>
              <w:tab/>
            </w:r>
            <w:r>
              <w:rPr>
                <w:spacing w:val="-4"/>
                <w:sz w:val="24"/>
              </w:rPr>
              <w:t>12.5</w:t>
            </w:r>
          </w:p>
          <w:p>
            <w:pPr>
              <w:pStyle w:val="TableParagraph"/>
              <w:rPr>
                <w:sz w:val="24"/>
              </w:rPr>
            </w:pPr>
          </w:p>
          <w:p>
            <w:pPr>
              <w:pStyle w:val="TableParagraph"/>
              <w:tabs>
                <w:tab w:pos="1476" w:val="left" w:leader="none"/>
                <w:tab w:pos="2676" w:val="left" w:leader="none"/>
                <w:tab w:pos="3757" w:val="left" w:leader="none"/>
              </w:tabs>
              <w:ind w:left="156"/>
              <w:rPr>
                <w:sz w:val="24"/>
              </w:rPr>
            </w:pPr>
            <w:r>
              <w:rPr>
                <w:spacing w:val="-5"/>
                <w:sz w:val="24"/>
              </w:rPr>
              <w:t>4.5</w:t>
            </w:r>
            <w:r>
              <w:rPr>
                <w:sz w:val="24"/>
              </w:rPr>
              <w:tab/>
            </w:r>
            <w:r>
              <w:rPr>
                <w:spacing w:val="-4"/>
                <w:sz w:val="24"/>
              </w:rPr>
              <w:t>4.75</w:t>
            </w:r>
            <w:r>
              <w:rPr>
                <w:sz w:val="24"/>
              </w:rPr>
              <w:tab/>
            </w:r>
            <w:r>
              <w:rPr>
                <w:spacing w:val="-4"/>
                <w:sz w:val="24"/>
              </w:rPr>
              <w:t>4.75</w:t>
            </w:r>
            <w:r>
              <w:rPr>
                <w:sz w:val="24"/>
              </w:rPr>
              <w:tab/>
            </w:r>
            <w:r>
              <w:rPr>
                <w:spacing w:val="-10"/>
                <w:sz w:val="24"/>
              </w:rPr>
              <w:t>5</w:t>
            </w:r>
          </w:p>
          <w:p>
            <w:pPr>
              <w:pStyle w:val="TableParagraph"/>
              <w:spacing w:before="1"/>
              <w:rPr>
                <w:sz w:val="24"/>
              </w:rPr>
            </w:pPr>
          </w:p>
          <w:p>
            <w:pPr>
              <w:pStyle w:val="TableParagraph"/>
              <w:tabs>
                <w:tab w:pos="1656" w:val="left" w:leader="none"/>
                <w:tab w:pos="2736" w:val="left" w:leader="none"/>
                <w:tab w:pos="3757" w:val="left" w:leader="none"/>
              </w:tabs>
              <w:spacing w:line="256" w:lineRule="exact"/>
              <w:ind w:left="156"/>
              <w:rPr>
                <w:sz w:val="24"/>
              </w:rPr>
            </w:pPr>
            <w:r>
              <w:rPr>
                <w:spacing w:val="-10"/>
                <w:sz w:val="24"/>
              </w:rPr>
              <w:t>6</w:t>
            </w:r>
            <w:r>
              <w:rPr>
                <w:sz w:val="24"/>
              </w:rPr>
              <w:tab/>
            </w:r>
            <w:r>
              <w:rPr>
                <w:spacing w:val="-10"/>
                <w:sz w:val="24"/>
              </w:rPr>
              <w:t>7</w:t>
            </w:r>
            <w:r>
              <w:rPr>
                <w:sz w:val="24"/>
              </w:rPr>
              <w:tab/>
            </w:r>
            <w:r>
              <w:rPr>
                <w:spacing w:val="-10"/>
                <w:sz w:val="24"/>
              </w:rPr>
              <w:t>7</w:t>
            </w:r>
            <w:r>
              <w:rPr>
                <w:sz w:val="24"/>
              </w:rPr>
              <w:tab/>
            </w:r>
            <w:r>
              <w:rPr>
                <w:spacing w:val="-5"/>
                <w:sz w:val="24"/>
              </w:rPr>
              <w:t>7.5</w:t>
            </w:r>
          </w:p>
        </w:tc>
      </w:tr>
    </w:tbl>
    <w:p>
      <w:pPr>
        <w:pStyle w:val="BodyText"/>
      </w:pPr>
    </w:p>
    <w:p>
      <w:pPr>
        <w:pStyle w:val="BodyText"/>
        <w:spacing w:before="143"/>
      </w:pPr>
    </w:p>
    <w:p>
      <w:pPr>
        <w:pStyle w:val="BodyText"/>
        <w:spacing w:before="1"/>
        <w:ind w:left="2000"/>
      </w:pPr>
      <w:r>
        <w:rPr/>
        <w:t>Source:</w:t>
      </w:r>
      <w:r>
        <w:rPr>
          <w:spacing w:val="-1"/>
        </w:rPr>
        <w:t> </w:t>
      </w:r>
      <w:r>
        <w:rPr/>
        <w:t>Cloud Factory</w:t>
      </w:r>
      <w:r>
        <w:rPr>
          <w:spacing w:val="-6"/>
        </w:rPr>
        <w:t> </w:t>
      </w:r>
      <w:r>
        <w:rPr/>
        <w:t>YouTube</w:t>
      </w:r>
      <w:r>
        <w:rPr>
          <w:spacing w:val="1"/>
        </w:rPr>
        <w:t> </w:t>
      </w:r>
      <w:r>
        <w:rPr/>
        <w:t>(2016)</w:t>
      </w:r>
      <w:r>
        <w:rPr>
          <w:spacing w:val="-10"/>
        </w:rPr>
        <w:t> </w:t>
      </w:r>
      <w:hyperlink r:id="rId34">
        <w:r>
          <w:rPr>
            <w:color w:val="0000FF"/>
            <w:spacing w:val="-2"/>
            <w:u w:val="single" w:color="0000FF"/>
          </w:rPr>
          <w:t>https://www.youtube.com</w:t>
        </w:r>
      </w:hyperlink>
    </w:p>
    <w:p>
      <w:pPr>
        <w:spacing w:after="0"/>
        <w:sectPr>
          <w:pgSz w:w="11910" w:h="16840"/>
          <w:pgMar w:header="0" w:footer="1014" w:top="1340" w:bottom="1200" w:left="1420" w:right="0"/>
        </w:sectPr>
      </w:pPr>
    </w:p>
    <w:p>
      <w:pPr>
        <w:pStyle w:val="Heading2"/>
        <w:numPr>
          <w:ilvl w:val="0"/>
          <w:numId w:val="19"/>
        </w:numPr>
        <w:tabs>
          <w:tab w:pos="2046" w:val="left" w:leader="none"/>
        </w:tabs>
        <w:spacing w:line="240" w:lineRule="auto" w:before="74" w:after="0"/>
        <w:ind w:left="2046" w:right="0" w:hanging="240"/>
        <w:jc w:val="left"/>
        <w:rPr>
          <w:b w:val="0"/>
        </w:rPr>
      </w:pPr>
      <w:r>
        <w:rPr/>
        <mc:AlternateContent>
          <mc:Choice Requires="wps">
            <w:drawing>
              <wp:anchor distT="0" distB="0" distL="0" distR="0" allowOverlap="1" layoutInCell="1" locked="0" behindDoc="0" simplePos="0" relativeHeight="15740416">
                <wp:simplePos x="0" y="0"/>
                <wp:positionH relativeFrom="page">
                  <wp:posOffset>1390332</wp:posOffset>
                </wp:positionH>
                <wp:positionV relativeFrom="paragraph">
                  <wp:posOffset>405468</wp:posOffset>
                </wp:positionV>
                <wp:extent cx="2012314" cy="3034665"/>
                <wp:effectExtent l="0" t="0" r="0" b="0"/>
                <wp:wrapNone/>
                <wp:docPr id="43" name="Group 43"/>
                <wp:cNvGraphicFramePr>
                  <a:graphicFrameLocks/>
                </wp:cNvGraphicFramePr>
                <a:graphic>
                  <a:graphicData uri="http://schemas.microsoft.com/office/word/2010/wordprocessingGroup">
                    <wpg:wgp>
                      <wpg:cNvPr id="43" name="Group 43"/>
                      <wpg:cNvGrpSpPr/>
                      <wpg:grpSpPr>
                        <a:xfrm>
                          <a:off x="0" y="0"/>
                          <a:ext cx="2012314" cy="3034665"/>
                          <a:chExt cx="2012314" cy="3034665"/>
                        </a:xfrm>
                      </wpg:grpSpPr>
                      <wps:wsp>
                        <wps:cNvPr id="44" name="Graphic 44"/>
                        <wps:cNvSpPr/>
                        <wps:spPr>
                          <a:xfrm>
                            <a:off x="4762" y="123232"/>
                            <a:ext cx="2002789" cy="2868930"/>
                          </a:xfrm>
                          <a:custGeom>
                            <a:avLst/>
                            <a:gdLst/>
                            <a:ahLst/>
                            <a:cxnLst/>
                            <a:rect l="l" t="t" r="r" b="b"/>
                            <a:pathLst>
                              <a:path w="2002789" h="2868930">
                                <a:moveTo>
                                  <a:pt x="6985" y="320675"/>
                                </a:moveTo>
                                <a:lnTo>
                                  <a:pt x="63194" y="318308"/>
                                </a:lnTo>
                                <a:lnTo>
                                  <a:pt x="117550" y="311380"/>
                                </a:lnTo>
                                <a:lnTo>
                                  <a:pt x="169616" y="300152"/>
                                </a:lnTo>
                                <a:lnTo>
                                  <a:pt x="218957" y="284884"/>
                                </a:lnTo>
                                <a:lnTo>
                                  <a:pt x="265137" y="265836"/>
                                </a:lnTo>
                                <a:lnTo>
                                  <a:pt x="307720" y="243268"/>
                                </a:lnTo>
                                <a:lnTo>
                                  <a:pt x="346272" y="217440"/>
                                </a:lnTo>
                                <a:lnTo>
                                  <a:pt x="380355" y="188613"/>
                                </a:lnTo>
                                <a:lnTo>
                                  <a:pt x="409535" y="157047"/>
                                </a:lnTo>
                                <a:lnTo>
                                  <a:pt x="433375" y="123001"/>
                                </a:lnTo>
                                <a:lnTo>
                                  <a:pt x="451441" y="86737"/>
                                </a:lnTo>
                                <a:lnTo>
                                  <a:pt x="463296" y="48514"/>
                                </a:lnTo>
                              </a:path>
                              <a:path w="2002789" h="2868930">
                                <a:moveTo>
                                  <a:pt x="0" y="0"/>
                                </a:moveTo>
                                <a:lnTo>
                                  <a:pt x="234315" y="0"/>
                                </a:lnTo>
                                <a:lnTo>
                                  <a:pt x="234315" y="634"/>
                                </a:lnTo>
                                <a:lnTo>
                                  <a:pt x="468630" y="634"/>
                                </a:lnTo>
                              </a:path>
                              <a:path w="2002789" h="2868930">
                                <a:moveTo>
                                  <a:pt x="1240155" y="148590"/>
                                </a:moveTo>
                                <a:lnTo>
                                  <a:pt x="481965" y="31115"/>
                                </a:lnTo>
                              </a:path>
                              <a:path w="2002789" h="2868930">
                                <a:moveTo>
                                  <a:pt x="1165860" y="78740"/>
                                </a:moveTo>
                                <a:lnTo>
                                  <a:pt x="1211580" y="918209"/>
                                </a:lnTo>
                              </a:path>
                              <a:path w="2002789" h="2868930">
                                <a:moveTo>
                                  <a:pt x="1592580" y="916304"/>
                                </a:moveTo>
                                <a:lnTo>
                                  <a:pt x="1535402" y="906225"/>
                                </a:lnTo>
                                <a:lnTo>
                                  <a:pt x="1481166" y="877041"/>
                                </a:lnTo>
                                <a:lnTo>
                                  <a:pt x="1430597" y="830339"/>
                                </a:lnTo>
                                <a:lnTo>
                                  <a:pt x="1384419" y="767704"/>
                                </a:lnTo>
                                <a:lnTo>
                                  <a:pt x="1363204" y="730907"/>
                                </a:lnTo>
                                <a:lnTo>
                                  <a:pt x="1343358" y="690721"/>
                                </a:lnTo>
                                <a:lnTo>
                                  <a:pt x="1324972" y="647344"/>
                                </a:lnTo>
                                <a:lnTo>
                                  <a:pt x="1308137" y="600974"/>
                                </a:lnTo>
                                <a:lnTo>
                                  <a:pt x="1292943" y="551809"/>
                                </a:lnTo>
                                <a:lnTo>
                                  <a:pt x="1279482" y="500048"/>
                                </a:lnTo>
                                <a:lnTo>
                                  <a:pt x="1267842" y="445889"/>
                                </a:lnTo>
                                <a:lnTo>
                                  <a:pt x="1258116" y="389529"/>
                                </a:lnTo>
                                <a:lnTo>
                                  <a:pt x="1250394" y="331167"/>
                                </a:lnTo>
                                <a:lnTo>
                                  <a:pt x="1244766" y="271001"/>
                                </a:lnTo>
                                <a:lnTo>
                                  <a:pt x="1241322" y="209229"/>
                                </a:lnTo>
                                <a:lnTo>
                                  <a:pt x="1240155" y="146050"/>
                                </a:lnTo>
                              </a:path>
                              <a:path w="2002789" h="2868930">
                                <a:moveTo>
                                  <a:pt x="309244" y="146050"/>
                                </a:moveTo>
                                <a:lnTo>
                                  <a:pt x="309880" y="146684"/>
                                </a:lnTo>
                              </a:path>
                              <a:path w="2002789" h="2868930">
                                <a:moveTo>
                                  <a:pt x="2002790" y="2601595"/>
                                </a:moveTo>
                                <a:lnTo>
                                  <a:pt x="1608455" y="914400"/>
                                </a:lnTo>
                              </a:path>
                              <a:path w="2002789" h="2868930">
                                <a:moveTo>
                                  <a:pt x="1576705" y="898525"/>
                                </a:moveTo>
                                <a:lnTo>
                                  <a:pt x="1622425" y="2819400"/>
                                </a:lnTo>
                              </a:path>
                              <a:path w="2002789" h="2868930">
                                <a:moveTo>
                                  <a:pt x="6985" y="910590"/>
                                </a:moveTo>
                                <a:lnTo>
                                  <a:pt x="1607185" y="956309"/>
                                </a:lnTo>
                              </a:path>
                              <a:path w="2002789" h="2868930">
                                <a:moveTo>
                                  <a:pt x="1544955" y="1828165"/>
                                </a:moveTo>
                                <a:lnTo>
                                  <a:pt x="15875" y="1782445"/>
                                </a:lnTo>
                              </a:path>
                              <a:path w="2002789" h="2868930">
                                <a:moveTo>
                                  <a:pt x="1943481" y="2349373"/>
                                </a:moveTo>
                                <a:lnTo>
                                  <a:pt x="1947922" y="2401743"/>
                                </a:lnTo>
                                <a:lnTo>
                                  <a:pt x="1947779" y="2452911"/>
                                </a:lnTo>
                                <a:lnTo>
                                  <a:pt x="1943261" y="2502507"/>
                                </a:lnTo>
                                <a:lnTo>
                                  <a:pt x="1934576" y="2550164"/>
                                </a:lnTo>
                                <a:lnTo>
                                  <a:pt x="1921935" y="2595515"/>
                                </a:lnTo>
                                <a:lnTo>
                                  <a:pt x="1905545" y="2638192"/>
                                </a:lnTo>
                                <a:lnTo>
                                  <a:pt x="1885616" y="2677826"/>
                                </a:lnTo>
                                <a:lnTo>
                                  <a:pt x="1862357" y="2714051"/>
                                </a:lnTo>
                                <a:lnTo>
                                  <a:pt x="1835978" y="2746499"/>
                                </a:lnTo>
                                <a:lnTo>
                                  <a:pt x="1806687" y="2774802"/>
                                </a:lnTo>
                                <a:lnTo>
                                  <a:pt x="1774693" y="2798593"/>
                                </a:lnTo>
                                <a:lnTo>
                                  <a:pt x="1740206" y="2817503"/>
                                </a:lnTo>
                                <a:lnTo>
                                  <a:pt x="1703435" y="2831165"/>
                                </a:lnTo>
                                <a:lnTo>
                                  <a:pt x="1664589" y="2839212"/>
                                </a:lnTo>
                                <a:lnTo>
                                  <a:pt x="1664335" y="2839212"/>
                                </a:lnTo>
                                <a:lnTo>
                                  <a:pt x="1664081" y="2839212"/>
                                </a:lnTo>
                              </a:path>
                              <a:path w="2002789" h="2868930">
                                <a:moveTo>
                                  <a:pt x="71755" y="2823210"/>
                                </a:moveTo>
                                <a:lnTo>
                                  <a:pt x="1712595" y="2868929"/>
                                </a:lnTo>
                              </a:path>
                            </a:pathLst>
                          </a:custGeom>
                          <a:ln w="9525">
                            <a:solidFill>
                              <a:srgbClr val="000000"/>
                            </a:solidFill>
                            <a:prstDash val="solid"/>
                          </a:ln>
                        </wps:spPr>
                        <wps:bodyPr wrap="square" lIns="0" tIns="0" rIns="0" bIns="0" rtlCol="0">
                          <a:prstTxWarp prst="textNoShape">
                            <a:avLst/>
                          </a:prstTxWarp>
                          <a:noAutofit/>
                        </wps:bodyPr>
                      </wps:wsp>
                      <wps:wsp>
                        <wps:cNvPr id="45" name="Graphic 45"/>
                        <wps:cNvSpPr/>
                        <wps:spPr>
                          <a:xfrm>
                            <a:off x="628967" y="211497"/>
                            <a:ext cx="76200" cy="1710055"/>
                          </a:xfrm>
                          <a:custGeom>
                            <a:avLst/>
                            <a:gdLst/>
                            <a:ahLst/>
                            <a:cxnLst/>
                            <a:rect l="l" t="t" r="r" b="b"/>
                            <a:pathLst>
                              <a:path w="76200" h="1710055">
                                <a:moveTo>
                                  <a:pt x="31750" y="1633854"/>
                                </a:moveTo>
                                <a:lnTo>
                                  <a:pt x="0" y="1633854"/>
                                </a:lnTo>
                                <a:lnTo>
                                  <a:pt x="38100" y="1710054"/>
                                </a:lnTo>
                                <a:lnTo>
                                  <a:pt x="66675" y="1652904"/>
                                </a:lnTo>
                                <a:lnTo>
                                  <a:pt x="34543" y="1652904"/>
                                </a:lnTo>
                                <a:lnTo>
                                  <a:pt x="31750" y="1650110"/>
                                </a:lnTo>
                                <a:lnTo>
                                  <a:pt x="31750" y="1633854"/>
                                </a:lnTo>
                                <a:close/>
                              </a:path>
                              <a:path w="76200" h="1710055">
                                <a:moveTo>
                                  <a:pt x="41656" y="57150"/>
                                </a:moveTo>
                                <a:lnTo>
                                  <a:pt x="34543" y="57150"/>
                                </a:lnTo>
                                <a:lnTo>
                                  <a:pt x="31750" y="59943"/>
                                </a:lnTo>
                                <a:lnTo>
                                  <a:pt x="31750" y="1650110"/>
                                </a:lnTo>
                                <a:lnTo>
                                  <a:pt x="34543" y="1652904"/>
                                </a:lnTo>
                                <a:lnTo>
                                  <a:pt x="41656" y="1652904"/>
                                </a:lnTo>
                                <a:lnTo>
                                  <a:pt x="44450" y="1650110"/>
                                </a:lnTo>
                                <a:lnTo>
                                  <a:pt x="44450" y="59943"/>
                                </a:lnTo>
                                <a:lnTo>
                                  <a:pt x="41656" y="57150"/>
                                </a:lnTo>
                                <a:close/>
                              </a:path>
                              <a:path w="76200" h="1710055">
                                <a:moveTo>
                                  <a:pt x="76200" y="1633854"/>
                                </a:moveTo>
                                <a:lnTo>
                                  <a:pt x="44450" y="1633854"/>
                                </a:lnTo>
                                <a:lnTo>
                                  <a:pt x="44450" y="1650110"/>
                                </a:lnTo>
                                <a:lnTo>
                                  <a:pt x="41656" y="1652904"/>
                                </a:lnTo>
                                <a:lnTo>
                                  <a:pt x="66675" y="1652904"/>
                                </a:lnTo>
                                <a:lnTo>
                                  <a:pt x="76200" y="1633854"/>
                                </a:lnTo>
                                <a:close/>
                              </a:path>
                              <a:path w="76200" h="1710055">
                                <a:moveTo>
                                  <a:pt x="38100" y="0"/>
                                </a:moveTo>
                                <a:lnTo>
                                  <a:pt x="0" y="76200"/>
                                </a:lnTo>
                                <a:lnTo>
                                  <a:pt x="31750" y="76200"/>
                                </a:lnTo>
                                <a:lnTo>
                                  <a:pt x="31750" y="59943"/>
                                </a:lnTo>
                                <a:lnTo>
                                  <a:pt x="34543" y="57150"/>
                                </a:lnTo>
                                <a:lnTo>
                                  <a:pt x="66675" y="57150"/>
                                </a:lnTo>
                                <a:lnTo>
                                  <a:pt x="38100" y="0"/>
                                </a:lnTo>
                                <a:close/>
                              </a:path>
                              <a:path w="76200" h="1710055">
                                <a:moveTo>
                                  <a:pt x="66675" y="57150"/>
                                </a:moveTo>
                                <a:lnTo>
                                  <a:pt x="41656" y="57150"/>
                                </a:lnTo>
                                <a:lnTo>
                                  <a:pt x="44450" y="59943"/>
                                </a:lnTo>
                                <a:lnTo>
                                  <a:pt x="44450" y="76200"/>
                                </a:lnTo>
                                <a:lnTo>
                                  <a:pt x="76200" y="76200"/>
                                </a:lnTo>
                                <a:lnTo>
                                  <a:pt x="66675" y="57150"/>
                                </a:lnTo>
                                <a:close/>
                              </a:path>
                            </a:pathLst>
                          </a:custGeom>
                          <a:solidFill>
                            <a:srgbClr val="000000"/>
                          </a:solidFill>
                        </wps:spPr>
                        <wps:bodyPr wrap="square" lIns="0" tIns="0" rIns="0" bIns="0" rtlCol="0">
                          <a:prstTxWarp prst="textNoShape">
                            <a:avLst/>
                          </a:prstTxWarp>
                          <a:noAutofit/>
                        </wps:bodyPr>
                      </wps:wsp>
                      <wps:wsp>
                        <wps:cNvPr id="46" name="Graphic 46"/>
                        <wps:cNvSpPr/>
                        <wps:spPr>
                          <a:xfrm>
                            <a:off x="20637" y="123867"/>
                            <a:ext cx="55880" cy="2812415"/>
                          </a:xfrm>
                          <a:custGeom>
                            <a:avLst/>
                            <a:gdLst/>
                            <a:ahLst/>
                            <a:cxnLst/>
                            <a:rect l="l" t="t" r="r" b="b"/>
                            <a:pathLst>
                              <a:path w="55880" h="2812415">
                                <a:moveTo>
                                  <a:pt x="0" y="0"/>
                                </a:moveTo>
                                <a:lnTo>
                                  <a:pt x="55880" y="2812415"/>
                                </a:lnTo>
                              </a:path>
                            </a:pathLst>
                          </a:custGeom>
                          <a:ln w="9525">
                            <a:solidFill>
                              <a:srgbClr val="000000"/>
                            </a:solidFill>
                            <a:prstDash val="solid"/>
                          </a:ln>
                        </wps:spPr>
                        <wps:bodyPr wrap="square" lIns="0" tIns="0" rIns="0" bIns="0" rtlCol="0">
                          <a:prstTxWarp prst="textNoShape">
                            <a:avLst/>
                          </a:prstTxWarp>
                          <a:noAutofit/>
                        </wps:bodyPr>
                      </wps:wsp>
                      <wps:wsp>
                        <wps:cNvPr id="47" name="Textbox 47"/>
                        <wps:cNvSpPr txBox="1"/>
                        <wps:spPr>
                          <a:xfrm>
                            <a:off x="172021" y="0"/>
                            <a:ext cx="106045" cy="168910"/>
                          </a:xfrm>
                          <a:prstGeom prst="rect">
                            <a:avLst/>
                          </a:prstGeom>
                        </wps:spPr>
                        <wps:txbx>
                          <w:txbxContent>
                            <w:p>
                              <w:pPr>
                                <w:spacing w:line="266" w:lineRule="exact" w:before="0"/>
                                <w:ind w:left="0" w:right="0" w:firstLine="0"/>
                                <w:jc w:val="left"/>
                                <w:rPr>
                                  <w:sz w:val="24"/>
                                </w:rPr>
                              </w:pPr>
                              <w:r>
                                <w:rPr>
                                  <w:spacing w:val="-10"/>
                                  <w:sz w:val="24"/>
                                </w:rPr>
                                <w:t>E</w:t>
                              </w:r>
                            </w:p>
                          </w:txbxContent>
                        </wps:txbx>
                        <wps:bodyPr wrap="square" lIns="0" tIns="0" rIns="0" bIns="0" rtlCol="0">
                          <a:noAutofit/>
                        </wps:bodyPr>
                      </wps:wsp>
                      <wps:wsp>
                        <wps:cNvPr id="48" name="Textbox 48"/>
                        <wps:cNvSpPr txBox="1"/>
                        <wps:spPr>
                          <a:xfrm>
                            <a:off x="1086802" y="477012"/>
                            <a:ext cx="97790" cy="168910"/>
                          </a:xfrm>
                          <a:prstGeom prst="rect">
                            <a:avLst/>
                          </a:prstGeom>
                        </wps:spPr>
                        <wps:txbx>
                          <w:txbxContent>
                            <w:p>
                              <w:pPr>
                                <w:spacing w:line="266" w:lineRule="exact" w:before="0"/>
                                <w:ind w:left="0" w:right="0" w:firstLine="0"/>
                                <w:jc w:val="left"/>
                                <w:rPr>
                                  <w:sz w:val="24"/>
                                </w:rPr>
                              </w:pPr>
                              <w:r>
                                <w:rPr>
                                  <w:spacing w:val="-10"/>
                                  <w:sz w:val="24"/>
                                </w:rPr>
                                <w:t>F</w:t>
                              </w:r>
                            </w:p>
                          </w:txbxContent>
                        </wps:txbx>
                        <wps:bodyPr wrap="square" lIns="0" tIns="0" rIns="0" bIns="0" rtlCol="0">
                          <a:noAutofit/>
                        </wps:bodyPr>
                      </wps:wsp>
                      <wps:wsp>
                        <wps:cNvPr id="49" name="Textbox 49"/>
                        <wps:cNvSpPr txBox="1"/>
                        <wps:spPr>
                          <a:xfrm>
                            <a:off x="324421" y="955547"/>
                            <a:ext cx="123189" cy="168910"/>
                          </a:xfrm>
                          <a:prstGeom prst="rect">
                            <a:avLst/>
                          </a:prstGeom>
                        </wps:spPr>
                        <wps:txbx>
                          <w:txbxContent>
                            <w:p>
                              <w:pPr>
                                <w:spacing w:line="266" w:lineRule="exact" w:before="0"/>
                                <w:ind w:left="0" w:right="0" w:firstLine="0"/>
                                <w:jc w:val="left"/>
                                <w:rPr>
                                  <w:sz w:val="24"/>
                                </w:rPr>
                              </w:pPr>
                              <w:r>
                                <w:rPr>
                                  <w:spacing w:val="-10"/>
                                  <w:sz w:val="24"/>
                                </w:rPr>
                                <w:t>A</w:t>
                              </w:r>
                            </w:p>
                          </w:txbxContent>
                        </wps:txbx>
                        <wps:bodyPr wrap="square" lIns="0" tIns="0" rIns="0" bIns="0" rtlCol="0">
                          <a:noAutofit/>
                        </wps:bodyPr>
                      </wps:wsp>
                      <wps:wsp>
                        <wps:cNvPr id="50" name="Textbox 50"/>
                        <wps:cNvSpPr txBox="1"/>
                        <wps:spPr>
                          <a:xfrm>
                            <a:off x="1350454" y="955547"/>
                            <a:ext cx="63500" cy="168910"/>
                          </a:xfrm>
                          <a:prstGeom prst="rect">
                            <a:avLst/>
                          </a:prstGeom>
                        </wps:spPr>
                        <wps:txbx>
                          <w:txbxContent>
                            <w:p>
                              <w:pPr>
                                <w:spacing w:line="266" w:lineRule="exact" w:before="0"/>
                                <w:ind w:left="0" w:right="0" w:firstLine="0"/>
                                <w:jc w:val="left"/>
                                <w:rPr>
                                  <w:sz w:val="24"/>
                                </w:rPr>
                              </w:pPr>
                              <w:r>
                                <w:rPr>
                                  <w:spacing w:val="-10"/>
                                  <w:sz w:val="24"/>
                                </w:rPr>
                                <w:t>I</w:t>
                              </w:r>
                            </w:p>
                          </w:txbxContent>
                        </wps:txbx>
                        <wps:bodyPr wrap="square" lIns="0" tIns="0" rIns="0" bIns="0" rtlCol="0">
                          <a:noAutofit/>
                        </wps:bodyPr>
                      </wps:wsp>
                      <wps:wsp>
                        <wps:cNvPr id="51" name="Textbox 51"/>
                        <wps:cNvSpPr txBox="1"/>
                        <wps:spPr>
                          <a:xfrm>
                            <a:off x="705421" y="1432560"/>
                            <a:ext cx="123189" cy="168910"/>
                          </a:xfrm>
                          <a:prstGeom prst="rect">
                            <a:avLst/>
                          </a:prstGeom>
                        </wps:spPr>
                        <wps:txbx>
                          <w:txbxContent>
                            <w:p>
                              <w:pPr>
                                <w:spacing w:line="266" w:lineRule="exact" w:before="0"/>
                                <w:ind w:left="0" w:right="0" w:firstLine="0"/>
                                <w:jc w:val="left"/>
                                <w:rPr>
                                  <w:sz w:val="24"/>
                                </w:rPr>
                              </w:pPr>
                              <w:r>
                                <w:rPr>
                                  <w:spacing w:val="-10"/>
                                  <w:sz w:val="24"/>
                                </w:rPr>
                                <w:t>G</w:t>
                              </w:r>
                            </w:p>
                          </w:txbxContent>
                        </wps:txbx>
                        <wps:bodyPr wrap="square" lIns="0" tIns="0" rIns="0" bIns="0" rtlCol="0">
                          <a:noAutofit/>
                        </wps:bodyPr>
                      </wps:wsp>
                      <wps:wsp>
                        <wps:cNvPr id="52" name="Textbox 52"/>
                        <wps:cNvSpPr txBox="1"/>
                        <wps:spPr>
                          <a:xfrm>
                            <a:off x="286321" y="1909952"/>
                            <a:ext cx="114935" cy="168910"/>
                          </a:xfrm>
                          <a:prstGeom prst="rect">
                            <a:avLst/>
                          </a:prstGeom>
                        </wps:spPr>
                        <wps:txbx>
                          <w:txbxContent>
                            <w:p>
                              <w:pPr>
                                <w:spacing w:line="266" w:lineRule="exact" w:before="0"/>
                                <w:ind w:left="0" w:right="0" w:firstLine="0"/>
                                <w:jc w:val="left"/>
                                <w:rPr>
                                  <w:sz w:val="24"/>
                                </w:rPr>
                              </w:pPr>
                              <w:r>
                                <w:rPr>
                                  <w:spacing w:val="-10"/>
                                  <w:sz w:val="24"/>
                                </w:rPr>
                                <w:t>B</w:t>
                              </w:r>
                            </w:p>
                          </w:txbxContent>
                        </wps:txbx>
                        <wps:bodyPr wrap="square" lIns="0" tIns="0" rIns="0" bIns="0" rtlCol="0">
                          <a:noAutofit/>
                        </wps:bodyPr>
                      </wps:wsp>
                      <wps:wsp>
                        <wps:cNvPr id="53" name="Textbox 53"/>
                        <wps:cNvSpPr txBox="1"/>
                        <wps:spPr>
                          <a:xfrm>
                            <a:off x="19621" y="2388489"/>
                            <a:ext cx="1040130" cy="168910"/>
                          </a:xfrm>
                          <a:prstGeom prst="rect">
                            <a:avLst/>
                          </a:prstGeom>
                        </wps:spPr>
                        <wps:txbx>
                          <w:txbxContent>
                            <w:p>
                              <w:pPr>
                                <w:spacing w:line="266" w:lineRule="exact" w:before="0"/>
                                <w:ind w:left="0" w:right="0" w:firstLine="0"/>
                                <w:jc w:val="left"/>
                                <w:rPr>
                                  <w:sz w:val="24"/>
                                </w:rPr>
                              </w:pPr>
                              <w:r>
                                <w:rPr>
                                  <w:sz w:val="24"/>
                                </w:rPr>
                                <w:t>BODICE</w:t>
                              </w:r>
                              <w:r>
                                <w:rPr>
                                  <w:spacing w:val="-4"/>
                                  <w:sz w:val="24"/>
                                </w:rPr>
                                <w:t> BACK</w:t>
                              </w:r>
                            </w:p>
                          </w:txbxContent>
                        </wps:txbx>
                        <wps:bodyPr wrap="square" lIns="0" tIns="0" rIns="0" bIns="0" rtlCol="0">
                          <a:noAutofit/>
                        </wps:bodyPr>
                      </wps:wsp>
                      <wps:wsp>
                        <wps:cNvPr id="54" name="Textbox 54"/>
                        <wps:cNvSpPr txBox="1"/>
                        <wps:spPr>
                          <a:xfrm>
                            <a:off x="896302" y="2865501"/>
                            <a:ext cx="114935" cy="168910"/>
                          </a:xfrm>
                          <a:prstGeom prst="rect">
                            <a:avLst/>
                          </a:prstGeom>
                        </wps:spPr>
                        <wps:txbx>
                          <w:txbxContent>
                            <w:p>
                              <w:pPr>
                                <w:spacing w:line="266" w:lineRule="exact" w:before="0"/>
                                <w:ind w:left="0" w:right="0" w:firstLine="0"/>
                                <w:jc w:val="left"/>
                                <w:rPr>
                                  <w:sz w:val="24"/>
                                </w:rPr>
                              </w:pPr>
                              <w:r>
                                <w:rPr>
                                  <w:spacing w:val="-10"/>
                                  <w:sz w:val="24"/>
                                </w:rPr>
                                <w:t>C</w:t>
                              </w:r>
                            </w:p>
                          </w:txbxContent>
                        </wps:txbx>
                        <wps:bodyPr wrap="square" lIns="0" tIns="0" rIns="0" bIns="0" rtlCol="0">
                          <a:noAutofit/>
                        </wps:bodyPr>
                      </wps:wsp>
                    </wpg:wgp>
                  </a:graphicData>
                </a:graphic>
              </wp:anchor>
            </w:drawing>
          </mc:Choice>
          <mc:Fallback>
            <w:pict>
              <v:group style="position:absolute;margin-left:109.474998pt;margin-top:31.926641pt;width:158.450pt;height:238.95pt;mso-position-horizontal-relative:page;mso-position-vertical-relative:paragraph;z-index:15740416" id="docshapegroup30" coordorigin="2189,639" coordsize="3169,4779">
                <v:shape style="position:absolute;left:2197;top:832;width:3154;height:4518" id="docshape31" coordorigin="2197,833" coordsize="3154,4518" path="m2208,1338l2297,1334,2382,1323,2464,1305,2542,1281,2615,1251,2682,1216,2742,1175,2796,1130,2842,1080,2879,1026,2908,969,2927,909m2197,833l2566,833,2566,834,2935,834m4150,1067l2956,882m4033,957l4105,2279m4705,2276l4659,2272,4615,2260,4572,2240,4530,2214,4489,2180,4450,2140,4413,2094,4377,2042,4344,1984,4313,1920,4284,1852,4257,1779,4233,1702,4212,1620,4194,1535,4178,1446,4166,1354,4157,1259,4152,1162,4150,1063m2684,1063l2685,1064m5351,4930l4730,2273m4680,2248l4752,5273m2208,2267l4728,2339m4630,3712l2222,3640m5258,4532l5265,4615,5264,4695,5257,4774,5244,4849,5224,4920,5198,4987,5166,5050,5130,5107,5088,5158,5042,5202,4992,5240,4937,5270,4880,5291,4818,5304,4818,5304,4818,5304,4818,5304m2310,5279l4894,5351e" filled="false" stroked="true" strokeweight=".75pt" strokecolor="#000000">
                  <v:path arrowok="t"/>
                  <v:stroke dashstyle="solid"/>
                </v:shape>
                <v:shape style="position:absolute;left:3180;top:971;width:120;height:2693" id="docshape32" coordorigin="3180,972" coordsize="120,2693" path="m3230,3545l3180,3545,3240,3665,3285,3575,3234,3575,3230,3570,3230,3545xm3246,1062l3234,1062,3230,1066,3230,3570,3234,3575,3246,3575,3250,3570,3250,1066,3246,1062xm3300,3545l3250,3545,3250,3570,3246,3575,3285,3575,3300,3545xm3240,972l3180,1092,3230,1092,3230,1066,3234,1062,3285,1062,3240,972xm3285,1062l3246,1062,3250,1066,3250,1092,3300,1092,3285,1062xe" filled="true" fillcolor="#000000" stroked="false">
                  <v:path arrowok="t"/>
                  <v:fill type="solid"/>
                </v:shape>
                <v:line style="position:absolute" from="2222,834" to="2310,5263" stroked="true" strokeweight=".75pt" strokecolor="#000000">
                  <v:stroke dashstyle="solid"/>
                </v:line>
                <v:shape style="position:absolute;left:2460;top:638;width:167;height:266" type="#_x0000_t202" id="docshape33" filled="false" stroked="false">
                  <v:textbox inset="0,0,0,0">
                    <w:txbxContent>
                      <w:p>
                        <w:pPr>
                          <w:spacing w:line="266" w:lineRule="exact" w:before="0"/>
                          <w:ind w:left="0" w:right="0" w:firstLine="0"/>
                          <w:jc w:val="left"/>
                          <w:rPr>
                            <w:sz w:val="24"/>
                          </w:rPr>
                        </w:pPr>
                        <w:r>
                          <w:rPr>
                            <w:spacing w:val="-10"/>
                            <w:sz w:val="24"/>
                          </w:rPr>
                          <w:t>E</w:t>
                        </w:r>
                      </w:p>
                    </w:txbxContent>
                  </v:textbox>
                  <w10:wrap type="none"/>
                </v:shape>
                <v:shape style="position:absolute;left:3901;top:1389;width:154;height:266" type="#_x0000_t202" id="docshape34" filled="false" stroked="false">
                  <v:textbox inset="0,0,0,0">
                    <w:txbxContent>
                      <w:p>
                        <w:pPr>
                          <w:spacing w:line="266" w:lineRule="exact" w:before="0"/>
                          <w:ind w:left="0" w:right="0" w:firstLine="0"/>
                          <w:jc w:val="left"/>
                          <w:rPr>
                            <w:sz w:val="24"/>
                          </w:rPr>
                        </w:pPr>
                        <w:r>
                          <w:rPr>
                            <w:spacing w:val="-10"/>
                            <w:sz w:val="24"/>
                          </w:rPr>
                          <w:t>F</w:t>
                        </w:r>
                      </w:p>
                    </w:txbxContent>
                  </v:textbox>
                  <w10:wrap type="none"/>
                </v:shape>
                <v:shape style="position:absolute;left:2700;top:2143;width:194;height:266" type="#_x0000_t202" id="docshape35" filled="false" stroked="false">
                  <v:textbox inset="0,0,0,0">
                    <w:txbxContent>
                      <w:p>
                        <w:pPr>
                          <w:spacing w:line="266" w:lineRule="exact" w:before="0"/>
                          <w:ind w:left="0" w:right="0" w:firstLine="0"/>
                          <w:jc w:val="left"/>
                          <w:rPr>
                            <w:sz w:val="24"/>
                          </w:rPr>
                        </w:pPr>
                        <w:r>
                          <w:rPr>
                            <w:spacing w:val="-10"/>
                            <w:sz w:val="24"/>
                          </w:rPr>
                          <w:t>A</w:t>
                        </w:r>
                      </w:p>
                    </w:txbxContent>
                  </v:textbox>
                  <w10:wrap type="none"/>
                </v:shape>
                <v:shape style="position:absolute;left:4316;top:2143;width:100;height:266" type="#_x0000_t202" id="docshape36" filled="false" stroked="false">
                  <v:textbox inset="0,0,0,0">
                    <w:txbxContent>
                      <w:p>
                        <w:pPr>
                          <w:spacing w:line="266" w:lineRule="exact" w:before="0"/>
                          <w:ind w:left="0" w:right="0" w:firstLine="0"/>
                          <w:jc w:val="left"/>
                          <w:rPr>
                            <w:sz w:val="24"/>
                          </w:rPr>
                        </w:pPr>
                        <w:r>
                          <w:rPr>
                            <w:spacing w:val="-10"/>
                            <w:sz w:val="24"/>
                          </w:rPr>
                          <w:t>I</w:t>
                        </w:r>
                      </w:p>
                    </w:txbxContent>
                  </v:textbox>
                  <w10:wrap type="none"/>
                </v:shape>
                <v:shape style="position:absolute;left:3300;top:2894;width:194;height:266" type="#_x0000_t202" id="docshape37" filled="false" stroked="false">
                  <v:textbox inset="0,0,0,0">
                    <w:txbxContent>
                      <w:p>
                        <w:pPr>
                          <w:spacing w:line="266" w:lineRule="exact" w:before="0"/>
                          <w:ind w:left="0" w:right="0" w:firstLine="0"/>
                          <w:jc w:val="left"/>
                          <w:rPr>
                            <w:sz w:val="24"/>
                          </w:rPr>
                        </w:pPr>
                        <w:r>
                          <w:rPr>
                            <w:spacing w:val="-10"/>
                            <w:sz w:val="24"/>
                          </w:rPr>
                          <w:t>G</w:t>
                        </w:r>
                      </w:p>
                    </w:txbxContent>
                  </v:textbox>
                  <w10:wrap type="none"/>
                </v:shape>
                <v:shape style="position:absolute;left:2640;top:3646;width:181;height:266" type="#_x0000_t202" id="docshape38" filled="false" stroked="false">
                  <v:textbox inset="0,0,0,0">
                    <w:txbxContent>
                      <w:p>
                        <w:pPr>
                          <w:spacing w:line="266" w:lineRule="exact" w:before="0"/>
                          <w:ind w:left="0" w:right="0" w:firstLine="0"/>
                          <w:jc w:val="left"/>
                          <w:rPr>
                            <w:sz w:val="24"/>
                          </w:rPr>
                        </w:pPr>
                        <w:r>
                          <w:rPr>
                            <w:spacing w:val="-10"/>
                            <w:sz w:val="24"/>
                          </w:rPr>
                          <w:t>B</w:t>
                        </w:r>
                      </w:p>
                    </w:txbxContent>
                  </v:textbox>
                  <w10:wrap type="none"/>
                </v:shape>
                <v:shape style="position:absolute;left:2220;top:4399;width:1638;height:266" type="#_x0000_t202" id="docshape39" filled="false" stroked="false">
                  <v:textbox inset="0,0,0,0">
                    <w:txbxContent>
                      <w:p>
                        <w:pPr>
                          <w:spacing w:line="266" w:lineRule="exact" w:before="0"/>
                          <w:ind w:left="0" w:right="0" w:firstLine="0"/>
                          <w:jc w:val="left"/>
                          <w:rPr>
                            <w:sz w:val="24"/>
                          </w:rPr>
                        </w:pPr>
                        <w:r>
                          <w:rPr>
                            <w:sz w:val="24"/>
                          </w:rPr>
                          <w:t>BODICE</w:t>
                        </w:r>
                        <w:r>
                          <w:rPr>
                            <w:spacing w:val="-4"/>
                            <w:sz w:val="24"/>
                          </w:rPr>
                          <w:t> BACK</w:t>
                        </w:r>
                      </w:p>
                    </w:txbxContent>
                  </v:textbox>
                  <w10:wrap type="none"/>
                </v:shape>
                <v:shape style="position:absolute;left:3601;top:5151;width:181;height:266" type="#_x0000_t202" id="docshape40" filled="false" stroked="false">
                  <v:textbox inset="0,0,0,0">
                    <w:txbxContent>
                      <w:p>
                        <w:pPr>
                          <w:spacing w:line="266" w:lineRule="exact" w:before="0"/>
                          <w:ind w:left="0" w:right="0" w:firstLine="0"/>
                          <w:jc w:val="left"/>
                          <w:rPr>
                            <w:sz w:val="24"/>
                          </w:rPr>
                        </w:pPr>
                        <w:r>
                          <w:rPr>
                            <w:spacing w:val="-10"/>
                            <w:sz w:val="24"/>
                          </w:rPr>
                          <w:t>C</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2464">
                <wp:simplePos x="0" y="0"/>
                <wp:positionH relativeFrom="page">
                  <wp:posOffset>3664584</wp:posOffset>
                </wp:positionH>
                <wp:positionV relativeFrom="paragraph">
                  <wp:posOffset>348995</wp:posOffset>
                </wp:positionV>
                <wp:extent cx="190500" cy="2947035"/>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190500" cy="2947035"/>
                        </a:xfrm>
                        <a:custGeom>
                          <a:avLst/>
                          <a:gdLst/>
                          <a:ahLst/>
                          <a:cxnLst/>
                          <a:rect l="l" t="t" r="r" b="b"/>
                          <a:pathLst>
                            <a:path w="190500" h="2947035">
                              <a:moveTo>
                                <a:pt x="146162" y="2871161"/>
                              </a:moveTo>
                              <a:lnTo>
                                <a:pt x="114426" y="2872485"/>
                              </a:lnTo>
                              <a:lnTo>
                                <a:pt x="155575" y="2947034"/>
                              </a:lnTo>
                              <a:lnTo>
                                <a:pt x="181141" y="2890138"/>
                              </a:lnTo>
                              <a:lnTo>
                                <a:pt x="149732" y="2890138"/>
                              </a:lnTo>
                              <a:lnTo>
                                <a:pt x="146812" y="2887345"/>
                              </a:lnTo>
                              <a:lnTo>
                                <a:pt x="146162" y="2871161"/>
                              </a:lnTo>
                              <a:close/>
                            </a:path>
                            <a:path w="190500" h="2947035">
                              <a:moveTo>
                                <a:pt x="158866" y="2870631"/>
                              </a:moveTo>
                              <a:lnTo>
                                <a:pt x="146162" y="2871161"/>
                              </a:lnTo>
                              <a:lnTo>
                                <a:pt x="146812" y="2887345"/>
                              </a:lnTo>
                              <a:lnTo>
                                <a:pt x="149732" y="2890138"/>
                              </a:lnTo>
                              <a:lnTo>
                                <a:pt x="153288" y="2889884"/>
                              </a:lnTo>
                              <a:lnTo>
                                <a:pt x="156717" y="2889757"/>
                              </a:lnTo>
                              <a:lnTo>
                                <a:pt x="159512" y="2886836"/>
                              </a:lnTo>
                              <a:lnTo>
                                <a:pt x="159385" y="2883280"/>
                              </a:lnTo>
                              <a:lnTo>
                                <a:pt x="158866" y="2870631"/>
                              </a:lnTo>
                              <a:close/>
                            </a:path>
                            <a:path w="190500" h="2947035">
                              <a:moveTo>
                                <a:pt x="190500" y="2869310"/>
                              </a:moveTo>
                              <a:lnTo>
                                <a:pt x="158866" y="2870631"/>
                              </a:lnTo>
                              <a:lnTo>
                                <a:pt x="159385" y="2883280"/>
                              </a:lnTo>
                              <a:lnTo>
                                <a:pt x="159512" y="2886836"/>
                              </a:lnTo>
                              <a:lnTo>
                                <a:pt x="156717" y="2889757"/>
                              </a:lnTo>
                              <a:lnTo>
                                <a:pt x="153288" y="2889884"/>
                              </a:lnTo>
                              <a:lnTo>
                                <a:pt x="149732" y="2890138"/>
                              </a:lnTo>
                              <a:lnTo>
                                <a:pt x="181141" y="2890138"/>
                              </a:lnTo>
                              <a:lnTo>
                                <a:pt x="190500" y="2869310"/>
                              </a:lnTo>
                              <a:close/>
                            </a:path>
                            <a:path w="190500" h="2947035">
                              <a:moveTo>
                                <a:pt x="44337" y="75873"/>
                              </a:moveTo>
                              <a:lnTo>
                                <a:pt x="31633" y="76403"/>
                              </a:lnTo>
                              <a:lnTo>
                                <a:pt x="146162" y="2871161"/>
                              </a:lnTo>
                              <a:lnTo>
                                <a:pt x="158866" y="2870631"/>
                              </a:lnTo>
                              <a:lnTo>
                                <a:pt x="44337" y="75873"/>
                              </a:lnTo>
                              <a:close/>
                            </a:path>
                            <a:path w="190500" h="2947035">
                              <a:moveTo>
                                <a:pt x="34925" y="0"/>
                              </a:moveTo>
                              <a:lnTo>
                                <a:pt x="0" y="77724"/>
                              </a:lnTo>
                              <a:lnTo>
                                <a:pt x="31633" y="76403"/>
                              </a:lnTo>
                              <a:lnTo>
                                <a:pt x="31114" y="63753"/>
                              </a:lnTo>
                              <a:lnTo>
                                <a:pt x="30987" y="60198"/>
                              </a:lnTo>
                              <a:lnTo>
                                <a:pt x="33781" y="57276"/>
                              </a:lnTo>
                              <a:lnTo>
                                <a:pt x="37211" y="57150"/>
                              </a:lnTo>
                              <a:lnTo>
                                <a:pt x="40766" y="56896"/>
                              </a:lnTo>
                              <a:lnTo>
                                <a:pt x="66329" y="56896"/>
                              </a:lnTo>
                              <a:lnTo>
                                <a:pt x="34925" y="0"/>
                              </a:lnTo>
                              <a:close/>
                            </a:path>
                            <a:path w="190500" h="2947035">
                              <a:moveTo>
                                <a:pt x="40766" y="56896"/>
                              </a:moveTo>
                              <a:lnTo>
                                <a:pt x="37211" y="57150"/>
                              </a:lnTo>
                              <a:lnTo>
                                <a:pt x="33781" y="57276"/>
                              </a:lnTo>
                              <a:lnTo>
                                <a:pt x="30987" y="60198"/>
                              </a:lnTo>
                              <a:lnTo>
                                <a:pt x="31114" y="63753"/>
                              </a:lnTo>
                              <a:lnTo>
                                <a:pt x="31633" y="76403"/>
                              </a:lnTo>
                              <a:lnTo>
                                <a:pt x="44337" y="75873"/>
                              </a:lnTo>
                              <a:lnTo>
                                <a:pt x="43687" y="59689"/>
                              </a:lnTo>
                              <a:lnTo>
                                <a:pt x="40766" y="56896"/>
                              </a:lnTo>
                              <a:close/>
                            </a:path>
                            <a:path w="190500" h="2947035">
                              <a:moveTo>
                                <a:pt x="66329" y="56896"/>
                              </a:moveTo>
                              <a:lnTo>
                                <a:pt x="40766" y="56896"/>
                              </a:lnTo>
                              <a:lnTo>
                                <a:pt x="43687" y="59689"/>
                              </a:lnTo>
                              <a:lnTo>
                                <a:pt x="44337" y="75873"/>
                              </a:lnTo>
                              <a:lnTo>
                                <a:pt x="76073" y="74549"/>
                              </a:lnTo>
                              <a:lnTo>
                                <a:pt x="66329" y="568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88.549988pt;margin-top:27.48pt;width:15pt;height:232.05pt;mso-position-horizontal-relative:page;mso-position-vertical-relative:paragraph;z-index:15742464" id="docshape41" coordorigin="5771,550" coordsize="300,4641" path="m6001,5071l5951,5073,6016,5191,6056,5101,6007,5101,6002,5097,6001,5071xm6021,5070l6001,5071,6002,5097,6007,5101,6012,5101,6018,5100,6022,5096,6022,5090,6021,5070xm6071,5068l6021,5070,6022,5090,6022,5096,6018,5100,6012,5101,6007,5101,6056,5101,6071,5068xm5841,669l5821,670,6001,5071,6021,5070,5841,669xm5826,550l5771,672,5821,670,5820,650,5820,644,5824,640,5830,640,5835,639,5875,639,5826,550xm5835,639l5830,640,5824,640,5820,644,5820,650,5821,670,5841,669,5840,644,5835,639xm5875,639l5835,639,5840,644,5841,669,5891,667,5875,639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43488">
                <wp:simplePos x="0" y="0"/>
                <wp:positionH relativeFrom="page">
                  <wp:posOffset>5405373</wp:posOffset>
                </wp:positionH>
                <wp:positionV relativeFrom="paragraph">
                  <wp:posOffset>405468</wp:posOffset>
                </wp:positionV>
                <wp:extent cx="929005" cy="3034665"/>
                <wp:effectExtent l="0" t="0" r="0" b="0"/>
                <wp:wrapNone/>
                <wp:docPr id="56" name="Group 56"/>
                <wp:cNvGraphicFramePr>
                  <a:graphicFrameLocks/>
                </wp:cNvGraphicFramePr>
                <a:graphic>
                  <a:graphicData uri="http://schemas.microsoft.com/office/word/2010/wordprocessingGroup">
                    <wpg:wgp>
                      <wpg:cNvPr id="56" name="Group 56"/>
                      <wpg:cNvGrpSpPr/>
                      <wpg:grpSpPr>
                        <a:xfrm>
                          <a:off x="0" y="0"/>
                          <a:ext cx="929005" cy="3034665"/>
                          <a:chExt cx="929005" cy="3034665"/>
                        </a:xfrm>
                      </wpg:grpSpPr>
                      <wps:wsp>
                        <wps:cNvPr id="57" name="Textbox 57"/>
                        <wps:cNvSpPr txBox="1"/>
                        <wps:spPr>
                          <a:xfrm>
                            <a:off x="822072" y="0"/>
                            <a:ext cx="106045" cy="168910"/>
                          </a:xfrm>
                          <a:prstGeom prst="rect">
                            <a:avLst/>
                          </a:prstGeom>
                        </wps:spPr>
                        <wps:txbx>
                          <w:txbxContent>
                            <w:p>
                              <w:pPr>
                                <w:spacing w:line="266" w:lineRule="exact" w:before="0"/>
                                <w:ind w:left="0" w:right="0" w:firstLine="0"/>
                                <w:jc w:val="left"/>
                                <w:rPr>
                                  <w:sz w:val="24"/>
                                </w:rPr>
                              </w:pPr>
                              <w:r>
                                <w:rPr>
                                  <w:spacing w:val="-10"/>
                                  <w:sz w:val="24"/>
                                </w:rPr>
                                <w:t>E</w:t>
                              </w:r>
                            </w:p>
                          </w:txbxContent>
                        </wps:txbx>
                        <wps:bodyPr wrap="square" lIns="0" tIns="0" rIns="0" bIns="0" rtlCol="0">
                          <a:noAutofit/>
                        </wps:bodyPr>
                      </wps:wsp>
                      <wps:wsp>
                        <wps:cNvPr id="58" name="Textbox 58"/>
                        <wps:cNvSpPr txBox="1"/>
                        <wps:spPr>
                          <a:xfrm>
                            <a:off x="806195" y="955547"/>
                            <a:ext cx="123189" cy="168910"/>
                          </a:xfrm>
                          <a:prstGeom prst="rect">
                            <a:avLst/>
                          </a:prstGeom>
                        </wps:spPr>
                        <wps:txbx>
                          <w:txbxContent>
                            <w:p>
                              <w:pPr>
                                <w:spacing w:line="266" w:lineRule="exact" w:before="0"/>
                                <w:ind w:left="0" w:right="0" w:firstLine="0"/>
                                <w:jc w:val="left"/>
                                <w:rPr>
                                  <w:sz w:val="24"/>
                                </w:rPr>
                              </w:pPr>
                              <w:r>
                                <w:rPr>
                                  <w:spacing w:val="-10"/>
                                  <w:sz w:val="24"/>
                                </w:rPr>
                                <w:t>D</w:t>
                              </w:r>
                            </w:p>
                          </w:txbxContent>
                        </wps:txbx>
                        <wps:bodyPr wrap="square" lIns="0" tIns="0" rIns="0" bIns="0" rtlCol="0">
                          <a:noAutofit/>
                        </wps:bodyPr>
                      </wps:wsp>
                      <wps:wsp>
                        <wps:cNvPr id="59" name="Textbox 59"/>
                        <wps:cNvSpPr txBox="1"/>
                        <wps:spPr>
                          <a:xfrm>
                            <a:off x="0" y="1909952"/>
                            <a:ext cx="114935" cy="168910"/>
                          </a:xfrm>
                          <a:prstGeom prst="rect">
                            <a:avLst/>
                          </a:prstGeom>
                        </wps:spPr>
                        <wps:txbx>
                          <w:txbxContent>
                            <w:p>
                              <w:pPr>
                                <w:spacing w:line="266" w:lineRule="exact" w:before="0"/>
                                <w:ind w:left="0" w:right="0" w:firstLine="0"/>
                                <w:jc w:val="left"/>
                                <w:rPr>
                                  <w:sz w:val="24"/>
                                </w:rPr>
                              </w:pPr>
                              <w:r>
                                <w:rPr>
                                  <w:spacing w:val="-10"/>
                                  <w:sz w:val="24"/>
                                </w:rPr>
                                <w:t>B</w:t>
                              </w:r>
                            </w:p>
                          </w:txbxContent>
                        </wps:txbx>
                        <wps:bodyPr wrap="square" lIns="0" tIns="0" rIns="0" bIns="0" rtlCol="0">
                          <a:noAutofit/>
                        </wps:bodyPr>
                      </wps:wsp>
                      <wps:wsp>
                        <wps:cNvPr id="60" name="Textbox 60"/>
                        <wps:cNvSpPr txBox="1"/>
                        <wps:spPr>
                          <a:xfrm>
                            <a:off x="120395" y="2388489"/>
                            <a:ext cx="123189" cy="168910"/>
                          </a:xfrm>
                          <a:prstGeom prst="rect">
                            <a:avLst/>
                          </a:prstGeom>
                        </wps:spPr>
                        <wps:txbx>
                          <w:txbxContent>
                            <w:p>
                              <w:pPr>
                                <w:spacing w:line="266" w:lineRule="exact" w:before="0"/>
                                <w:ind w:left="0" w:right="0" w:firstLine="0"/>
                                <w:jc w:val="left"/>
                                <w:rPr>
                                  <w:sz w:val="24"/>
                                </w:rPr>
                              </w:pPr>
                              <w:r>
                                <w:rPr>
                                  <w:spacing w:val="-10"/>
                                  <w:sz w:val="24"/>
                                </w:rPr>
                                <w:t>H</w:t>
                              </w:r>
                            </w:p>
                          </w:txbxContent>
                        </wps:txbx>
                        <wps:bodyPr wrap="square" lIns="0" tIns="0" rIns="0" bIns="0" rtlCol="0">
                          <a:noAutofit/>
                        </wps:bodyPr>
                      </wps:wsp>
                      <wps:wsp>
                        <wps:cNvPr id="61" name="Textbox 61"/>
                        <wps:cNvSpPr txBox="1"/>
                        <wps:spPr>
                          <a:xfrm>
                            <a:off x="564615" y="2865501"/>
                            <a:ext cx="114935" cy="168910"/>
                          </a:xfrm>
                          <a:prstGeom prst="rect">
                            <a:avLst/>
                          </a:prstGeom>
                        </wps:spPr>
                        <wps:txbx>
                          <w:txbxContent>
                            <w:p>
                              <w:pPr>
                                <w:spacing w:line="266" w:lineRule="exact" w:before="0"/>
                                <w:ind w:left="0" w:right="0" w:firstLine="0"/>
                                <w:jc w:val="left"/>
                                <w:rPr>
                                  <w:sz w:val="24"/>
                                </w:rPr>
                              </w:pPr>
                              <w:r>
                                <w:rPr>
                                  <w:spacing w:val="-10"/>
                                  <w:sz w:val="24"/>
                                </w:rPr>
                                <w:t>C</w:t>
                              </w:r>
                            </w:p>
                          </w:txbxContent>
                        </wps:txbx>
                        <wps:bodyPr wrap="square" lIns="0" tIns="0" rIns="0" bIns="0" rtlCol="0">
                          <a:noAutofit/>
                        </wps:bodyPr>
                      </wps:wsp>
                    </wpg:wgp>
                  </a:graphicData>
                </a:graphic>
              </wp:anchor>
            </w:drawing>
          </mc:Choice>
          <mc:Fallback>
            <w:pict>
              <v:group style="position:absolute;margin-left:425.619995pt;margin-top:31.926641pt;width:73.150pt;height:238.95pt;mso-position-horizontal-relative:page;mso-position-vertical-relative:paragraph;z-index:15743488" id="docshapegroup42" coordorigin="8512,639" coordsize="1463,4779">
                <v:shape style="position:absolute;left:9807;top:638;width:167;height:266" type="#_x0000_t202" id="docshape43" filled="false" stroked="false">
                  <v:textbox inset="0,0,0,0">
                    <w:txbxContent>
                      <w:p>
                        <w:pPr>
                          <w:spacing w:line="266" w:lineRule="exact" w:before="0"/>
                          <w:ind w:left="0" w:right="0" w:firstLine="0"/>
                          <w:jc w:val="left"/>
                          <w:rPr>
                            <w:sz w:val="24"/>
                          </w:rPr>
                        </w:pPr>
                        <w:r>
                          <w:rPr>
                            <w:spacing w:val="-10"/>
                            <w:sz w:val="24"/>
                          </w:rPr>
                          <w:t>E</w:t>
                        </w:r>
                      </w:p>
                    </w:txbxContent>
                  </v:textbox>
                  <w10:wrap type="none"/>
                </v:shape>
                <v:shape style="position:absolute;left:9782;top:2143;width:194;height:266" type="#_x0000_t202" id="docshape44" filled="false" stroked="false">
                  <v:textbox inset="0,0,0,0">
                    <w:txbxContent>
                      <w:p>
                        <w:pPr>
                          <w:spacing w:line="266" w:lineRule="exact" w:before="0"/>
                          <w:ind w:left="0" w:right="0" w:firstLine="0"/>
                          <w:jc w:val="left"/>
                          <w:rPr>
                            <w:sz w:val="24"/>
                          </w:rPr>
                        </w:pPr>
                        <w:r>
                          <w:rPr>
                            <w:spacing w:val="-10"/>
                            <w:sz w:val="24"/>
                          </w:rPr>
                          <w:t>D</w:t>
                        </w:r>
                      </w:p>
                    </w:txbxContent>
                  </v:textbox>
                  <w10:wrap type="none"/>
                </v:shape>
                <v:shape style="position:absolute;left:8512;top:3646;width:181;height:266" type="#_x0000_t202" id="docshape45" filled="false" stroked="false">
                  <v:textbox inset="0,0,0,0">
                    <w:txbxContent>
                      <w:p>
                        <w:pPr>
                          <w:spacing w:line="266" w:lineRule="exact" w:before="0"/>
                          <w:ind w:left="0" w:right="0" w:firstLine="0"/>
                          <w:jc w:val="left"/>
                          <w:rPr>
                            <w:sz w:val="24"/>
                          </w:rPr>
                        </w:pPr>
                        <w:r>
                          <w:rPr>
                            <w:spacing w:val="-10"/>
                            <w:sz w:val="24"/>
                          </w:rPr>
                          <w:t>B</w:t>
                        </w:r>
                      </w:p>
                    </w:txbxContent>
                  </v:textbox>
                  <w10:wrap type="none"/>
                </v:shape>
                <v:shape style="position:absolute;left:8702;top:4399;width:194;height:266" type="#_x0000_t202" id="docshape46" filled="false" stroked="false">
                  <v:textbox inset="0,0,0,0">
                    <w:txbxContent>
                      <w:p>
                        <w:pPr>
                          <w:spacing w:line="266" w:lineRule="exact" w:before="0"/>
                          <w:ind w:left="0" w:right="0" w:firstLine="0"/>
                          <w:jc w:val="left"/>
                          <w:rPr>
                            <w:sz w:val="24"/>
                          </w:rPr>
                        </w:pPr>
                        <w:r>
                          <w:rPr>
                            <w:spacing w:val="-10"/>
                            <w:sz w:val="24"/>
                          </w:rPr>
                          <w:t>H</w:t>
                        </w:r>
                      </w:p>
                    </w:txbxContent>
                  </v:textbox>
                  <w10:wrap type="none"/>
                </v:shape>
                <v:shape style="position:absolute;left:9401;top:5151;width:181;height:266" type="#_x0000_t202" id="docshape47" filled="false" stroked="false">
                  <v:textbox inset="0,0,0,0">
                    <w:txbxContent>
                      <w:p>
                        <w:pPr>
                          <w:spacing w:line="266" w:lineRule="exact" w:before="0"/>
                          <w:ind w:left="0" w:right="0" w:firstLine="0"/>
                          <w:jc w:val="left"/>
                          <w:rPr>
                            <w:sz w:val="24"/>
                          </w:rPr>
                        </w:pPr>
                        <w:r>
                          <w:rPr>
                            <w:spacing w:val="-10"/>
                            <w:sz w:val="24"/>
                          </w:rPr>
                          <w:t>C</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4000">
                <wp:simplePos x="0" y="0"/>
                <wp:positionH relativeFrom="page">
                  <wp:posOffset>4543742</wp:posOffset>
                </wp:positionH>
                <wp:positionV relativeFrom="paragraph">
                  <wp:posOffset>491870</wp:posOffset>
                </wp:positionV>
                <wp:extent cx="2152015" cy="2910840"/>
                <wp:effectExtent l="0" t="0" r="0" b="0"/>
                <wp:wrapNone/>
                <wp:docPr id="62" name="Group 62"/>
                <wp:cNvGraphicFramePr>
                  <a:graphicFrameLocks/>
                </wp:cNvGraphicFramePr>
                <a:graphic>
                  <a:graphicData uri="http://schemas.microsoft.com/office/word/2010/wordprocessingGroup">
                    <wpg:wgp>
                      <wpg:cNvPr id="62" name="Group 62"/>
                      <wpg:cNvGrpSpPr/>
                      <wpg:grpSpPr>
                        <a:xfrm>
                          <a:off x="0" y="0"/>
                          <a:ext cx="2152015" cy="2910840"/>
                          <a:chExt cx="2152015" cy="2910840"/>
                        </a:xfrm>
                      </wpg:grpSpPr>
                      <wps:wsp>
                        <wps:cNvPr id="63" name="Graphic 63"/>
                        <wps:cNvSpPr/>
                        <wps:spPr>
                          <a:xfrm>
                            <a:off x="4762" y="34290"/>
                            <a:ext cx="2142490" cy="2871470"/>
                          </a:xfrm>
                          <a:custGeom>
                            <a:avLst/>
                            <a:gdLst/>
                            <a:ahLst/>
                            <a:cxnLst/>
                            <a:rect l="l" t="t" r="r" b="b"/>
                            <a:pathLst>
                              <a:path w="2142490" h="2871470">
                                <a:moveTo>
                                  <a:pt x="1423670" y="0"/>
                                </a:moveTo>
                                <a:lnTo>
                                  <a:pt x="717550" y="148590"/>
                                </a:lnTo>
                              </a:path>
                              <a:path w="2142490" h="2871470">
                                <a:moveTo>
                                  <a:pt x="412750" y="822960"/>
                                </a:moveTo>
                                <a:lnTo>
                                  <a:pt x="470652" y="810812"/>
                                </a:lnTo>
                                <a:lnTo>
                                  <a:pt x="524894" y="775874"/>
                                </a:lnTo>
                                <a:lnTo>
                                  <a:pt x="574452" y="720404"/>
                                </a:lnTo>
                                <a:lnTo>
                                  <a:pt x="597154" y="685675"/>
                                </a:lnTo>
                                <a:lnTo>
                                  <a:pt x="618302" y="646660"/>
                                </a:lnTo>
                                <a:lnTo>
                                  <a:pt x="637767" y="603641"/>
                                </a:lnTo>
                                <a:lnTo>
                                  <a:pt x="655421" y="556901"/>
                                </a:lnTo>
                                <a:lnTo>
                                  <a:pt x="671136" y="506721"/>
                                </a:lnTo>
                                <a:lnTo>
                                  <a:pt x="684785" y="453384"/>
                                </a:lnTo>
                                <a:lnTo>
                                  <a:pt x="696239" y="397173"/>
                                </a:lnTo>
                                <a:lnTo>
                                  <a:pt x="705370" y="338369"/>
                                </a:lnTo>
                                <a:lnTo>
                                  <a:pt x="712051" y="277254"/>
                                </a:lnTo>
                                <a:lnTo>
                                  <a:pt x="716154" y="214112"/>
                                </a:lnTo>
                                <a:lnTo>
                                  <a:pt x="717550" y="149225"/>
                                </a:lnTo>
                              </a:path>
                              <a:path w="2142490" h="2871470">
                                <a:moveTo>
                                  <a:pt x="2113915" y="565785"/>
                                </a:moveTo>
                                <a:lnTo>
                                  <a:pt x="2061170" y="564145"/>
                                </a:lnTo>
                                <a:lnTo>
                                  <a:pt x="2009534" y="559308"/>
                                </a:lnTo>
                                <a:lnTo>
                                  <a:pt x="1959158" y="551393"/>
                                </a:lnTo>
                                <a:lnTo>
                                  <a:pt x="1910191" y="540523"/>
                                </a:lnTo>
                                <a:lnTo>
                                  <a:pt x="1862784" y="526818"/>
                                </a:lnTo>
                                <a:lnTo>
                                  <a:pt x="1817086" y="510401"/>
                                </a:lnTo>
                                <a:lnTo>
                                  <a:pt x="1773249" y="491391"/>
                                </a:lnTo>
                                <a:lnTo>
                                  <a:pt x="1731421" y="469910"/>
                                </a:lnTo>
                                <a:lnTo>
                                  <a:pt x="1691754" y="446079"/>
                                </a:lnTo>
                                <a:lnTo>
                                  <a:pt x="1654398" y="420020"/>
                                </a:lnTo>
                                <a:lnTo>
                                  <a:pt x="1619502" y="391854"/>
                                </a:lnTo>
                                <a:lnTo>
                                  <a:pt x="1587216" y="361702"/>
                                </a:lnTo>
                                <a:lnTo>
                                  <a:pt x="1557692" y="329685"/>
                                </a:lnTo>
                                <a:lnTo>
                                  <a:pt x="1531079" y="295924"/>
                                </a:lnTo>
                                <a:lnTo>
                                  <a:pt x="1507527" y="260540"/>
                                </a:lnTo>
                                <a:lnTo>
                                  <a:pt x="1487186" y="223655"/>
                                </a:lnTo>
                                <a:lnTo>
                                  <a:pt x="1470207" y="185391"/>
                                </a:lnTo>
                                <a:lnTo>
                                  <a:pt x="1456739" y="145867"/>
                                </a:lnTo>
                                <a:lnTo>
                                  <a:pt x="1446934" y="105206"/>
                                </a:lnTo>
                                <a:lnTo>
                                  <a:pt x="1440941" y="63528"/>
                                </a:lnTo>
                                <a:lnTo>
                                  <a:pt x="1438910" y="20955"/>
                                </a:lnTo>
                              </a:path>
                              <a:path w="2142490" h="2871470">
                                <a:moveTo>
                                  <a:pt x="425450" y="806450"/>
                                </a:moveTo>
                                <a:lnTo>
                                  <a:pt x="472440" y="2871470"/>
                                </a:lnTo>
                              </a:path>
                              <a:path w="2142490" h="2871470">
                                <a:moveTo>
                                  <a:pt x="2096770" y="554355"/>
                                </a:moveTo>
                                <a:lnTo>
                                  <a:pt x="2142490" y="2824480"/>
                                </a:lnTo>
                              </a:path>
                              <a:path w="2142490" h="2871470">
                                <a:moveTo>
                                  <a:pt x="1931670" y="1148715"/>
                                </a:moveTo>
                                <a:lnTo>
                                  <a:pt x="1932305" y="2103120"/>
                                </a:lnTo>
                              </a:path>
                              <a:path w="2142490" h="2871470">
                                <a:moveTo>
                                  <a:pt x="1292860" y="1800860"/>
                                </a:moveTo>
                                <a:lnTo>
                                  <a:pt x="1247140" y="916940"/>
                                </a:lnTo>
                              </a:path>
                              <a:path w="2142490" h="2871470">
                                <a:moveTo>
                                  <a:pt x="385445" y="869315"/>
                                </a:moveTo>
                                <a:lnTo>
                                  <a:pt x="0" y="2512060"/>
                                </a:lnTo>
                              </a:path>
                              <a:path w="2142490" h="2871470">
                                <a:moveTo>
                                  <a:pt x="434975" y="911860"/>
                                </a:moveTo>
                                <a:lnTo>
                                  <a:pt x="2096135" y="866140"/>
                                </a:lnTo>
                              </a:path>
                              <a:path w="2142490" h="2871470">
                                <a:moveTo>
                                  <a:pt x="1164590" y="2824480"/>
                                </a:moveTo>
                                <a:lnTo>
                                  <a:pt x="1118870" y="1831340"/>
                                </a:lnTo>
                              </a:path>
                              <a:path w="2142490" h="2871470">
                                <a:moveTo>
                                  <a:pt x="413385" y="1823085"/>
                                </a:moveTo>
                                <a:lnTo>
                                  <a:pt x="2113915" y="1824355"/>
                                </a:lnTo>
                              </a:path>
                              <a:path w="2142490" h="2871470">
                                <a:moveTo>
                                  <a:pt x="413385" y="2815590"/>
                                </a:moveTo>
                                <a:lnTo>
                                  <a:pt x="362818" y="2812945"/>
                                </a:lnTo>
                                <a:lnTo>
                                  <a:pt x="313190" y="2805121"/>
                                </a:lnTo>
                                <a:lnTo>
                                  <a:pt x="264827" y="2792283"/>
                                </a:lnTo>
                                <a:lnTo>
                                  <a:pt x="218058" y="2774593"/>
                                </a:lnTo>
                                <a:lnTo>
                                  <a:pt x="173209" y="2752216"/>
                                </a:lnTo>
                                <a:lnTo>
                                  <a:pt x="130607" y="2725316"/>
                                </a:lnTo>
                                <a:lnTo>
                                  <a:pt x="90580" y="2694057"/>
                                </a:lnTo>
                                <a:lnTo>
                                  <a:pt x="53454" y="2658604"/>
                                </a:lnTo>
                                <a:lnTo>
                                  <a:pt x="19558" y="2619121"/>
                                </a:lnTo>
                              </a:path>
                              <a:path w="2142490" h="2871470">
                                <a:moveTo>
                                  <a:pt x="472440" y="2862580"/>
                                </a:moveTo>
                                <a:lnTo>
                                  <a:pt x="2065020" y="2815590"/>
                                </a:lnTo>
                              </a:path>
                            </a:pathLst>
                          </a:custGeom>
                          <a:ln w="9525">
                            <a:solidFill>
                              <a:srgbClr val="000000"/>
                            </a:solidFill>
                            <a:prstDash val="solid"/>
                          </a:ln>
                        </wps:spPr>
                        <wps:bodyPr wrap="square" lIns="0" tIns="0" rIns="0" bIns="0" rtlCol="0">
                          <a:prstTxWarp prst="textNoShape">
                            <a:avLst/>
                          </a:prstTxWarp>
                          <a:noAutofit/>
                        </wps:bodyPr>
                      </wps:wsp>
                      <wps:wsp>
                        <wps:cNvPr id="64" name="Graphic 64"/>
                        <wps:cNvSpPr/>
                        <wps:spPr>
                          <a:xfrm>
                            <a:off x="1428432" y="0"/>
                            <a:ext cx="672465" cy="102235"/>
                          </a:xfrm>
                          <a:custGeom>
                            <a:avLst/>
                            <a:gdLst/>
                            <a:ahLst/>
                            <a:cxnLst/>
                            <a:rect l="l" t="t" r="r" b="b"/>
                            <a:pathLst>
                              <a:path w="672465" h="102235">
                                <a:moveTo>
                                  <a:pt x="74167" y="26034"/>
                                </a:moveTo>
                                <a:lnTo>
                                  <a:pt x="0" y="67945"/>
                                </a:lnTo>
                                <a:lnTo>
                                  <a:pt x="77977" y="102234"/>
                                </a:lnTo>
                                <a:lnTo>
                                  <a:pt x="76428" y="71247"/>
                                </a:lnTo>
                                <a:lnTo>
                                  <a:pt x="60198" y="71247"/>
                                </a:lnTo>
                                <a:lnTo>
                                  <a:pt x="57276" y="68579"/>
                                </a:lnTo>
                                <a:lnTo>
                                  <a:pt x="57023" y="65150"/>
                                </a:lnTo>
                                <a:lnTo>
                                  <a:pt x="56896" y="61595"/>
                                </a:lnTo>
                                <a:lnTo>
                                  <a:pt x="59562" y="58547"/>
                                </a:lnTo>
                                <a:lnTo>
                                  <a:pt x="63119" y="58420"/>
                                </a:lnTo>
                                <a:lnTo>
                                  <a:pt x="75755" y="57787"/>
                                </a:lnTo>
                                <a:lnTo>
                                  <a:pt x="74167" y="26034"/>
                                </a:lnTo>
                                <a:close/>
                              </a:path>
                              <a:path w="672465" h="102235">
                                <a:moveTo>
                                  <a:pt x="664956" y="30987"/>
                                </a:moveTo>
                                <a:lnTo>
                                  <a:pt x="612267" y="30987"/>
                                </a:lnTo>
                                <a:lnTo>
                                  <a:pt x="615188" y="33654"/>
                                </a:lnTo>
                                <a:lnTo>
                                  <a:pt x="615442" y="37083"/>
                                </a:lnTo>
                                <a:lnTo>
                                  <a:pt x="615569" y="40639"/>
                                </a:lnTo>
                                <a:lnTo>
                                  <a:pt x="612901" y="43687"/>
                                </a:lnTo>
                                <a:lnTo>
                                  <a:pt x="609346" y="43814"/>
                                </a:lnTo>
                                <a:lnTo>
                                  <a:pt x="596709" y="44447"/>
                                </a:lnTo>
                                <a:lnTo>
                                  <a:pt x="598297" y="76200"/>
                                </a:lnTo>
                                <a:lnTo>
                                  <a:pt x="672465" y="34289"/>
                                </a:lnTo>
                                <a:lnTo>
                                  <a:pt x="664956" y="30987"/>
                                </a:lnTo>
                                <a:close/>
                              </a:path>
                              <a:path w="672465" h="102235">
                                <a:moveTo>
                                  <a:pt x="75755" y="57787"/>
                                </a:moveTo>
                                <a:lnTo>
                                  <a:pt x="63119" y="58420"/>
                                </a:lnTo>
                                <a:lnTo>
                                  <a:pt x="59562" y="58547"/>
                                </a:lnTo>
                                <a:lnTo>
                                  <a:pt x="56896" y="61595"/>
                                </a:lnTo>
                                <a:lnTo>
                                  <a:pt x="57023" y="65150"/>
                                </a:lnTo>
                                <a:lnTo>
                                  <a:pt x="57276" y="68579"/>
                                </a:lnTo>
                                <a:lnTo>
                                  <a:pt x="60198" y="71247"/>
                                </a:lnTo>
                                <a:lnTo>
                                  <a:pt x="63753" y="71120"/>
                                </a:lnTo>
                                <a:lnTo>
                                  <a:pt x="76390" y="70487"/>
                                </a:lnTo>
                                <a:lnTo>
                                  <a:pt x="75755" y="57787"/>
                                </a:lnTo>
                                <a:close/>
                              </a:path>
                              <a:path w="672465" h="102235">
                                <a:moveTo>
                                  <a:pt x="76390" y="70487"/>
                                </a:moveTo>
                                <a:lnTo>
                                  <a:pt x="63753" y="71120"/>
                                </a:lnTo>
                                <a:lnTo>
                                  <a:pt x="60198" y="71247"/>
                                </a:lnTo>
                                <a:lnTo>
                                  <a:pt x="76428" y="71247"/>
                                </a:lnTo>
                                <a:lnTo>
                                  <a:pt x="76390" y="70487"/>
                                </a:lnTo>
                                <a:close/>
                              </a:path>
                              <a:path w="672465" h="102235">
                                <a:moveTo>
                                  <a:pt x="596074" y="31747"/>
                                </a:moveTo>
                                <a:lnTo>
                                  <a:pt x="75755" y="57787"/>
                                </a:lnTo>
                                <a:lnTo>
                                  <a:pt x="76390" y="70487"/>
                                </a:lnTo>
                                <a:lnTo>
                                  <a:pt x="596709" y="44447"/>
                                </a:lnTo>
                                <a:lnTo>
                                  <a:pt x="596074" y="31747"/>
                                </a:lnTo>
                                <a:close/>
                              </a:path>
                              <a:path w="672465" h="102235">
                                <a:moveTo>
                                  <a:pt x="612267" y="30987"/>
                                </a:moveTo>
                                <a:lnTo>
                                  <a:pt x="608710" y="31114"/>
                                </a:lnTo>
                                <a:lnTo>
                                  <a:pt x="596074" y="31747"/>
                                </a:lnTo>
                                <a:lnTo>
                                  <a:pt x="596709" y="44447"/>
                                </a:lnTo>
                                <a:lnTo>
                                  <a:pt x="609346" y="43814"/>
                                </a:lnTo>
                                <a:lnTo>
                                  <a:pt x="612901" y="43687"/>
                                </a:lnTo>
                                <a:lnTo>
                                  <a:pt x="615569" y="40639"/>
                                </a:lnTo>
                                <a:lnTo>
                                  <a:pt x="615442" y="37083"/>
                                </a:lnTo>
                                <a:lnTo>
                                  <a:pt x="615188" y="33654"/>
                                </a:lnTo>
                                <a:lnTo>
                                  <a:pt x="612267" y="30987"/>
                                </a:lnTo>
                                <a:close/>
                              </a:path>
                              <a:path w="672465" h="102235">
                                <a:moveTo>
                                  <a:pt x="594486" y="0"/>
                                </a:moveTo>
                                <a:lnTo>
                                  <a:pt x="596074" y="31747"/>
                                </a:lnTo>
                                <a:lnTo>
                                  <a:pt x="608710" y="31114"/>
                                </a:lnTo>
                                <a:lnTo>
                                  <a:pt x="612267" y="30987"/>
                                </a:lnTo>
                                <a:lnTo>
                                  <a:pt x="664956" y="30987"/>
                                </a:lnTo>
                                <a:lnTo>
                                  <a:pt x="59448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57.774994pt;margin-top:38.730pt;width:169.45pt;height:229.2pt;mso-position-horizontal-relative:page;mso-position-vertical-relative:paragraph;z-index:15744000" id="docshapegroup48" coordorigin="7155,775" coordsize="3389,4584">
                <v:shape style="position:absolute;left:7163;top:828;width:3374;height:4522" id="docshape49" coordorigin="7163,829" coordsize="3374,4522" path="m9405,829l8293,1063m7813,2125l7859,2120,7904,2105,7948,2082,7990,2050,8030,2011,8068,1963,8103,1908,8137,1847,8167,1779,8195,1706,8220,1627,8241,1543,8259,1454,8274,1361,8284,1265,8291,1166,8293,1064m10492,1720l10409,1717,10328,1709,10248,1697,10171,1680,10097,1658,10025,1632,9956,1602,9890,1569,9827,1531,9768,1490,9713,1446,9663,1398,9616,1348,9574,1295,9537,1239,9505,1181,9478,1121,9457,1058,9442,994,9432,929,9429,862m7833,2099l7907,5351m10465,1702l10537,5277m10205,2638l10206,4141m9199,3665l9127,2273m7770,2198l7163,4785m7848,2265l10464,2193m8997,5277l8925,3713m7814,3700l10492,3702m7814,5263l7734,5258,7656,5246,7580,5226,7506,5198,7436,5163,7369,5120,7306,5071,7247,5015,7194,4953m7907,5337l10415,5263e" filled="false" stroked="true" strokeweight=".75pt" strokecolor="#000000">
                  <v:path arrowok="t"/>
                  <v:stroke dashstyle="solid"/>
                </v:shape>
                <v:shape style="position:absolute;left:9405;top:774;width:1059;height:161" id="docshape50" coordorigin="9405,775" coordsize="1059,161" path="m9522,816l9405,882,9528,936,9525,887,9500,887,9495,883,9495,877,9495,872,9499,867,9504,867,9524,866,9522,816xm10452,823l10369,823,10374,828,10374,833,10374,839,10370,843,10365,844,10345,845,10347,895,10464,829,10452,823xm9524,866l9504,867,9499,867,9495,872,9495,877,9495,883,9500,887,9505,887,9525,886,9524,866xm9525,886l9505,887,9500,887,9525,887,9525,886xm10344,825l9524,866,9525,886,10345,845,10344,825xm10369,823l10364,824,10344,825,10345,845,10365,844,10370,843,10374,839,10374,833,10374,828,10369,823xm10341,775l10344,825,10364,824,10369,823,10452,823,10341,775xe" filled="true" fillcolor="#000000" stroked="false">
                  <v:path arrowok="t"/>
                  <v:fill type="solid"/>
                </v:shape>
                <w10:wrap type="none"/>
              </v:group>
            </w:pict>
          </mc:Fallback>
        </mc:AlternateContent>
      </w:r>
      <w:r>
        <w:rPr/>
        <w:t>Drafted</w:t>
      </w:r>
      <w:r>
        <w:rPr>
          <w:spacing w:val="-5"/>
        </w:rPr>
        <w:t> </w:t>
      </w:r>
      <w:r>
        <w:rPr/>
        <w:t>Patterns</w:t>
      </w:r>
      <w:r>
        <w:rPr>
          <w:spacing w:val="-2"/>
        </w:rPr>
        <w:t> </w:t>
      </w:r>
      <w:r>
        <w:rPr/>
        <w:t>from</w:t>
      </w:r>
      <w:r>
        <w:rPr>
          <w:spacing w:val="-5"/>
        </w:rPr>
        <w:t> </w:t>
      </w:r>
      <w:r>
        <w:rPr/>
        <w:t>Infant’s</w:t>
      </w:r>
      <w:r>
        <w:rPr>
          <w:spacing w:val="-3"/>
        </w:rPr>
        <w:t> </w:t>
      </w:r>
      <w:r>
        <w:rPr/>
        <w:t>Body</w:t>
      </w:r>
      <w:r>
        <w:rPr>
          <w:spacing w:val="-2"/>
        </w:rPr>
        <w:t> </w:t>
      </w:r>
      <w:r>
        <w:rPr/>
        <w:t>Measurement</w:t>
      </w:r>
      <w:r>
        <w:rPr>
          <w:spacing w:val="-1"/>
        </w:rPr>
        <w:t> </w:t>
      </w:r>
      <w:r>
        <w:rPr>
          <w:spacing w:val="-2"/>
        </w:rPr>
        <w:t>Chart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33"/>
        <w:rPr>
          <w:b/>
          <w:sz w:val="20"/>
        </w:rPr>
      </w:pPr>
      <w:r>
        <w:rPr/>
        <w:drawing>
          <wp:anchor distT="0" distB="0" distL="0" distR="0" allowOverlap="1" layoutInCell="1" locked="0" behindDoc="1" simplePos="0" relativeHeight="487598592">
            <wp:simplePos x="0" y="0"/>
            <wp:positionH relativeFrom="page">
              <wp:posOffset>6473825</wp:posOffset>
            </wp:positionH>
            <wp:positionV relativeFrom="paragraph">
              <wp:posOffset>246240</wp:posOffset>
            </wp:positionV>
            <wp:extent cx="170815" cy="76200"/>
            <wp:effectExtent l="0" t="0" r="0" b="0"/>
            <wp:wrapTopAndBottom/>
            <wp:docPr id="65" name="Image 65"/>
            <wp:cNvGraphicFramePr>
              <a:graphicFrameLocks/>
            </wp:cNvGraphicFramePr>
            <a:graphic>
              <a:graphicData uri="http://schemas.openxmlformats.org/drawingml/2006/picture">
                <pic:pic>
                  <pic:nvPicPr>
                    <pic:cNvPr id="65" name="Image 65"/>
                    <pic:cNvPicPr/>
                  </pic:nvPicPr>
                  <pic:blipFill>
                    <a:blip r:embed="rId35" cstate="print"/>
                    <a:stretch>
                      <a:fillRect/>
                    </a:stretch>
                  </pic:blipFill>
                  <pic:spPr>
                    <a:xfrm>
                      <a:off x="0" y="0"/>
                      <a:ext cx="170815" cy="76200"/>
                    </a:xfrm>
                    <a:prstGeom prst="rect">
                      <a:avLst/>
                    </a:prstGeom>
                  </pic:spPr>
                </pic:pic>
              </a:graphicData>
            </a:graphic>
          </wp:anchor>
        </w:drawing>
      </w:r>
    </w:p>
    <w:p>
      <w:pPr>
        <w:pStyle w:val="BodyText"/>
        <w:spacing w:before="186"/>
        <w:ind w:right="2044"/>
        <w:jc w:val="center"/>
      </w:pPr>
      <w:r>
        <w:rPr>
          <w:spacing w:val="-10"/>
        </w:rPr>
        <w:t>I</w:t>
      </w:r>
    </w:p>
    <w:p>
      <w:pPr>
        <w:pStyle w:val="BodyText"/>
        <w:rPr>
          <w:sz w:val="20"/>
        </w:rPr>
      </w:pPr>
    </w:p>
    <w:p>
      <w:pPr>
        <w:pStyle w:val="BodyText"/>
        <w:rPr>
          <w:sz w:val="20"/>
        </w:rPr>
      </w:pPr>
    </w:p>
    <w:p>
      <w:pPr>
        <w:pStyle w:val="BodyText"/>
        <w:spacing w:before="139"/>
        <w:rPr>
          <w:sz w:val="20"/>
        </w:rPr>
      </w:pPr>
      <w:r>
        <w:rPr/>
        <w:drawing>
          <wp:anchor distT="0" distB="0" distL="0" distR="0" allowOverlap="1" layoutInCell="1" locked="0" behindDoc="1" simplePos="0" relativeHeight="487599104">
            <wp:simplePos x="0" y="0"/>
            <wp:positionH relativeFrom="page">
              <wp:posOffset>6400038</wp:posOffset>
            </wp:positionH>
            <wp:positionV relativeFrom="paragraph">
              <wp:posOffset>250102</wp:posOffset>
            </wp:positionV>
            <wp:extent cx="264213" cy="119062"/>
            <wp:effectExtent l="0" t="0" r="0" b="0"/>
            <wp:wrapTopAndBottom/>
            <wp:docPr id="66" name="Image 66"/>
            <wp:cNvGraphicFramePr>
              <a:graphicFrameLocks/>
            </wp:cNvGraphicFramePr>
            <a:graphic>
              <a:graphicData uri="http://schemas.openxmlformats.org/drawingml/2006/picture">
                <pic:pic>
                  <pic:nvPicPr>
                    <pic:cNvPr id="66" name="Image 66"/>
                    <pic:cNvPicPr/>
                  </pic:nvPicPr>
                  <pic:blipFill>
                    <a:blip r:embed="rId36" cstate="print"/>
                    <a:stretch>
                      <a:fillRect/>
                    </a:stretch>
                  </pic:blipFill>
                  <pic:spPr>
                    <a:xfrm>
                      <a:off x="0" y="0"/>
                      <a:ext cx="264213" cy="119062"/>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35"/>
      </w:pPr>
    </w:p>
    <w:p>
      <w:pPr>
        <w:pStyle w:val="BodyText"/>
        <w:ind w:left="2661"/>
      </w:pPr>
      <w:r>
        <w:rPr/>
        <mc:AlternateContent>
          <mc:Choice Requires="wps">
            <w:drawing>
              <wp:anchor distT="0" distB="0" distL="0" distR="0" allowOverlap="1" layoutInCell="1" locked="0" behindDoc="0" simplePos="0" relativeHeight="15740928">
                <wp:simplePos x="0" y="0"/>
                <wp:positionH relativeFrom="page">
                  <wp:posOffset>2904807</wp:posOffset>
                </wp:positionH>
                <wp:positionV relativeFrom="paragraph">
                  <wp:posOffset>28503</wp:posOffset>
                </wp:positionV>
                <wp:extent cx="1915795" cy="2058670"/>
                <wp:effectExtent l="0" t="0" r="0" b="0"/>
                <wp:wrapNone/>
                <wp:docPr id="67" name="Group 67"/>
                <wp:cNvGraphicFramePr>
                  <a:graphicFrameLocks/>
                </wp:cNvGraphicFramePr>
                <a:graphic>
                  <a:graphicData uri="http://schemas.microsoft.com/office/word/2010/wordprocessingGroup">
                    <wpg:wgp>
                      <wpg:cNvPr id="67" name="Group 67"/>
                      <wpg:cNvGrpSpPr/>
                      <wpg:grpSpPr>
                        <a:xfrm>
                          <a:off x="0" y="0"/>
                          <a:ext cx="1915795" cy="2058670"/>
                          <a:chExt cx="1915795" cy="2058670"/>
                        </a:xfrm>
                      </wpg:grpSpPr>
                      <wps:wsp>
                        <wps:cNvPr id="68" name="Graphic 68"/>
                        <wps:cNvSpPr/>
                        <wps:spPr>
                          <a:xfrm>
                            <a:off x="4762" y="146350"/>
                            <a:ext cx="1833245" cy="1853564"/>
                          </a:xfrm>
                          <a:custGeom>
                            <a:avLst/>
                            <a:gdLst/>
                            <a:ahLst/>
                            <a:cxnLst/>
                            <a:rect l="l" t="t" r="r" b="b"/>
                            <a:pathLst>
                              <a:path w="1833245" h="1853564">
                                <a:moveTo>
                                  <a:pt x="910590" y="20019"/>
                                </a:moveTo>
                                <a:lnTo>
                                  <a:pt x="894715" y="591519"/>
                                </a:lnTo>
                              </a:path>
                              <a:path w="1833245" h="1853564">
                                <a:moveTo>
                                  <a:pt x="6604" y="587709"/>
                                </a:moveTo>
                                <a:lnTo>
                                  <a:pt x="30890" y="539697"/>
                                </a:lnTo>
                                <a:lnTo>
                                  <a:pt x="57659" y="493044"/>
                                </a:lnTo>
                                <a:lnTo>
                                  <a:pt x="86840" y="447850"/>
                                </a:lnTo>
                                <a:lnTo>
                                  <a:pt x="118365" y="404216"/>
                                </a:lnTo>
                                <a:lnTo>
                                  <a:pt x="152165" y="362242"/>
                                </a:lnTo>
                                <a:lnTo>
                                  <a:pt x="188171" y="322027"/>
                                </a:lnTo>
                                <a:lnTo>
                                  <a:pt x="226313" y="283671"/>
                                </a:lnTo>
                                <a:lnTo>
                                  <a:pt x="263070" y="250157"/>
                                </a:lnTo>
                                <a:lnTo>
                                  <a:pt x="300966" y="218749"/>
                                </a:lnTo>
                                <a:lnTo>
                                  <a:pt x="339923" y="189447"/>
                                </a:lnTo>
                                <a:lnTo>
                                  <a:pt x="379862" y="162249"/>
                                </a:lnTo>
                                <a:lnTo>
                                  <a:pt x="420702" y="137157"/>
                                </a:lnTo>
                                <a:lnTo>
                                  <a:pt x="462365" y="114170"/>
                                </a:lnTo>
                                <a:lnTo>
                                  <a:pt x="504772" y="93287"/>
                                </a:lnTo>
                                <a:lnTo>
                                  <a:pt x="547844" y="74508"/>
                                </a:lnTo>
                                <a:lnTo>
                                  <a:pt x="591501" y="57834"/>
                                </a:lnTo>
                                <a:lnTo>
                                  <a:pt x="635664" y="43263"/>
                                </a:lnTo>
                                <a:lnTo>
                                  <a:pt x="680254" y="30795"/>
                                </a:lnTo>
                                <a:lnTo>
                                  <a:pt x="725192" y="20431"/>
                                </a:lnTo>
                                <a:lnTo>
                                  <a:pt x="770398" y="12170"/>
                                </a:lnTo>
                                <a:lnTo>
                                  <a:pt x="815794" y="6011"/>
                                </a:lnTo>
                                <a:lnTo>
                                  <a:pt x="861300" y="1954"/>
                                </a:lnTo>
                                <a:lnTo>
                                  <a:pt x="906837" y="0"/>
                                </a:lnTo>
                                <a:lnTo>
                                  <a:pt x="952325" y="147"/>
                                </a:lnTo>
                                <a:lnTo>
                                  <a:pt x="997687" y="2395"/>
                                </a:lnTo>
                                <a:lnTo>
                                  <a:pt x="1042841" y="6745"/>
                                </a:lnTo>
                                <a:lnTo>
                                  <a:pt x="1087710" y="13196"/>
                                </a:lnTo>
                                <a:lnTo>
                                  <a:pt x="1132214" y="21748"/>
                                </a:lnTo>
                                <a:lnTo>
                                  <a:pt x="1176273" y="32399"/>
                                </a:lnTo>
                                <a:lnTo>
                                  <a:pt x="1219810" y="45151"/>
                                </a:lnTo>
                                <a:lnTo>
                                  <a:pt x="1262743" y="60003"/>
                                </a:lnTo>
                                <a:lnTo>
                                  <a:pt x="1304995" y="76955"/>
                                </a:lnTo>
                                <a:lnTo>
                                  <a:pt x="1346486" y="96005"/>
                                </a:lnTo>
                                <a:lnTo>
                                  <a:pt x="1387137" y="117155"/>
                                </a:lnTo>
                                <a:lnTo>
                                  <a:pt x="1426868" y="140403"/>
                                </a:lnTo>
                                <a:lnTo>
                                  <a:pt x="1465601" y="165750"/>
                                </a:lnTo>
                                <a:lnTo>
                                  <a:pt x="1503256" y="193195"/>
                                </a:lnTo>
                                <a:lnTo>
                                  <a:pt x="1539754" y="222738"/>
                                </a:lnTo>
                                <a:lnTo>
                                  <a:pt x="1575016" y="254378"/>
                                </a:lnTo>
                                <a:lnTo>
                                  <a:pt x="1608963" y="288116"/>
                                </a:lnTo>
                                <a:lnTo>
                                  <a:pt x="1643666" y="326538"/>
                                </a:lnTo>
                                <a:lnTo>
                                  <a:pt x="1676113" y="366809"/>
                                </a:lnTo>
                                <a:lnTo>
                                  <a:pt x="1706245" y="408830"/>
                                </a:lnTo>
                                <a:lnTo>
                                  <a:pt x="1734006" y="452501"/>
                                </a:lnTo>
                                <a:lnTo>
                                  <a:pt x="1759340" y="497725"/>
                                </a:lnTo>
                                <a:lnTo>
                                  <a:pt x="1782191" y="544402"/>
                                </a:lnTo>
                              </a:path>
                              <a:path w="1833245" h="1853564">
                                <a:moveTo>
                                  <a:pt x="1833245" y="562944"/>
                                </a:moveTo>
                                <a:lnTo>
                                  <a:pt x="1580515" y="1853264"/>
                                </a:lnTo>
                              </a:path>
                              <a:path w="1833245" h="1853564">
                                <a:moveTo>
                                  <a:pt x="0" y="576914"/>
                                </a:moveTo>
                                <a:lnTo>
                                  <a:pt x="1809115" y="576914"/>
                                </a:lnTo>
                              </a:path>
                              <a:path w="1833245" h="1853564">
                                <a:moveTo>
                                  <a:pt x="0" y="576914"/>
                                </a:moveTo>
                                <a:lnTo>
                                  <a:pt x="313690" y="1853264"/>
                                </a:lnTo>
                              </a:path>
                            </a:pathLst>
                          </a:custGeom>
                          <a:ln w="9525">
                            <a:solidFill>
                              <a:srgbClr val="000000"/>
                            </a:solidFill>
                            <a:prstDash val="solid"/>
                          </a:ln>
                        </wps:spPr>
                        <wps:bodyPr wrap="square" lIns="0" tIns="0" rIns="0" bIns="0" rtlCol="0">
                          <a:prstTxWarp prst="textNoShape">
                            <a:avLst/>
                          </a:prstTxWarp>
                          <a:noAutofit/>
                        </wps:bodyPr>
                      </wps:wsp>
                      <wps:wsp>
                        <wps:cNvPr id="69" name="Graphic 69"/>
                        <wps:cNvSpPr/>
                        <wps:spPr>
                          <a:xfrm>
                            <a:off x="4762" y="0"/>
                            <a:ext cx="1910714" cy="1999614"/>
                          </a:xfrm>
                          <a:custGeom>
                            <a:avLst/>
                            <a:gdLst/>
                            <a:ahLst/>
                            <a:cxnLst/>
                            <a:rect l="l" t="t" r="r" b="b"/>
                            <a:pathLst>
                              <a:path w="1910714" h="1999614">
                                <a:moveTo>
                                  <a:pt x="1872615" y="38100"/>
                                </a:moveTo>
                                <a:lnTo>
                                  <a:pt x="1859915" y="31750"/>
                                </a:lnTo>
                                <a:lnTo>
                                  <a:pt x="1796415" y="0"/>
                                </a:lnTo>
                                <a:lnTo>
                                  <a:pt x="1796415" y="31750"/>
                                </a:lnTo>
                                <a:lnTo>
                                  <a:pt x="76200" y="31750"/>
                                </a:lnTo>
                                <a:lnTo>
                                  <a:pt x="76200" y="0"/>
                                </a:lnTo>
                                <a:lnTo>
                                  <a:pt x="0" y="38100"/>
                                </a:lnTo>
                                <a:lnTo>
                                  <a:pt x="76200" y="76200"/>
                                </a:lnTo>
                                <a:lnTo>
                                  <a:pt x="76200" y="44450"/>
                                </a:lnTo>
                                <a:lnTo>
                                  <a:pt x="1796415" y="44450"/>
                                </a:lnTo>
                                <a:lnTo>
                                  <a:pt x="1796415" y="76200"/>
                                </a:lnTo>
                                <a:lnTo>
                                  <a:pt x="1859915" y="44450"/>
                                </a:lnTo>
                                <a:lnTo>
                                  <a:pt x="1872615" y="38100"/>
                                </a:lnTo>
                                <a:close/>
                              </a:path>
                              <a:path w="1910714" h="1999614">
                                <a:moveTo>
                                  <a:pt x="1910715" y="114300"/>
                                </a:moveTo>
                                <a:lnTo>
                                  <a:pt x="1901190" y="95250"/>
                                </a:lnTo>
                                <a:lnTo>
                                  <a:pt x="1872615" y="38100"/>
                                </a:lnTo>
                                <a:lnTo>
                                  <a:pt x="1834515" y="114300"/>
                                </a:lnTo>
                                <a:lnTo>
                                  <a:pt x="1866265" y="114300"/>
                                </a:lnTo>
                                <a:lnTo>
                                  <a:pt x="1866265" y="1923415"/>
                                </a:lnTo>
                                <a:lnTo>
                                  <a:pt x="1834515" y="1923415"/>
                                </a:lnTo>
                                <a:lnTo>
                                  <a:pt x="1872615" y="1999615"/>
                                </a:lnTo>
                                <a:lnTo>
                                  <a:pt x="1901190" y="1942465"/>
                                </a:lnTo>
                                <a:lnTo>
                                  <a:pt x="1910715" y="1923415"/>
                                </a:lnTo>
                                <a:lnTo>
                                  <a:pt x="1878965" y="1923415"/>
                                </a:lnTo>
                                <a:lnTo>
                                  <a:pt x="1878965" y="114300"/>
                                </a:lnTo>
                                <a:lnTo>
                                  <a:pt x="1910715" y="114300"/>
                                </a:lnTo>
                                <a:close/>
                              </a:path>
                            </a:pathLst>
                          </a:custGeom>
                          <a:solidFill>
                            <a:srgbClr val="000000"/>
                          </a:solidFill>
                        </wps:spPr>
                        <wps:bodyPr wrap="square" lIns="0" tIns="0" rIns="0" bIns="0" rtlCol="0">
                          <a:prstTxWarp prst="textNoShape">
                            <a:avLst/>
                          </a:prstTxWarp>
                          <a:noAutofit/>
                        </wps:bodyPr>
                      </wps:wsp>
                      <wps:wsp>
                        <wps:cNvPr id="70" name="Textbox 70"/>
                        <wps:cNvSpPr txBox="1"/>
                        <wps:spPr>
                          <a:xfrm>
                            <a:off x="0" y="0"/>
                            <a:ext cx="1915795" cy="2058670"/>
                          </a:xfrm>
                          <a:prstGeom prst="rect">
                            <a:avLst/>
                          </a:prstGeom>
                        </wps:spPr>
                        <wps:txbx>
                          <w:txbxContent>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205"/>
                                <w:rPr>
                                  <w:b/>
                                  <w:sz w:val="24"/>
                                </w:rPr>
                              </w:pPr>
                            </w:p>
                            <w:p>
                              <w:pPr>
                                <w:tabs>
                                  <w:tab w:pos="488" w:val="left" w:leader="none"/>
                                  <w:tab w:pos="1578" w:val="left" w:leader="none"/>
                                  <w:tab w:pos="2483" w:val="left" w:leader="none"/>
                                </w:tabs>
                                <w:spacing w:before="0"/>
                                <w:ind w:left="-3" w:right="0" w:firstLine="0"/>
                                <w:jc w:val="left"/>
                                <w:rPr>
                                  <w:sz w:val="24"/>
                                </w:rPr>
                              </w:pPr>
                              <w:r>
                                <w:rPr>
                                  <w:spacing w:val="-5"/>
                                  <w:sz w:val="24"/>
                                </w:rPr>
                                <w:t>2)</w:t>
                              </w:r>
                              <w:r>
                                <w:rPr>
                                  <w:sz w:val="24"/>
                                </w:rPr>
                                <w:tab/>
                              </w:r>
                              <w:r>
                                <w:rPr>
                                  <w:strike/>
                                  <w:sz w:val="24"/>
                                </w:rPr>
                                <w:tab/>
                              </w:r>
                              <w:r>
                                <w:rPr>
                                  <w:strike/>
                                  <w:spacing w:val="-10"/>
                                  <w:sz w:val="24"/>
                                </w:rPr>
                                <w:t>K</w:t>
                              </w:r>
                              <w:r>
                                <w:rPr>
                                  <w:strike/>
                                  <w:sz w:val="24"/>
                                </w:rPr>
                                <w:tab/>
                              </w:r>
                            </w:p>
                          </w:txbxContent>
                        </wps:txbx>
                        <wps:bodyPr wrap="square" lIns="0" tIns="0" rIns="0" bIns="0" rtlCol="0">
                          <a:noAutofit/>
                        </wps:bodyPr>
                      </wps:wsp>
                    </wpg:wgp>
                  </a:graphicData>
                </a:graphic>
              </wp:anchor>
            </w:drawing>
          </mc:Choice>
          <mc:Fallback>
            <w:pict>
              <v:group style="position:absolute;margin-left:228.725006pt;margin-top:2.244375pt;width:150.85pt;height:162.1pt;mso-position-horizontal-relative:page;mso-position-vertical-relative:paragraph;z-index:15740928" id="docshapegroup51" coordorigin="4575,45" coordsize="3017,3242">
                <v:shape style="position:absolute;left:4582;top:275;width:2887;height:2919" id="docshape52" coordorigin="4582,275" coordsize="2887,2919" path="m6016,307l5991,1207m4592,1201l4631,1125,4673,1052,4719,981,4768,912,4822,846,4878,782,4938,722,4996,669,5056,620,5117,574,5180,531,5245,491,5310,455,5377,422,5445,393,5513,366,5583,343,5653,324,5724,308,5795,295,5867,285,5938,278,6010,275,6082,276,6153,279,6224,286,6295,296,6365,310,6434,326,6503,346,6571,370,6637,397,6702,427,6766,460,6829,496,6890,536,6949,580,7007,626,7062,676,7116,729,7170,790,7222,853,7269,919,7313,988,7353,1059,7389,1133m7469,1162l7071,3194m4582,1184l7431,1184m4582,1184l5076,3194e" filled="false" stroked="true" strokeweight=".75pt" strokecolor="#000000">
                  <v:path arrowok="t"/>
                  <v:stroke dashstyle="solid"/>
                </v:shape>
                <v:shape style="position:absolute;left:4582;top:44;width:3009;height:3149" id="docshape53" coordorigin="4582,45" coordsize="3009,3149" path="m7531,105l7511,95,7411,45,7411,95,4702,95,4702,45,4582,105,4702,165,4702,115,7411,115,7411,165,7511,115,7531,105xm7591,225l7576,195,7531,105,7471,225,7521,225,7521,3074,7471,3074,7531,3194,7576,3104,7591,3074,7541,3074,7541,225,7591,225xe" filled="true" fillcolor="#000000" stroked="false">
                  <v:path arrowok="t"/>
                  <v:fill type="solid"/>
                </v:shape>
                <v:shape style="position:absolute;left:4574;top:44;width:3017;height:3242" type="#_x0000_t202" id="docshape54" filled="false" stroked="false">
                  <v:textbox inset="0,0,0,0">
                    <w:txbxContent>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205"/>
                          <w:rPr>
                            <w:b/>
                            <w:sz w:val="24"/>
                          </w:rPr>
                        </w:pPr>
                      </w:p>
                      <w:p>
                        <w:pPr>
                          <w:tabs>
                            <w:tab w:pos="488" w:val="left" w:leader="none"/>
                            <w:tab w:pos="1578" w:val="left" w:leader="none"/>
                            <w:tab w:pos="2483" w:val="left" w:leader="none"/>
                          </w:tabs>
                          <w:spacing w:before="0"/>
                          <w:ind w:left="-3" w:right="0" w:firstLine="0"/>
                          <w:jc w:val="left"/>
                          <w:rPr>
                            <w:sz w:val="24"/>
                          </w:rPr>
                        </w:pPr>
                        <w:r>
                          <w:rPr>
                            <w:spacing w:val="-5"/>
                            <w:sz w:val="24"/>
                          </w:rPr>
                          <w:t>2)</w:t>
                        </w:r>
                        <w:r>
                          <w:rPr>
                            <w:sz w:val="24"/>
                          </w:rPr>
                          <w:tab/>
                        </w:r>
                        <w:r>
                          <w:rPr>
                            <w:strike/>
                            <w:sz w:val="24"/>
                          </w:rPr>
                          <w:tab/>
                        </w:r>
                        <w:r>
                          <w:rPr>
                            <w:strike/>
                            <w:spacing w:val="-10"/>
                            <w:sz w:val="24"/>
                          </w:rPr>
                          <w:t>K</w:t>
                        </w:r>
                        <w:r>
                          <w:rPr>
                            <w:strike/>
                            <w:sz w:val="24"/>
                          </w:rPr>
                          <w:tab/>
                        </w:r>
                      </w:p>
                    </w:txbxContent>
                  </v:textbox>
                  <w10:wrap type="none"/>
                </v:shape>
                <w10:wrap type="none"/>
              </v:group>
            </w:pict>
          </mc:Fallback>
        </mc:AlternateContent>
      </w:r>
      <w:r>
        <w:rPr>
          <w:spacing w:val="-10"/>
        </w:rPr>
        <w:t>J</w:t>
      </w:r>
    </w:p>
    <w:p>
      <w:pPr>
        <w:pStyle w:val="BodyText"/>
      </w:pPr>
    </w:p>
    <w:p>
      <w:pPr>
        <w:pStyle w:val="BodyText"/>
      </w:pPr>
    </w:p>
    <w:p>
      <w:pPr>
        <w:pStyle w:val="BodyText"/>
      </w:pPr>
    </w:p>
    <w:p>
      <w:pPr>
        <w:pStyle w:val="BodyText"/>
        <w:spacing w:before="124"/>
      </w:pPr>
    </w:p>
    <w:p>
      <w:pPr>
        <w:pStyle w:val="BodyText"/>
        <w:spacing w:before="1"/>
        <w:ind w:left="2135"/>
        <w:jc w:val="center"/>
      </w:pPr>
      <w:r>
        <w:rPr>
          <w:spacing w:val="-10"/>
        </w:rPr>
        <w:t>L</w:t>
      </w:r>
    </w:p>
    <w:p>
      <w:pPr>
        <w:pStyle w:val="BodyText"/>
      </w:pPr>
    </w:p>
    <w:p>
      <w:pPr>
        <w:pStyle w:val="BodyText"/>
      </w:pPr>
    </w:p>
    <w:p>
      <w:pPr>
        <w:pStyle w:val="BodyText"/>
      </w:pPr>
    </w:p>
    <w:p>
      <w:pPr>
        <w:pStyle w:val="BodyText"/>
        <w:spacing w:before="125"/>
      </w:pPr>
    </w:p>
    <w:p>
      <w:pPr>
        <w:pStyle w:val="BodyText"/>
        <w:ind w:left="1580"/>
      </w:pPr>
      <w:r>
        <w:rPr/>
        <w:t>SLEEVE</w:t>
      </w:r>
      <w:r>
        <w:rPr>
          <w:spacing w:val="-3"/>
        </w:rPr>
        <w:t> </w:t>
      </w:r>
      <w:r>
        <w:rPr>
          <w:spacing w:val="-4"/>
        </w:rPr>
        <w:t>(CUT</w:t>
      </w:r>
    </w:p>
    <w:p>
      <w:pPr>
        <w:pStyle w:val="BodyText"/>
      </w:pPr>
    </w:p>
    <w:p>
      <w:pPr>
        <w:pStyle w:val="BodyText"/>
      </w:pPr>
    </w:p>
    <w:p>
      <w:pPr>
        <w:pStyle w:val="BodyText"/>
      </w:pPr>
    </w:p>
    <w:p>
      <w:pPr>
        <w:pStyle w:val="BodyText"/>
        <w:spacing w:before="122"/>
      </w:pPr>
    </w:p>
    <w:p>
      <w:pPr>
        <w:pStyle w:val="BodyText"/>
        <w:spacing w:before="1"/>
        <w:ind w:right="1949"/>
        <w:jc w:val="center"/>
      </w:pPr>
      <w:r>
        <w:rPr/>
        <mc:AlternateContent>
          <mc:Choice Requires="wps">
            <w:drawing>
              <wp:anchor distT="0" distB="0" distL="0" distR="0" allowOverlap="1" layoutInCell="1" locked="0" behindDoc="0" simplePos="0" relativeHeight="15741440">
                <wp:simplePos x="0" y="0"/>
                <wp:positionH relativeFrom="page">
                  <wp:posOffset>4551553</wp:posOffset>
                </wp:positionH>
                <wp:positionV relativeFrom="paragraph">
                  <wp:posOffset>-751370</wp:posOffset>
                </wp:positionV>
                <wp:extent cx="1777364" cy="1971675"/>
                <wp:effectExtent l="0" t="0" r="0" b="0"/>
                <wp:wrapNone/>
                <wp:docPr id="71" name="Group 71"/>
                <wp:cNvGraphicFramePr>
                  <a:graphicFrameLocks/>
                </wp:cNvGraphicFramePr>
                <a:graphic>
                  <a:graphicData uri="http://schemas.microsoft.com/office/word/2010/wordprocessingGroup">
                    <wpg:wgp>
                      <wpg:cNvPr id="71" name="Group 71"/>
                      <wpg:cNvGrpSpPr/>
                      <wpg:grpSpPr>
                        <a:xfrm>
                          <a:off x="0" y="0"/>
                          <a:ext cx="1777364" cy="1971675"/>
                          <a:chExt cx="1777364" cy="1971675"/>
                        </a:xfrm>
                      </wpg:grpSpPr>
                      <wps:wsp>
                        <wps:cNvPr id="72" name="Graphic 72"/>
                        <wps:cNvSpPr/>
                        <wps:spPr>
                          <a:xfrm>
                            <a:off x="56006" y="4762"/>
                            <a:ext cx="1716405" cy="1962150"/>
                          </a:xfrm>
                          <a:custGeom>
                            <a:avLst/>
                            <a:gdLst/>
                            <a:ahLst/>
                            <a:cxnLst/>
                            <a:rect l="l" t="t" r="r" b="b"/>
                            <a:pathLst>
                              <a:path w="1716405" h="1962150">
                                <a:moveTo>
                                  <a:pt x="1716404" y="668019"/>
                                </a:moveTo>
                                <a:lnTo>
                                  <a:pt x="1341119" y="1903094"/>
                                </a:lnTo>
                              </a:path>
                              <a:path w="1716405" h="1962150">
                                <a:moveTo>
                                  <a:pt x="1716404" y="644524"/>
                                </a:moveTo>
                                <a:lnTo>
                                  <a:pt x="1686571" y="677854"/>
                                </a:lnTo>
                                <a:lnTo>
                                  <a:pt x="1655571" y="701897"/>
                                </a:lnTo>
                                <a:lnTo>
                                  <a:pt x="1623714" y="716462"/>
                                </a:lnTo>
                                <a:lnTo>
                                  <a:pt x="1591310" y="721359"/>
                                </a:lnTo>
                                <a:lnTo>
                                  <a:pt x="1565922" y="718412"/>
                                </a:lnTo>
                                <a:lnTo>
                                  <a:pt x="1517170" y="695592"/>
                                </a:lnTo>
                                <a:lnTo>
                                  <a:pt x="1471769" y="651905"/>
                                </a:lnTo>
                                <a:lnTo>
                                  <a:pt x="1430503" y="589389"/>
                                </a:lnTo>
                                <a:lnTo>
                                  <a:pt x="1411666" y="551706"/>
                                </a:lnTo>
                                <a:lnTo>
                                  <a:pt x="1394158" y="510079"/>
                                </a:lnTo>
                                <a:lnTo>
                                  <a:pt x="1378076" y="464764"/>
                                </a:lnTo>
                                <a:lnTo>
                                  <a:pt x="1363518" y="416014"/>
                                </a:lnTo>
                                <a:lnTo>
                                  <a:pt x="1350583" y="364085"/>
                                </a:lnTo>
                                <a:lnTo>
                                  <a:pt x="1339369" y="309231"/>
                                </a:lnTo>
                                <a:lnTo>
                                  <a:pt x="1329974" y="251707"/>
                                </a:lnTo>
                                <a:lnTo>
                                  <a:pt x="1322496" y="191767"/>
                                </a:lnTo>
                                <a:lnTo>
                                  <a:pt x="1317033" y="129666"/>
                                </a:lnTo>
                                <a:lnTo>
                                  <a:pt x="1313683" y="65658"/>
                                </a:lnTo>
                                <a:lnTo>
                                  <a:pt x="1312544" y="0"/>
                                </a:lnTo>
                              </a:path>
                              <a:path w="1716405" h="1962150">
                                <a:moveTo>
                                  <a:pt x="0" y="1962150"/>
                                </a:moveTo>
                                <a:lnTo>
                                  <a:pt x="1307464" y="1962150"/>
                                </a:lnTo>
                              </a:path>
                              <a:path w="1716405" h="1962150">
                                <a:moveTo>
                                  <a:pt x="0" y="791209"/>
                                </a:moveTo>
                                <a:lnTo>
                                  <a:pt x="635" y="1962150"/>
                                </a:lnTo>
                              </a:path>
                              <a:path w="1716405" h="1962150">
                                <a:moveTo>
                                  <a:pt x="135254" y="190500"/>
                                </a:moveTo>
                                <a:lnTo>
                                  <a:pt x="24764" y="768349"/>
                                </a:lnTo>
                              </a:path>
                              <a:path w="1716405" h="1962150">
                                <a:moveTo>
                                  <a:pt x="174625" y="190500"/>
                                </a:moveTo>
                                <a:lnTo>
                                  <a:pt x="1307464" y="0"/>
                                </a:lnTo>
                              </a:path>
                              <a:path w="1716405" h="1962150">
                                <a:moveTo>
                                  <a:pt x="80010" y="768349"/>
                                </a:moveTo>
                                <a:lnTo>
                                  <a:pt x="1513839" y="721359"/>
                                </a:lnTo>
                              </a:path>
                            </a:pathLst>
                          </a:custGeom>
                          <a:ln w="9525">
                            <a:solidFill>
                              <a:srgbClr val="000000"/>
                            </a:solidFill>
                            <a:prstDash val="solid"/>
                          </a:ln>
                        </wps:spPr>
                        <wps:bodyPr wrap="square" lIns="0" tIns="0" rIns="0" bIns="0" rtlCol="0">
                          <a:prstTxWarp prst="textNoShape">
                            <a:avLst/>
                          </a:prstTxWarp>
                          <a:noAutofit/>
                        </wps:bodyPr>
                      </wps:wsp>
                      <wps:wsp>
                        <wps:cNvPr id="73" name="Textbox 73"/>
                        <wps:cNvSpPr txBox="1"/>
                        <wps:spPr>
                          <a:xfrm>
                            <a:off x="0" y="0"/>
                            <a:ext cx="1777364" cy="1971675"/>
                          </a:xfrm>
                          <a:prstGeom prst="rect">
                            <a:avLst/>
                          </a:prstGeom>
                        </wps:spPr>
                        <wps:txbx>
                          <w:txbxContent>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6"/>
                                <w:rPr>
                                  <w:b/>
                                  <w:sz w:val="24"/>
                                </w:rPr>
                              </w:pPr>
                            </w:p>
                            <w:p>
                              <w:pPr>
                                <w:spacing w:before="0"/>
                                <w:ind w:left="0" w:right="0" w:firstLine="0"/>
                                <w:jc w:val="left"/>
                                <w:rPr>
                                  <w:sz w:val="24"/>
                                </w:rPr>
                              </w:pPr>
                              <w:r>
                                <w:rPr>
                                  <w:sz w:val="24"/>
                                </w:rPr>
                                <w:t>trousers</w:t>
                              </w:r>
                              <w:r>
                                <w:rPr>
                                  <w:spacing w:val="-1"/>
                                  <w:sz w:val="24"/>
                                </w:rPr>
                                <w:t> </w:t>
                              </w:r>
                              <w:r>
                                <w:rPr>
                                  <w:sz w:val="24"/>
                                </w:rPr>
                                <w:t>back</w:t>
                              </w:r>
                              <w:r>
                                <w:rPr>
                                  <w:spacing w:val="60"/>
                                  <w:sz w:val="24"/>
                                </w:rPr>
                                <w:t> </w:t>
                              </w:r>
                              <w:r>
                                <w:rPr>
                                  <w:sz w:val="24"/>
                                </w:rPr>
                                <w:t>(CUT</w:t>
                              </w:r>
                              <w:r>
                                <w:rPr>
                                  <w:spacing w:val="-1"/>
                                  <w:sz w:val="24"/>
                                </w:rPr>
                                <w:t> </w:t>
                              </w:r>
                              <w:r>
                                <w:rPr>
                                  <w:spacing w:val="-5"/>
                                  <w:sz w:val="24"/>
                                </w:rPr>
                                <w:t>2)</w:t>
                              </w:r>
                            </w:p>
                          </w:txbxContent>
                        </wps:txbx>
                        <wps:bodyPr wrap="square" lIns="0" tIns="0" rIns="0" bIns="0" rtlCol="0">
                          <a:noAutofit/>
                        </wps:bodyPr>
                      </wps:wsp>
                    </wpg:wgp>
                  </a:graphicData>
                </a:graphic>
              </wp:anchor>
            </w:drawing>
          </mc:Choice>
          <mc:Fallback>
            <w:pict>
              <v:group style="position:absolute;margin-left:358.390015pt;margin-top:-59.163048pt;width:139.950pt;height:155.25pt;mso-position-horizontal-relative:page;mso-position-vertical-relative:paragraph;z-index:15741440" id="docshapegroup55" coordorigin="7168,-1183" coordsize="2799,3105">
                <v:shape style="position:absolute;left:7256;top:-1176;width:2703;height:3090" id="docshape56" coordorigin="7256,-1176" coordsize="2703,3090" path="m9959,-124l9368,1821m9959,-161l9912,-108,9863,-70,9813,-47,9762,-40,9722,-44,9683,-58,9645,-80,9609,-111,9574,-149,9540,-195,9509,-248,9479,-307,9452,-372,9426,-444,9403,-521,9383,-602,9365,-689,9350,-779,9339,-874,9330,-972,9325,-1072,9323,-1176m7256,1914l9315,1914m7256,70l7257,1914m7469,-876l7295,34m7531,-876l9315,-1176m7382,34l9640,-40e" filled="false" stroked="true" strokeweight=".75pt" strokecolor="#000000">
                  <v:path arrowok="t"/>
                  <v:stroke dashstyle="solid"/>
                </v:shape>
                <v:shape style="position:absolute;left:7167;top:-1184;width:2799;height:3105" type="#_x0000_t202" id="docshape57" filled="false" stroked="false">
                  <v:textbox inset="0,0,0,0">
                    <w:txbxContent>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6"/>
                          <w:rPr>
                            <w:b/>
                            <w:sz w:val="24"/>
                          </w:rPr>
                        </w:pPr>
                      </w:p>
                      <w:p>
                        <w:pPr>
                          <w:spacing w:before="0"/>
                          <w:ind w:left="0" w:right="0" w:firstLine="0"/>
                          <w:jc w:val="left"/>
                          <w:rPr>
                            <w:sz w:val="24"/>
                          </w:rPr>
                        </w:pPr>
                        <w:r>
                          <w:rPr>
                            <w:sz w:val="24"/>
                          </w:rPr>
                          <w:t>trousers</w:t>
                        </w:r>
                        <w:r>
                          <w:rPr>
                            <w:spacing w:val="-1"/>
                            <w:sz w:val="24"/>
                          </w:rPr>
                          <w:t> </w:t>
                        </w:r>
                        <w:r>
                          <w:rPr>
                            <w:sz w:val="24"/>
                          </w:rPr>
                          <w:t>back</w:t>
                        </w:r>
                        <w:r>
                          <w:rPr>
                            <w:spacing w:val="60"/>
                            <w:sz w:val="24"/>
                          </w:rPr>
                          <w:t> </w:t>
                        </w:r>
                        <w:r>
                          <w:rPr>
                            <w:sz w:val="24"/>
                          </w:rPr>
                          <w:t>(CUT</w:t>
                        </w:r>
                        <w:r>
                          <w:rPr>
                            <w:spacing w:val="-1"/>
                            <w:sz w:val="24"/>
                          </w:rPr>
                          <w:t> </w:t>
                        </w:r>
                        <w:r>
                          <w:rPr>
                            <w:spacing w:val="-5"/>
                            <w:sz w:val="24"/>
                          </w:rPr>
                          <w:t>2)</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1952">
                <wp:simplePos x="0" y="0"/>
                <wp:positionH relativeFrom="page">
                  <wp:posOffset>1752854</wp:posOffset>
                </wp:positionH>
                <wp:positionV relativeFrom="paragraph">
                  <wp:posOffset>-544360</wp:posOffset>
                </wp:positionV>
                <wp:extent cx="1534160" cy="1999614"/>
                <wp:effectExtent l="0" t="0" r="0" b="0"/>
                <wp:wrapNone/>
                <wp:docPr id="74" name="Group 74"/>
                <wp:cNvGraphicFramePr>
                  <a:graphicFrameLocks/>
                </wp:cNvGraphicFramePr>
                <a:graphic>
                  <a:graphicData uri="http://schemas.microsoft.com/office/word/2010/wordprocessingGroup">
                    <wpg:wgp>
                      <wpg:cNvPr id="74" name="Group 74"/>
                      <wpg:cNvGrpSpPr/>
                      <wpg:grpSpPr>
                        <a:xfrm>
                          <a:off x="0" y="0"/>
                          <a:ext cx="1534160" cy="1999614"/>
                          <a:chExt cx="1534160" cy="1999614"/>
                        </a:xfrm>
                      </wpg:grpSpPr>
                      <wps:wsp>
                        <wps:cNvPr id="75" name="Graphic 75"/>
                        <wps:cNvSpPr/>
                        <wps:spPr>
                          <a:xfrm>
                            <a:off x="169926" y="4762"/>
                            <a:ext cx="1358900" cy="1990089"/>
                          </a:xfrm>
                          <a:custGeom>
                            <a:avLst/>
                            <a:gdLst/>
                            <a:ahLst/>
                            <a:cxnLst/>
                            <a:rect l="l" t="t" r="r" b="b"/>
                            <a:pathLst>
                              <a:path w="1358900" h="1990089">
                                <a:moveTo>
                                  <a:pt x="1358899" y="755015"/>
                                </a:moveTo>
                                <a:lnTo>
                                  <a:pt x="1049020" y="1990090"/>
                                </a:lnTo>
                              </a:path>
                              <a:path w="1358900" h="1990089">
                                <a:moveTo>
                                  <a:pt x="134619" y="0"/>
                                </a:moveTo>
                                <a:lnTo>
                                  <a:pt x="1080770" y="635"/>
                                </a:lnTo>
                              </a:path>
                              <a:path w="1358900" h="1990089">
                                <a:moveTo>
                                  <a:pt x="0" y="1990090"/>
                                </a:moveTo>
                                <a:lnTo>
                                  <a:pt x="1049020" y="1990090"/>
                                </a:lnTo>
                              </a:path>
                              <a:path w="1358900" h="1990089">
                                <a:moveTo>
                                  <a:pt x="1319657" y="757555"/>
                                </a:moveTo>
                                <a:lnTo>
                                  <a:pt x="1269134" y="724638"/>
                                </a:lnTo>
                                <a:lnTo>
                                  <a:pt x="1222625" y="672977"/>
                                </a:lnTo>
                                <a:lnTo>
                                  <a:pt x="1201080" y="640716"/>
                                </a:lnTo>
                                <a:lnTo>
                                  <a:pt x="1180787" y="604486"/>
                                </a:lnTo>
                                <a:lnTo>
                                  <a:pt x="1161825" y="564529"/>
                                </a:lnTo>
                                <a:lnTo>
                                  <a:pt x="1144279" y="521082"/>
                                </a:lnTo>
                                <a:lnTo>
                                  <a:pt x="1128230" y="474386"/>
                                </a:lnTo>
                                <a:lnTo>
                                  <a:pt x="1113761" y="424680"/>
                                </a:lnTo>
                                <a:lnTo>
                                  <a:pt x="1100953" y="372203"/>
                                </a:lnTo>
                                <a:lnTo>
                                  <a:pt x="1089890" y="317195"/>
                                </a:lnTo>
                                <a:lnTo>
                                  <a:pt x="1080654" y="259896"/>
                                </a:lnTo>
                                <a:lnTo>
                                  <a:pt x="1073327" y="200545"/>
                                </a:lnTo>
                                <a:lnTo>
                                  <a:pt x="1067992" y="139381"/>
                                </a:lnTo>
                                <a:lnTo>
                                  <a:pt x="1064730" y="76643"/>
                                </a:lnTo>
                                <a:lnTo>
                                  <a:pt x="1063625" y="12573"/>
                                </a:lnTo>
                              </a:path>
                              <a:path w="1358900" h="1990089">
                                <a:moveTo>
                                  <a:pt x="1193800" y="757555"/>
                                </a:moveTo>
                                <a:lnTo>
                                  <a:pt x="609600" y="757555"/>
                                </a:lnTo>
                                <a:lnTo>
                                  <a:pt x="609600" y="758190"/>
                                </a:lnTo>
                                <a:lnTo>
                                  <a:pt x="25400" y="758190"/>
                                </a:lnTo>
                              </a:path>
                            </a:pathLst>
                          </a:custGeom>
                          <a:ln w="9525">
                            <a:solidFill>
                              <a:srgbClr val="000000"/>
                            </a:solidFill>
                            <a:prstDash val="solid"/>
                          </a:ln>
                        </wps:spPr>
                        <wps:bodyPr wrap="square" lIns="0" tIns="0" rIns="0" bIns="0" rtlCol="0">
                          <a:prstTxWarp prst="textNoShape">
                            <a:avLst/>
                          </a:prstTxWarp>
                          <a:noAutofit/>
                        </wps:bodyPr>
                      </wps:wsp>
                      <wps:wsp>
                        <wps:cNvPr id="76" name="Graphic 76"/>
                        <wps:cNvSpPr/>
                        <wps:spPr>
                          <a:xfrm>
                            <a:off x="739140" y="5397"/>
                            <a:ext cx="104139" cy="757555"/>
                          </a:xfrm>
                          <a:custGeom>
                            <a:avLst/>
                            <a:gdLst/>
                            <a:ahLst/>
                            <a:cxnLst/>
                            <a:rect l="l" t="t" r="r" b="b"/>
                            <a:pathLst>
                              <a:path w="104139" h="757555">
                                <a:moveTo>
                                  <a:pt x="59115" y="681707"/>
                                </a:moveTo>
                                <a:lnTo>
                                  <a:pt x="27431" y="683133"/>
                                </a:lnTo>
                                <a:lnTo>
                                  <a:pt x="68961" y="757555"/>
                                </a:lnTo>
                                <a:lnTo>
                                  <a:pt x="94299" y="700659"/>
                                </a:lnTo>
                                <a:lnTo>
                                  <a:pt x="62864" y="700659"/>
                                </a:lnTo>
                                <a:lnTo>
                                  <a:pt x="59943" y="697865"/>
                                </a:lnTo>
                                <a:lnTo>
                                  <a:pt x="59689" y="694436"/>
                                </a:lnTo>
                                <a:lnTo>
                                  <a:pt x="59115" y="681707"/>
                                </a:lnTo>
                                <a:close/>
                              </a:path>
                              <a:path w="104139" h="757555">
                                <a:moveTo>
                                  <a:pt x="71818" y="681135"/>
                                </a:moveTo>
                                <a:lnTo>
                                  <a:pt x="59115" y="681707"/>
                                </a:lnTo>
                                <a:lnTo>
                                  <a:pt x="59689" y="694436"/>
                                </a:lnTo>
                                <a:lnTo>
                                  <a:pt x="59943" y="697865"/>
                                </a:lnTo>
                                <a:lnTo>
                                  <a:pt x="62864" y="700659"/>
                                </a:lnTo>
                                <a:lnTo>
                                  <a:pt x="66420" y="700405"/>
                                </a:lnTo>
                                <a:lnTo>
                                  <a:pt x="69850" y="700278"/>
                                </a:lnTo>
                                <a:lnTo>
                                  <a:pt x="72643" y="697357"/>
                                </a:lnTo>
                                <a:lnTo>
                                  <a:pt x="72389" y="693801"/>
                                </a:lnTo>
                                <a:lnTo>
                                  <a:pt x="71818" y="681135"/>
                                </a:lnTo>
                                <a:close/>
                              </a:path>
                              <a:path w="104139" h="757555">
                                <a:moveTo>
                                  <a:pt x="103631" y="679704"/>
                                </a:moveTo>
                                <a:lnTo>
                                  <a:pt x="71818" y="681135"/>
                                </a:lnTo>
                                <a:lnTo>
                                  <a:pt x="72389" y="693801"/>
                                </a:lnTo>
                                <a:lnTo>
                                  <a:pt x="72643" y="697357"/>
                                </a:lnTo>
                                <a:lnTo>
                                  <a:pt x="69850" y="700278"/>
                                </a:lnTo>
                                <a:lnTo>
                                  <a:pt x="66420" y="700405"/>
                                </a:lnTo>
                                <a:lnTo>
                                  <a:pt x="62864" y="700659"/>
                                </a:lnTo>
                                <a:lnTo>
                                  <a:pt x="94299" y="700659"/>
                                </a:lnTo>
                                <a:lnTo>
                                  <a:pt x="103631" y="679704"/>
                                </a:lnTo>
                                <a:close/>
                              </a:path>
                              <a:path w="104139" h="757555">
                                <a:moveTo>
                                  <a:pt x="44516" y="75847"/>
                                </a:moveTo>
                                <a:lnTo>
                                  <a:pt x="31813" y="76419"/>
                                </a:lnTo>
                                <a:lnTo>
                                  <a:pt x="59115" y="681707"/>
                                </a:lnTo>
                                <a:lnTo>
                                  <a:pt x="71818" y="681135"/>
                                </a:lnTo>
                                <a:lnTo>
                                  <a:pt x="44516" y="75847"/>
                                </a:lnTo>
                                <a:close/>
                              </a:path>
                              <a:path w="104139" h="757555">
                                <a:moveTo>
                                  <a:pt x="34670" y="0"/>
                                </a:moveTo>
                                <a:lnTo>
                                  <a:pt x="0" y="77851"/>
                                </a:lnTo>
                                <a:lnTo>
                                  <a:pt x="31813" y="76419"/>
                                </a:lnTo>
                                <a:lnTo>
                                  <a:pt x="31242" y="63754"/>
                                </a:lnTo>
                                <a:lnTo>
                                  <a:pt x="30987" y="60198"/>
                                </a:lnTo>
                                <a:lnTo>
                                  <a:pt x="33781" y="57277"/>
                                </a:lnTo>
                                <a:lnTo>
                                  <a:pt x="37211" y="57150"/>
                                </a:lnTo>
                                <a:lnTo>
                                  <a:pt x="40767" y="56896"/>
                                </a:lnTo>
                                <a:lnTo>
                                  <a:pt x="66420" y="56896"/>
                                </a:lnTo>
                                <a:lnTo>
                                  <a:pt x="34670" y="0"/>
                                </a:lnTo>
                                <a:close/>
                              </a:path>
                              <a:path w="104139" h="757555">
                                <a:moveTo>
                                  <a:pt x="40767" y="56896"/>
                                </a:moveTo>
                                <a:lnTo>
                                  <a:pt x="37211" y="57150"/>
                                </a:lnTo>
                                <a:lnTo>
                                  <a:pt x="33781" y="57277"/>
                                </a:lnTo>
                                <a:lnTo>
                                  <a:pt x="30987" y="60198"/>
                                </a:lnTo>
                                <a:lnTo>
                                  <a:pt x="31242" y="63754"/>
                                </a:lnTo>
                                <a:lnTo>
                                  <a:pt x="31813" y="76419"/>
                                </a:lnTo>
                                <a:lnTo>
                                  <a:pt x="44516" y="75847"/>
                                </a:lnTo>
                                <a:lnTo>
                                  <a:pt x="43942" y="63119"/>
                                </a:lnTo>
                                <a:lnTo>
                                  <a:pt x="43687" y="59690"/>
                                </a:lnTo>
                                <a:lnTo>
                                  <a:pt x="40767" y="56896"/>
                                </a:lnTo>
                                <a:close/>
                              </a:path>
                              <a:path w="104139" h="757555">
                                <a:moveTo>
                                  <a:pt x="66420" y="56896"/>
                                </a:moveTo>
                                <a:lnTo>
                                  <a:pt x="40767" y="56896"/>
                                </a:lnTo>
                                <a:lnTo>
                                  <a:pt x="43687" y="59690"/>
                                </a:lnTo>
                                <a:lnTo>
                                  <a:pt x="43942" y="63119"/>
                                </a:lnTo>
                                <a:lnTo>
                                  <a:pt x="44516" y="75847"/>
                                </a:lnTo>
                                <a:lnTo>
                                  <a:pt x="76200" y="74422"/>
                                </a:lnTo>
                                <a:lnTo>
                                  <a:pt x="66420" y="56896"/>
                                </a:lnTo>
                                <a:close/>
                              </a:path>
                            </a:pathLst>
                          </a:custGeom>
                          <a:solidFill>
                            <a:srgbClr val="000000"/>
                          </a:solidFill>
                        </wps:spPr>
                        <wps:bodyPr wrap="square" lIns="0" tIns="0" rIns="0" bIns="0" rtlCol="0">
                          <a:prstTxWarp prst="textNoShape">
                            <a:avLst/>
                          </a:prstTxWarp>
                          <a:noAutofit/>
                        </wps:bodyPr>
                      </wps:wsp>
                      <wps:wsp>
                        <wps:cNvPr id="77" name="Graphic 77"/>
                        <wps:cNvSpPr/>
                        <wps:spPr>
                          <a:xfrm>
                            <a:off x="195326" y="5397"/>
                            <a:ext cx="109220" cy="1989455"/>
                          </a:xfrm>
                          <a:custGeom>
                            <a:avLst/>
                            <a:gdLst/>
                            <a:ahLst/>
                            <a:cxnLst/>
                            <a:rect l="l" t="t" r="r" b="b"/>
                            <a:pathLst>
                              <a:path w="109220" h="1989455">
                                <a:moveTo>
                                  <a:pt x="0" y="754380"/>
                                </a:moveTo>
                                <a:lnTo>
                                  <a:pt x="0" y="1989455"/>
                                </a:lnTo>
                              </a:path>
                              <a:path w="109220" h="1989455">
                                <a:moveTo>
                                  <a:pt x="109219" y="0"/>
                                </a:moveTo>
                                <a:lnTo>
                                  <a:pt x="0" y="757555"/>
                                </a:lnTo>
                              </a:path>
                            </a:pathLst>
                          </a:custGeom>
                          <a:ln w="9525">
                            <a:solidFill>
                              <a:srgbClr val="000000"/>
                            </a:solidFill>
                            <a:prstDash val="solid"/>
                          </a:ln>
                        </wps:spPr>
                        <wps:bodyPr wrap="square" lIns="0" tIns="0" rIns="0" bIns="0" rtlCol="0">
                          <a:prstTxWarp prst="textNoShape">
                            <a:avLst/>
                          </a:prstTxWarp>
                          <a:noAutofit/>
                        </wps:bodyPr>
                      </wps:wsp>
                      <wps:wsp>
                        <wps:cNvPr id="78" name="Textbox 78"/>
                        <wps:cNvSpPr txBox="1"/>
                        <wps:spPr>
                          <a:xfrm>
                            <a:off x="838580" y="74442"/>
                            <a:ext cx="123189" cy="168910"/>
                          </a:xfrm>
                          <a:prstGeom prst="rect">
                            <a:avLst/>
                          </a:prstGeom>
                        </wps:spPr>
                        <wps:txbx>
                          <w:txbxContent>
                            <w:p>
                              <w:pPr>
                                <w:spacing w:line="266" w:lineRule="exact" w:before="0"/>
                                <w:ind w:left="0" w:right="0" w:firstLine="0"/>
                                <w:jc w:val="left"/>
                                <w:rPr>
                                  <w:sz w:val="24"/>
                                </w:rPr>
                              </w:pPr>
                              <w:r>
                                <w:rPr>
                                  <w:spacing w:val="-10"/>
                                  <w:sz w:val="24"/>
                                </w:rPr>
                                <w:t>N</w:t>
                              </w:r>
                            </w:p>
                          </w:txbxContent>
                        </wps:txbx>
                        <wps:bodyPr wrap="square" lIns="0" tIns="0" rIns="0" bIns="0" rtlCol="0">
                          <a:noAutofit/>
                        </wps:bodyPr>
                      </wps:wsp>
                      <wps:wsp>
                        <wps:cNvPr id="79" name="Textbox 79"/>
                        <wps:cNvSpPr txBox="1"/>
                        <wps:spPr>
                          <a:xfrm>
                            <a:off x="0" y="1029990"/>
                            <a:ext cx="1515110" cy="168910"/>
                          </a:xfrm>
                          <a:prstGeom prst="rect">
                            <a:avLst/>
                          </a:prstGeom>
                        </wps:spPr>
                        <wps:txbx>
                          <w:txbxContent>
                            <w:p>
                              <w:pPr>
                                <w:spacing w:line="266" w:lineRule="exact" w:before="0"/>
                                <w:ind w:left="0" w:right="0" w:firstLine="0"/>
                                <w:jc w:val="left"/>
                                <w:rPr>
                                  <w:sz w:val="24"/>
                                </w:rPr>
                              </w:pPr>
                              <w:r>
                                <w:rPr>
                                  <w:sz w:val="24"/>
                                </w:rPr>
                                <w:t>Trousers</w:t>
                              </w:r>
                              <w:r>
                                <w:rPr>
                                  <w:spacing w:val="59"/>
                                  <w:sz w:val="24"/>
                                </w:rPr>
                                <w:t> </w:t>
                              </w:r>
                              <w:r>
                                <w:rPr>
                                  <w:sz w:val="24"/>
                                </w:rPr>
                                <w:t>front</w:t>
                              </w:r>
                              <w:r>
                                <w:rPr>
                                  <w:spacing w:val="59"/>
                                  <w:sz w:val="24"/>
                                </w:rPr>
                                <w:t> </w:t>
                              </w:r>
                              <w:r>
                                <w:rPr>
                                  <w:sz w:val="24"/>
                                </w:rPr>
                                <w:t>(CUT</w:t>
                              </w:r>
                              <w:r>
                                <w:rPr>
                                  <w:spacing w:val="-1"/>
                                  <w:sz w:val="24"/>
                                </w:rPr>
                                <w:t> </w:t>
                              </w:r>
                              <w:r>
                                <w:rPr>
                                  <w:spacing w:val="-5"/>
                                  <w:sz w:val="24"/>
                                </w:rPr>
                                <w:t>2)</w:t>
                              </w:r>
                            </w:p>
                          </w:txbxContent>
                        </wps:txbx>
                        <wps:bodyPr wrap="square" lIns="0" tIns="0" rIns="0" bIns="0" rtlCol="0">
                          <a:noAutofit/>
                        </wps:bodyPr>
                      </wps:wsp>
                    </wpg:wgp>
                  </a:graphicData>
                </a:graphic>
              </wp:anchor>
            </w:drawing>
          </mc:Choice>
          <mc:Fallback>
            <w:pict>
              <v:group style="position:absolute;margin-left:138.020004pt;margin-top:-42.863049pt;width:120.8pt;height:157.450pt;mso-position-horizontal-relative:page;mso-position-vertical-relative:paragraph;z-index:15741952" id="docshapegroup58" coordorigin="2760,-857" coordsize="2416,3149">
                <v:shape style="position:absolute;left:3028;top:-850;width:2140;height:3134" id="docshape59" coordorigin="3028,-850" coordsize="2140,3134" path="m5168,339l4680,2284m3240,-850l4730,-849m3028,2284l4680,2284m5106,343l5066,321,5027,291,4989,254,4953,210,4919,159,4888,102,4858,39,4830,-29,4805,-103,4782,-181,4762,-264,4744,-350,4730,-440,4718,-534,4710,-630,4705,-729,4703,-830m4908,343l3988,343,3988,344,3068,344e" filled="false" stroked="true" strokeweight=".75pt" strokecolor="#000000">
                  <v:path arrowok="t"/>
                  <v:stroke dashstyle="solid"/>
                </v:shape>
                <v:shape style="position:absolute;left:3924;top:-849;width:164;height:1193" id="docshape60" coordorigin="3924,-849" coordsize="164,1193" path="m4017,225l3968,227,4033,344,4073,255,4023,255,4019,250,4018,245,4017,225xm4038,224l4017,225,4018,245,4019,250,4023,255,4029,254,4034,254,4039,249,4038,244,4038,224xm4088,222l4038,224,4038,244,4039,249,4034,254,4029,254,4023,255,4073,255,4088,222xm3995,-729l3974,-728,4017,225,4038,224,3995,-729xm3979,-849l3924,-726,3974,-728,3974,-748,3973,-754,3978,-759,3983,-759,3989,-759,4029,-759,3979,-849xm3989,-759l3983,-759,3978,-759,3973,-754,3974,-748,3974,-728,3995,-729,3994,-749,3993,-755,3989,-759xm4029,-759l3989,-759,3993,-755,3994,-749,3995,-729,4044,-732,4029,-759xe" filled="true" fillcolor="#000000" stroked="false">
                  <v:path arrowok="t"/>
                  <v:fill type="solid"/>
                </v:shape>
                <v:shape style="position:absolute;left:3068;top:-849;width:172;height:3133" id="docshape61" coordorigin="3068,-849" coordsize="172,3133" path="m3068,339l3068,2284m3240,-849l3068,344e" filled="false" stroked="true" strokeweight=".75pt" strokecolor="#000000">
                  <v:path arrowok="t"/>
                  <v:stroke dashstyle="solid"/>
                </v:shape>
                <v:shape style="position:absolute;left:4081;top:-741;width:194;height:266" type="#_x0000_t202" id="docshape62" filled="false" stroked="false">
                  <v:textbox inset="0,0,0,0">
                    <w:txbxContent>
                      <w:p>
                        <w:pPr>
                          <w:spacing w:line="266" w:lineRule="exact" w:before="0"/>
                          <w:ind w:left="0" w:right="0" w:firstLine="0"/>
                          <w:jc w:val="left"/>
                          <w:rPr>
                            <w:sz w:val="24"/>
                          </w:rPr>
                        </w:pPr>
                        <w:r>
                          <w:rPr>
                            <w:spacing w:val="-10"/>
                            <w:sz w:val="24"/>
                          </w:rPr>
                          <w:t>N</w:t>
                        </w:r>
                      </w:p>
                    </w:txbxContent>
                  </v:textbox>
                  <w10:wrap type="none"/>
                </v:shape>
                <v:shape style="position:absolute;left:2760;top:764;width:2386;height:266" type="#_x0000_t202" id="docshape63" filled="false" stroked="false">
                  <v:textbox inset="0,0,0,0">
                    <w:txbxContent>
                      <w:p>
                        <w:pPr>
                          <w:spacing w:line="266" w:lineRule="exact" w:before="0"/>
                          <w:ind w:left="0" w:right="0" w:firstLine="0"/>
                          <w:jc w:val="left"/>
                          <w:rPr>
                            <w:sz w:val="24"/>
                          </w:rPr>
                        </w:pPr>
                        <w:r>
                          <w:rPr>
                            <w:sz w:val="24"/>
                          </w:rPr>
                          <w:t>Trousers</w:t>
                        </w:r>
                        <w:r>
                          <w:rPr>
                            <w:spacing w:val="59"/>
                            <w:sz w:val="24"/>
                          </w:rPr>
                          <w:t> </w:t>
                        </w:r>
                        <w:r>
                          <w:rPr>
                            <w:sz w:val="24"/>
                          </w:rPr>
                          <w:t>front</w:t>
                        </w:r>
                        <w:r>
                          <w:rPr>
                            <w:spacing w:val="59"/>
                            <w:sz w:val="24"/>
                          </w:rPr>
                          <w:t> </w:t>
                        </w:r>
                        <w:r>
                          <w:rPr>
                            <w:sz w:val="24"/>
                          </w:rPr>
                          <w:t>(CUT</w:t>
                        </w:r>
                        <w:r>
                          <w:rPr>
                            <w:spacing w:val="-1"/>
                            <w:sz w:val="24"/>
                          </w:rPr>
                          <w:t> </w:t>
                        </w:r>
                        <w:r>
                          <w:rPr>
                            <w:spacing w:val="-5"/>
                            <w:sz w:val="24"/>
                          </w:rPr>
                          <w:t>2)</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2976">
                <wp:simplePos x="0" y="0"/>
                <wp:positionH relativeFrom="page">
                  <wp:posOffset>3782059</wp:posOffset>
                </wp:positionH>
                <wp:positionV relativeFrom="paragraph">
                  <wp:posOffset>-556108</wp:posOffset>
                </wp:positionV>
                <wp:extent cx="76200" cy="1771650"/>
                <wp:effectExtent l="0" t="0" r="0" b="0"/>
                <wp:wrapNone/>
                <wp:docPr id="80" name="Graphic 80"/>
                <wp:cNvGraphicFramePr>
                  <a:graphicFrameLocks/>
                </wp:cNvGraphicFramePr>
                <a:graphic>
                  <a:graphicData uri="http://schemas.microsoft.com/office/word/2010/wordprocessingShape">
                    <wps:wsp>
                      <wps:cNvPr id="80" name="Graphic 80"/>
                      <wps:cNvSpPr/>
                      <wps:spPr>
                        <a:xfrm>
                          <a:off x="0" y="0"/>
                          <a:ext cx="76200" cy="1771650"/>
                        </a:xfrm>
                        <a:custGeom>
                          <a:avLst/>
                          <a:gdLst/>
                          <a:ahLst/>
                          <a:cxnLst/>
                          <a:rect l="l" t="t" r="r" b="b"/>
                          <a:pathLst>
                            <a:path w="76200" h="1771650">
                              <a:moveTo>
                                <a:pt x="31750" y="1695450"/>
                              </a:moveTo>
                              <a:lnTo>
                                <a:pt x="0" y="1695450"/>
                              </a:lnTo>
                              <a:lnTo>
                                <a:pt x="38100" y="1771650"/>
                              </a:lnTo>
                              <a:lnTo>
                                <a:pt x="66675" y="1714500"/>
                              </a:lnTo>
                              <a:lnTo>
                                <a:pt x="34543" y="1714500"/>
                              </a:lnTo>
                              <a:lnTo>
                                <a:pt x="31750" y="1711705"/>
                              </a:lnTo>
                              <a:lnTo>
                                <a:pt x="31750" y="1695450"/>
                              </a:lnTo>
                              <a:close/>
                            </a:path>
                            <a:path w="76200" h="1771650">
                              <a:moveTo>
                                <a:pt x="41655" y="57149"/>
                              </a:moveTo>
                              <a:lnTo>
                                <a:pt x="34543" y="57149"/>
                              </a:lnTo>
                              <a:lnTo>
                                <a:pt x="31750" y="59943"/>
                              </a:lnTo>
                              <a:lnTo>
                                <a:pt x="31750" y="1711705"/>
                              </a:lnTo>
                              <a:lnTo>
                                <a:pt x="34543" y="1714500"/>
                              </a:lnTo>
                              <a:lnTo>
                                <a:pt x="41655" y="1714500"/>
                              </a:lnTo>
                              <a:lnTo>
                                <a:pt x="44450" y="1711705"/>
                              </a:lnTo>
                              <a:lnTo>
                                <a:pt x="44450" y="59943"/>
                              </a:lnTo>
                              <a:lnTo>
                                <a:pt x="41655" y="57149"/>
                              </a:lnTo>
                              <a:close/>
                            </a:path>
                            <a:path w="76200" h="1771650">
                              <a:moveTo>
                                <a:pt x="76200" y="1695450"/>
                              </a:moveTo>
                              <a:lnTo>
                                <a:pt x="44450" y="1695450"/>
                              </a:lnTo>
                              <a:lnTo>
                                <a:pt x="44450" y="1711705"/>
                              </a:lnTo>
                              <a:lnTo>
                                <a:pt x="41655" y="1714500"/>
                              </a:lnTo>
                              <a:lnTo>
                                <a:pt x="66675" y="1714500"/>
                              </a:lnTo>
                              <a:lnTo>
                                <a:pt x="76200" y="1695450"/>
                              </a:lnTo>
                              <a:close/>
                            </a:path>
                            <a:path w="76200" h="1771650">
                              <a:moveTo>
                                <a:pt x="38100" y="0"/>
                              </a:moveTo>
                              <a:lnTo>
                                <a:pt x="0" y="76199"/>
                              </a:lnTo>
                              <a:lnTo>
                                <a:pt x="31750" y="76199"/>
                              </a:lnTo>
                              <a:lnTo>
                                <a:pt x="31750" y="59943"/>
                              </a:lnTo>
                              <a:lnTo>
                                <a:pt x="34543" y="57149"/>
                              </a:lnTo>
                              <a:lnTo>
                                <a:pt x="66675" y="57149"/>
                              </a:lnTo>
                              <a:lnTo>
                                <a:pt x="38100" y="0"/>
                              </a:lnTo>
                              <a:close/>
                            </a:path>
                            <a:path w="76200" h="1771650">
                              <a:moveTo>
                                <a:pt x="66675" y="57149"/>
                              </a:moveTo>
                              <a:lnTo>
                                <a:pt x="41655" y="57149"/>
                              </a:lnTo>
                              <a:lnTo>
                                <a:pt x="44450" y="59943"/>
                              </a:lnTo>
                              <a:lnTo>
                                <a:pt x="44450" y="76199"/>
                              </a:lnTo>
                              <a:lnTo>
                                <a:pt x="76200" y="76199"/>
                              </a:lnTo>
                              <a:lnTo>
                                <a:pt x="66675" y="5714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799988pt;margin-top:-43.788048pt;width:6pt;height:139.5pt;mso-position-horizontal-relative:page;mso-position-vertical-relative:paragraph;z-index:15742976" id="docshape64" coordorigin="5956,-876" coordsize="120,2790" path="m6006,1794l5956,1794,6016,1914,6061,1824,6010,1824,6006,1820,6006,1794xm6022,-786l6010,-786,6006,-781,6006,1820,6010,1824,6022,1824,6026,1820,6026,-781,6022,-786xm6076,1794l6026,1794,6026,1820,6022,1824,6061,1824,6076,1794xm6016,-876l5956,-756,6006,-756,6006,-781,6010,-786,6061,-786,6016,-876xm6061,-786l6022,-786,6026,-781,6026,-756,6076,-756,6061,-786xe" filled="true" fillcolor="#000000" stroked="false">
                <v:path arrowok="t"/>
                <v:fill type="solid"/>
                <w10:wrap type="none"/>
              </v:shape>
            </w:pict>
          </mc:Fallback>
        </mc:AlternateContent>
      </w:r>
      <w:r>
        <w:rPr>
          <w:spacing w:val="-10"/>
        </w:rPr>
        <w:t>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0"/>
        <w:rPr>
          <w:sz w:val="20"/>
        </w:rPr>
      </w:pPr>
    </w:p>
    <w:p>
      <w:pPr>
        <w:tabs>
          <w:tab w:pos="1265" w:val="left" w:leader="none"/>
        </w:tabs>
        <w:spacing w:before="0"/>
        <w:ind w:left="81" w:right="0" w:firstLine="0"/>
        <w:jc w:val="center"/>
        <w:rPr>
          <w:b/>
          <w:sz w:val="20"/>
        </w:rPr>
      </w:pPr>
      <w:r>
        <w:rPr>
          <w:spacing w:val="-10"/>
          <w:sz w:val="24"/>
        </w:rPr>
        <w:t>O</w:t>
      </w:r>
      <w:r>
        <w:rPr>
          <w:sz w:val="24"/>
        </w:rPr>
        <w:tab/>
      </w:r>
      <w:r>
        <w:rPr>
          <w:b/>
          <w:sz w:val="20"/>
        </w:rPr>
        <w:t>Illustration</w:t>
      </w:r>
      <w:r>
        <w:rPr>
          <w:b/>
          <w:spacing w:val="-7"/>
          <w:sz w:val="20"/>
        </w:rPr>
        <w:t> </w:t>
      </w:r>
      <w:r>
        <w:rPr>
          <w:b/>
          <w:sz w:val="20"/>
        </w:rPr>
        <w:t>1</w:t>
      </w:r>
      <w:r>
        <w:rPr>
          <w:b/>
          <w:spacing w:val="-3"/>
          <w:sz w:val="20"/>
        </w:rPr>
        <w:t> </w:t>
      </w:r>
      <w:r>
        <w:rPr>
          <w:b/>
          <w:sz w:val="20"/>
        </w:rPr>
        <w:t>Procedures</w:t>
      </w:r>
      <w:r>
        <w:rPr>
          <w:b/>
          <w:spacing w:val="-7"/>
          <w:sz w:val="20"/>
        </w:rPr>
        <w:t> </w:t>
      </w:r>
      <w:r>
        <w:rPr>
          <w:b/>
          <w:sz w:val="20"/>
        </w:rPr>
        <w:t>for</w:t>
      </w:r>
      <w:r>
        <w:rPr>
          <w:b/>
          <w:spacing w:val="-5"/>
          <w:sz w:val="20"/>
        </w:rPr>
        <w:t> </w:t>
      </w:r>
      <w:r>
        <w:rPr>
          <w:b/>
          <w:sz w:val="20"/>
        </w:rPr>
        <w:t>Drafting</w:t>
      </w:r>
      <w:r>
        <w:rPr>
          <w:b/>
          <w:spacing w:val="-4"/>
          <w:sz w:val="20"/>
        </w:rPr>
        <w:t> </w:t>
      </w:r>
      <w:r>
        <w:rPr>
          <w:b/>
          <w:sz w:val="20"/>
        </w:rPr>
        <w:t>Standard</w:t>
      </w:r>
      <w:r>
        <w:rPr>
          <w:b/>
          <w:spacing w:val="-6"/>
          <w:sz w:val="20"/>
        </w:rPr>
        <w:t> </w:t>
      </w:r>
      <w:r>
        <w:rPr>
          <w:b/>
          <w:sz w:val="20"/>
        </w:rPr>
        <w:t>Baby</w:t>
      </w:r>
      <w:r>
        <w:rPr>
          <w:b/>
          <w:spacing w:val="-5"/>
          <w:sz w:val="20"/>
        </w:rPr>
        <w:t> </w:t>
      </w:r>
      <w:r>
        <w:rPr>
          <w:b/>
          <w:spacing w:val="-2"/>
          <w:sz w:val="20"/>
        </w:rPr>
        <w:t>Pattern</w:t>
      </w:r>
    </w:p>
    <w:p>
      <w:pPr>
        <w:spacing w:after="0"/>
        <w:jc w:val="center"/>
        <w:rPr>
          <w:sz w:val="20"/>
        </w:rPr>
        <w:sectPr>
          <w:pgSz w:w="11910" w:h="16840"/>
          <w:pgMar w:header="0" w:footer="1014" w:top="1340" w:bottom="1200" w:left="1420" w:right="0"/>
        </w:sectPr>
      </w:pPr>
    </w:p>
    <w:p>
      <w:pPr>
        <w:pStyle w:val="BodyText"/>
        <w:ind w:left="410"/>
        <w:rPr>
          <w:sz w:val="20"/>
        </w:rPr>
      </w:pPr>
      <w:r>
        <w:rPr>
          <w:sz w:val="20"/>
        </w:rPr>
        <w:drawing>
          <wp:inline distT="0" distB="0" distL="0" distR="0">
            <wp:extent cx="5689601" cy="2238755"/>
            <wp:effectExtent l="0" t="0" r="0" b="0"/>
            <wp:docPr id="81" name="Image 81" descr="C:\Users\abubakar\Desktop\New folder (2)\_20180605_182152.JPG"/>
            <wp:cNvGraphicFramePr>
              <a:graphicFrameLocks/>
            </wp:cNvGraphicFramePr>
            <a:graphic>
              <a:graphicData uri="http://schemas.openxmlformats.org/drawingml/2006/picture">
                <pic:pic>
                  <pic:nvPicPr>
                    <pic:cNvPr id="81" name="Image 81" descr="C:\Users\abubakar\Desktop\New folder (2)\_20180605_182152.JPG"/>
                    <pic:cNvPicPr/>
                  </pic:nvPicPr>
                  <pic:blipFill>
                    <a:blip r:embed="rId37" cstate="print"/>
                    <a:stretch>
                      <a:fillRect/>
                    </a:stretch>
                  </pic:blipFill>
                  <pic:spPr>
                    <a:xfrm>
                      <a:off x="0" y="0"/>
                      <a:ext cx="5689601" cy="2238755"/>
                    </a:xfrm>
                    <a:prstGeom prst="rect">
                      <a:avLst/>
                    </a:prstGeom>
                  </pic:spPr>
                </pic:pic>
              </a:graphicData>
            </a:graphic>
          </wp:inline>
        </w:drawing>
      </w:r>
      <w:r>
        <w:rPr>
          <w:sz w:val="20"/>
        </w:rPr>
      </w:r>
    </w:p>
    <w:p>
      <w:pPr>
        <w:spacing w:before="3"/>
        <w:ind w:left="3585" w:right="1256" w:hanging="2204"/>
        <w:jc w:val="left"/>
        <w:rPr>
          <w:sz w:val="20"/>
        </w:rPr>
      </w:pPr>
      <w:r>
        <w:rPr>
          <w:sz w:val="20"/>
        </w:rPr>
        <w:t>Plate</w:t>
      </w:r>
      <w:r>
        <w:rPr>
          <w:spacing w:val="-4"/>
          <w:sz w:val="20"/>
        </w:rPr>
        <w:t> </w:t>
      </w:r>
      <w:r>
        <w:rPr>
          <w:sz w:val="20"/>
        </w:rPr>
        <w:t>22:</w:t>
      </w:r>
      <w:r>
        <w:rPr>
          <w:spacing w:val="40"/>
          <w:sz w:val="20"/>
        </w:rPr>
        <w:t> </w:t>
      </w:r>
      <w:r>
        <w:rPr>
          <w:sz w:val="20"/>
        </w:rPr>
        <w:t>The</w:t>
      </w:r>
      <w:r>
        <w:rPr>
          <w:spacing w:val="-4"/>
          <w:sz w:val="20"/>
        </w:rPr>
        <w:t> </w:t>
      </w:r>
      <w:r>
        <w:rPr>
          <w:sz w:val="20"/>
        </w:rPr>
        <w:t>Standard</w:t>
      </w:r>
      <w:r>
        <w:rPr>
          <w:spacing w:val="-3"/>
          <w:sz w:val="20"/>
        </w:rPr>
        <w:t> </w:t>
      </w:r>
      <w:r>
        <w:rPr>
          <w:sz w:val="20"/>
        </w:rPr>
        <w:t>Drafted</w:t>
      </w:r>
      <w:r>
        <w:rPr>
          <w:spacing w:val="-3"/>
          <w:sz w:val="20"/>
        </w:rPr>
        <w:t> </w:t>
      </w:r>
      <w:r>
        <w:rPr>
          <w:sz w:val="20"/>
        </w:rPr>
        <w:t>Patterns</w:t>
      </w:r>
      <w:r>
        <w:rPr>
          <w:spacing w:val="-5"/>
          <w:sz w:val="20"/>
        </w:rPr>
        <w:t> </w:t>
      </w:r>
      <w:r>
        <w:rPr>
          <w:sz w:val="20"/>
        </w:rPr>
        <w:t>for</w:t>
      </w:r>
      <w:r>
        <w:rPr>
          <w:spacing w:val="-4"/>
          <w:sz w:val="20"/>
        </w:rPr>
        <w:t> </w:t>
      </w:r>
      <w:r>
        <w:rPr>
          <w:sz w:val="20"/>
        </w:rPr>
        <w:t>Developed</w:t>
      </w:r>
      <w:r>
        <w:rPr>
          <w:spacing w:val="-3"/>
          <w:sz w:val="20"/>
        </w:rPr>
        <w:t> </w:t>
      </w:r>
      <w:r>
        <w:rPr>
          <w:sz w:val="20"/>
        </w:rPr>
        <w:t>Infant’s</w:t>
      </w:r>
      <w:r>
        <w:rPr>
          <w:spacing w:val="-5"/>
          <w:sz w:val="20"/>
        </w:rPr>
        <w:t> </w:t>
      </w:r>
      <w:r>
        <w:rPr>
          <w:sz w:val="20"/>
        </w:rPr>
        <w:t>Hand</w:t>
      </w:r>
      <w:r>
        <w:rPr>
          <w:spacing w:val="-3"/>
          <w:sz w:val="20"/>
        </w:rPr>
        <w:t> </w:t>
      </w:r>
      <w:r>
        <w:rPr>
          <w:sz w:val="20"/>
        </w:rPr>
        <w:t>Tufted</w:t>
      </w:r>
      <w:r>
        <w:rPr>
          <w:spacing w:val="-3"/>
          <w:sz w:val="20"/>
        </w:rPr>
        <w:t> </w:t>
      </w:r>
      <w:r>
        <w:rPr>
          <w:sz w:val="20"/>
        </w:rPr>
        <w:t>Garments Photograph by Abubakar (2016)</w:t>
      </w:r>
    </w:p>
    <w:p>
      <w:pPr>
        <w:pStyle w:val="BodyText"/>
        <w:rPr>
          <w:sz w:val="20"/>
        </w:rPr>
      </w:pPr>
    </w:p>
    <w:p>
      <w:pPr>
        <w:pStyle w:val="BodyText"/>
        <w:spacing w:before="89"/>
        <w:rPr>
          <w:sz w:val="20"/>
        </w:rPr>
      </w:pPr>
    </w:p>
    <w:p>
      <w:pPr>
        <w:pStyle w:val="ListParagraph"/>
        <w:numPr>
          <w:ilvl w:val="0"/>
          <w:numId w:val="19"/>
        </w:numPr>
        <w:tabs>
          <w:tab w:pos="1100" w:val="left" w:leader="none"/>
        </w:tabs>
        <w:spacing w:line="240" w:lineRule="auto" w:before="0" w:after="0"/>
        <w:ind w:left="1100" w:right="0" w:hanging="360"/>
        <w:jc w:val="both"/>
        <w:rPr>
          <w:sz w:val="24"/>
        </w:rPr>
      </w:pPr>
      <w:r>
        <w:rPr>
          <w:sz w:val="24"/>
        </w:rPr>
        <w:t>Modification</w:t>
      </w:r>
      <w:r>
        <w:rPr>
          <w:spacing w:val="-2"/>
          <w:sz w:val="24"/>
        </w:rPr>
        <w:t> </w:t>
      </w:r>
      <w:r>
        <w:rPr>
          <w:sz w:val="24"/>
        </w:rPr>
        <w:t>of</w:t>
      </w:r>
      <w:r>
        <w:rPr>
          <w:spacing w:val="57"/>
          <w:sz w:val="24"/>
        </w:rPr>
        <w:t> </w:t>
      </w:r>
      <w:r>
        <w:rPr>
          <w:sz w:val="24"/>
        </w:rPr>
        <w:t>Infant’s</w:t>
      </w:r>
      <w:r>
        <w:rPr>
          <w:spacing w:val="-2"/>
          <w:sz w:val="24"/>
        </w:rPr>
        <w:t> Patterns</w:t>
      </w:r>
    </w:p>
    <w:p>
      <w:pPr>
        <w:pStyle w:val="BodyText"/>
      </w:pPr>
    </w:p>
    <w:p>
      <w:pPr>
        <w:pStyle w:val="BodyText"/>
        <w:spacing w:line="480" w:lineRule="auto"/>
        <w:ind w:left="380" w:right="1106" w:firstLine="719"/>
        <w:jc w:val="both"/>
      </w:pPr>
      <w:r>
        <w:rPr/>
        <w:t>The pattern pieces were modified using Utah Education (2015) children's clothing pattern sizes and alteration guidelines, because, the backing sheet was a woven fabric that possessed low level of resiliency. The alterations were as follows:</w:t>
      </w:r>
    </w:p>
    <w:p>
      <w:pPr>
        <w:pStyle w:val="ListParagraph"/>
        <w:numPr>
          <w:ilvl w:val="1"/>
          <w:numId w:val="19"/>
        </w:numPr>
        <w:tabs>
          <w:tab w:pos="1460" w:val="left" w:leader="none"/>
        </w:tabs>
        <w:spacing w:line="480" w:lineRule="auto" w:before="1" w:after="0"/>
        <w:ind w:left="1460" w:right="1108" w:hanging="720"/>
        <w:jc w:val="both"/>
        <w:rPr>
          <w:sz w:val="24"/>
        </w:rPr>
      </w:pPr>
      <w:r>
        <w:rPr>
          <w:sz w:val="24"/>
        </w:rPr>
        <w:t>Add one inch on width for ease on each of the pattern pieces because woven</w:t>
      </w:r>
      <w:r>
        <w:rPr>
          <w:spacing w:val="40"/>
          <w:sz w:val="24"/>
        </w:rPr>
        <w:t> </w:t>
      </w:r>
      <w:r>
        <w:rPr>
          <w:sz w:val="24"/>
        </w:rPr>
        <w:t>fabric lack resiliency.</w:t>
      </w:r>
    </w:p>
    <w:p>
      <w:pPr>
        <w:pStyle w:val="ListParagraph"/>
        <w:numPr>
          <w:ilvl w:val="1"/>
          <w:numId w:val="19"/>
        </w:numPr>
        <w:tabs>
          <w:tab w:pos="1459" w:val="left" w:leader="none"/>
        </w:tabs>
        <w:spacing w:line="240" w:lineRule="auto" w:before="0" w:after="0"/>
        <w:ind w:left="1459" w:right="0" w:hanging="719"/>
        <w:jc w:val="both"/>
        <w:rPr>
          <w:sz w:val="24"/>
        </w:rPr>
      </w:pPr>
      <w:r>
        <w:rPr>
          <w:sz w:val="24"/>
        </w:rPr>
        <w:t>Add</w:t>
      </w:r>
      <w:r>
        <w:rPr>
          <w:spacing w:val="-1"/>
          <w:sz w:val="24"/>
        </w:rPr>
        <w:t> </w:t>
      </w:r>
      <w:r>
        <w:rPr>
          <w:sz w:val="24"/>
        </w:rPr>
        <w:t>one</w:t>
      </w:r>
      <w:r>
        <w:rPr>
          <w:spacing w:val="-2"/>
          <w:sz w:val="24"/>
        </w:rPr>
        <w:t> </w:t>
      </w:r>
      <w:r>
        <w:rPr>
          <w:sz w:val="24"/>
        </w:rPr>
        <w:t>inch to bodice center</w:t>
      </w:r>
      <w:r>
        <w:rPr>
          <w:spacing w:val="-2"/>
          <w:sz w:val="24"/>
        </w:rPr>
        <w:t> </w:t>
      </w:r>
      <w:r>
        <w:rPr>
          <w:sz w:val="24"/>
        </w:rPr>
        <w:t>front</w:t>
      </w:r>
      <w:r>
        <w:rPr>
          <w:spacing w:val="-1"/>
          <w:sz w:val="24"/>
        </w:rPr>
        <w:t> </w:t>
      </w:r>
      <w:r>
        <w:rPr>
          <w:sz w:val="24"/>
        </w:rPr>
        <w:t>on both sides</w:t>
      </w:r>
      <w:r>
        <w:rPr>
          <w:spacing w:val="2"/>
          <w:sz w:val="24"/>
        </w:rPr>
        <w:t> </w:t>
      </w:r>
      <w:r>
        <w:rPr>
          <w:sz w:val="24"/>
        </w:rPr>
        <w:t>for</w:t>
      </w:r>
      <w:r>
        <w:rPr>
          <w:spacing w:val="-2"/>
          <w:sz w:val="24"/>
        </w:rPr>
        <w:t> </w:t>
      </w:r>
      <w:r>
        <w:rPr>
          <w:sz w:val="24"/>
        </w:rPr>
        <w:t>button </w:t>
      </w:r>
      <w:r>
        <w:rPr>
          <w:spacing w:val="-2"/>
          <w:sz w:val="24"/>
        </w:rPr>
        <w:t>stands.</w:t>
      </w:r>
    </w:p>
    <w:p>
      <w:pPr>
        <w:pStyle w:val="BodyText"/>
      </w:pPr>
    </w:p>
    <w:p>
      <w:pPr>
        <w:pStyle w:val="ListParagraph"/>
        <w:numPr>
          <w:ilvl w:val="1"/>
          <w:numId w:val="19"/>
        </w:numPr>
        <w:tabs>
          <w:tab w:pos="1459" w:val="left" w:leader="none"/>
        </w:tabs>
        <w:spacing w:line="240" w:lineRule="auto" w:before="0" w:after="0"/>
        <w:ind w:left="1459" w:right="0" w:hanging="719"/>
        <w:jc w:val="both"/>
        <w:rPr>
          <w:sz w:val="24"/>
        </w:rPr>
      </w:pPr>
      <w:r>
        <w:rPr>
          <w:sz w:val="24"/>
        </w:rPr>
        <w:t>Add</w:t>
      </w:r>
      <w:r>
        <w:rPr>
          <w:spacing w:val="-1"/>
          <w:sz w:val="24"/>
        </w:rPr>
        <w:t> </w:t>
      </w:r>
      <w:r>
        <w:rPr>
          <w:sz w:val="24"/>
        </w:rPr>
        <w:t>2</w:t>
      </w:r>
      <w:r>
        <w:rPr>
          <w:spacing w:val="-1"/>
          <w:sz w:val="24"/>
        </w:rPr>
        <w:t> </w:t>
      </w:r>
      <w:r>
        <w:rPr>
          <w:sz w:val="24"/>
        </w:rPr>
        <w:t>inches to</w:t>
      </w:r>
      <w:r>
        <w:rPr>
          <w:spacing w:val="-1"/>
          <w:sz w:val="24"/>
        </w:rPr>
        <w:t> </w:t>
      </w:r>
      <w:r>
        <w:rPr>
          <w:sz w:val="24"/>
        </w:rPr>
        <w:t>the</w:t>
      </w:r>
      <w:r>
        <w:rPr>
          <w:spacing w:val="-2"/>
          <w:sz w:val="24"/>
        </w:rPr>
        <w:t> </w:t>
      </w:r>
      <w:r>
        <w:rPr>
          <w:sz w:val="24"/>
        </w:rPr>
        <w:t>edges</w:t>
      </w:r>
      <w:r>
        <w:rPr>
          <w:spacing w:val="1"/>
          <w:sz w:val="24"/>
        </w:rPr>
        <w:t> </w:t>
      </w:r>
      <w:r>
        <w:rPr>
          <w:sz w:val="24"/>
        </w:rPr>
        <w:t>on</w:t>
      </w:r>
      <w:r>
        <w:rPr>
          <w:spacing w:val="-1"/>
          <w:sz w:val="24"/>
        </w:rPr>
        <w:t> </w:t>
      </w:r>
      <w:r>
        <w:rPr>
          <w:sz w:val="24"/>
        </w:rPr>
        <w:t>each</w:t>
      </w:r>
      <w:r>
        <w:rPr>
          <w:spacing w:val="-1"/>
          <w:sz w:val="24"/>
        </w:rPr>
        <w:t> </w:t>
      </w:r>
      <w:r>
        <w:rPr>
          <w:sz w:val="24"/>
        </w:rPr>
        <w:t>pattern pieces</w:t>
      </w:r>
      <w:r>
        <w:rPr>
          <w:spacing w:val="-1"/>
          <w:sz w:val="24"/>
        </w:rPr>
        <w:t> </w:t>
      </w:r>
      <w:r>
        <w:rPr>
          <w:sz w:val="24"/>
        </w:rPr>
        <w:t>for</w:t>
      </w:r>
      <w:r>
        <w:rPr>
          <w:spacing w:val="-1"/>
          <w:sz w:val="24"/>
        </w:rPr>
        <w:t> </w:t>
      </w:r>
      <w:r>
        <w:rPr>
          <w:spacing w:val="-2"/>
          <w:sz w:val="24"/>
        </w:rPr>
        <w:t>ribbing</w:t>
      </w:r>
    </w:p>
    <w:p>
      <w:pPr>
        <w:pStyle w:val="BodyText"/>
        <w:spacing w:before="34"/>
        <w:rPr>
          <w:sz w:val="20"/>
        </w:rPr>
      </w:pPr>
      <w:r>
        <w:rPr/>
        <w:drawing>
          <wp:anchor distT="0" distB="0" distL="0" distR="0" allowOverlap="1" layoutInCell="1" locked="0" behindDoc="1" simplePos="0" relativeHeight="487603712">
            <wp:simplePos x="0" y="0"/>
            <wp:positionH relativeFrom="page">
              <wp:posOffset>1162050</wp:posOffset>
            </wp:positionH>
            <wp:positionV relativeFrom="paragraph">
              <wp:posOffset>183025</wp:posOffset>
            </wp:positionV>
            <wp:extent cx="5650433" cy="2655284"/>
            <wp:effectExtent l="0" t="0" r="0" b="0"/>
            <wp:wrapTopAndBottom/>
            <wp:docPr id="82" name="Image 82" descr="C:\Users\TOSHIBA\Desktop\New folder\IMG_20190419_105753_1.jpg"/>
            <wp:cNvGraphicFramePr>
              <a:graphicFrameLocks/>
            </wp:cNvGraphicFramePr>
            <a:graphic>
              <a:graphicData uri="http://schemas.openxmlformats.org/drawingml/2006/picture">
                <pic:pic>
                  <pic:nvPicPr>
                    <pic:cNvPr id="82" name="Image 82" descr="C:\Users\TOSHIBA\Desktop\New folder\IMG_20190419_105753_1.jpg"/>
                    <pic:cNvPicPr/>
                  </pic:nvPicPr>
                  <pic:blipFill>
                    <a:blip r:embed="rId38" cstate="print"/>
                    <a:stretch>
                      <a:fillRect/>
                    </a:stretch>
                  </pic:blipFill>
                  <pic:spPr>
                    <a:xfrm>
                      <a:off x="0" y="0"/>
                      <a:ext cx="5650433" cy="2655284"/>
                    </a:xfrm>
                    <a:prstGeom prst="rect">
                      <a:avLst/>
                    </a:prstGeom>
                  </pic:spPr>
                </pic:pic>
              </a:graphicData>
            </a:graphic>
          </wp:anchor>
        </w:drawing>
      </w:r>
    </w:p>
    <w:p>
      <w:pPr>
        <w:spacing w:before="0"/>
        <w:ind w:left="380" w:right="0" w:firstLine="0"/>
        <w:jc w:val="left"/>
        <w:rPr>
          <w:sz w:val="20"/>
        </w:rPr>
      </w:pPr>
      <w:r>
        <w:rPr>
          <w:sz w:val="20"/>
        </w:rPr>
        <w:t>Plate</w:t>
      </w:r>
      <w:r>
        <w:rPr>
          <w:spacing w:val="-6"/>
          <w:sz w:val="20"/>
        </w:rPr>
        <w:t> </w:t>
      </w:r>
      <w:r>
        <w:rPr>
          <w:sz w:val="20"/>
        </w:rPr>
        <w:t>23:</w:t>
      </w:r>
      <w:r>
        <w:rPr>
          <w:spacing w:val="-7"/>
          <w:sz w:val="20"/>
        </w:rPr>
        <w:t> </w:t>
      </w:r>
      <w:r>
        <w:rPr>
          <w:sz w:val="20"/>
        </w:rPr>
        <w:t>Modified</w:t>
      </w:r>
      <w:r>
        <w:rPr>
          <w:spacing w:val="-5"/>
          <w:sz w:val="20"/>
        </w:rPr>
        <w:t> </w:t>
      </w:r>
      <w:r>
        <w:rPr>
          <w:sz w:val="20"/>
        </w:rPr>
        <w:t>Infant’s</w:t>
      </w:r>
      <w:r>
        <w:rPr>
          <w:spacing w:val="-7"/>
          <w:sz w:val="20"/>
        </w:rPr>
        <w:t> </w:t>
      </w:r>
      <w:r>
        <w:rPr>
          <w:sz w:val="20"/>
        </w:rPr>
        <w:t>Patterns</w:t>
      </w:r>
      <w:r>
        <w:rPr>
          <w:spacing w:val="-5"/>
          <w:sz w:val="20"/>
        </w:rPr>
        <w:t> </w:t>
      </w:r>
      <w:r>
        <w:rPr>
          <w:sz w:val="20"/>
        </w:rPr>
        <w:t>for</w:t>
      </w:r>
      <w:r>
        <w:rPr>
          <w:spacing w:val="-6"/>
          <w:sz w:val="20"/>
        </w:rPr>
        <w:t> </w:t>
      </w:r>
      <w:r>
        <w:rPr>
          <w:sz w:val="20"/>
        </w:rPr>
        <w:t>Developed</w:t>
      </w:r>
      <w:r>
        <w:rPr>
          <w:spacing w:val="-5"/>
          <w:sz w:val="20"/>
        </w:rPr>
        <w:t> </w:t>
      </w:r>
      <w:r>
        <w:rPr>
          <w:sz w:val="20"/>
        </w:rPr>
        <w:t>Hand</w:t>
      </w:r>
      <w:r>
        <w:rPr>
          <w:spacing w:val="-5"/>
          <w:sz w:val="20"/>
        </w:rPr>
        <w:t> </w:t>
      </w:r>
      <w:r>
        <w:rPr>
          <w:sz w:val="20"/>
        </w:rPr>
        <w:t>Tufted</w:t>
      </w:r>
      <w:r>
        <w:rPr>
          <w:spacing w:val="-6"/>
          <w:sz w:val="20"/>
        </w:rPr>
        <w:t> </w:t>
      </w:r>
      <w:r>
        <w:rPr>
          <w:sz w:val="20"/>
        </w:rPr>
        <w:t>Garments</w:t>
      </w:r>
      <w:r>
        <w:rPr>
          <w:spacing w:val="-3"/>
          <w:sz w:val="20"/>
        </w:rPr>
        <w:t> </w:t>
      </w:r>
      <w:r>
        <w:rPr>
          <w:sz w:val="20"/>
        </w:rPr>
        <w:t>Photograph</w:t>
      </w:r>
      <w:r>
        <w:rPr>
          <w:spacing w:val="-7"/>
          <w:sz w:val="20"/>
        </w:rPr>
        <w:t> </w:t>
      </w:r>
      <w:r>
        <w:rPr>
          <w:sz w:val="20"/>
        </w:rPr>
        <w:t>by</w:t>
      </w:r>
      <w:r>
        <w:rPr>
          <w:spacing w:val="-7"/>
          <w:sz w:val="20"/>
        </w:rPr>
        <w:t> </w:t>
      </w:r>
      <w:r>
        <w:rPr>
          <w:sz w:val="20"/>
        </w:rPr>
        <w:t>Abubakar</w:t>
      </w:r>
      <w:r>
        <w:rPr>
          <w:spacing w:val="-5"/>
          <w:sz w:val="20"/>
        </w:rPr>
        <w:t> </w:t>
      </w:r>
      <w:r>
        <w:rPr>
          <w:spacing w:val="-2"/>
          <w:sz w:val="20"/>
        </w:rPr>
        <w:t>(2015)</w:t>
      </w:r>
    </w:p>
    <w:p>
      <w:pPr>
        <w:spacing w:after="0"/>
        <w:jc w:val="left"/>
        <w:rPr>
          <w:sz w:val="20"/>
        </w:rPr>
        <w:sectPr>
          <w:pgSz w:w="11910" w:h="16840"/>
          <w:pgMar w:header="0" w:footer="1014" w:top="1420" w:bottom="1200" w:left="1420" w:right="0"/>
        </w:sectPr>
      </w:pPr>
    </w:p>
    <w:p>
      <w:pPr>
        <w:pStyle w:val="BodyText"/>
      </w:pPr>
      <w:r>
        <w:rPr/>
        <mc:AlternateContent>
          <mc:Choice Requires="wps">
            <w:drawing>
              <wp:anchor distT="0" distB="0" distL="0" distR="0" allowOverlap="1" layoutInCell="1" locked="0" behindDoc="1" simplePos="0" relativeHeight="483363840">
                <wp:simplePos x="0" y="0"/>
                <wp:positionH relativeFrom="page">
                  <wp:posOffset>1309052</wp:posOffset>
                </wp:positionH>
                <wp:positionV relativeFrom="page">
                  <wp:posOffset>1085659</wp:posOffset>
                </wp:positionV>
                <wp:extent cx="5621655" cy="8042909"/>
                <wp:effectExtent l="0" t="0" r="0" b="0"/>
                <wp:wrapNone/>
                <wp:docPr id="83" name="Group 83"/>
                <wp:cNvGraphicFramePr>
                  <a:graphicFrameLocks/>
                </wp:cNvGraphicFramePr>
                <a:graphic>
                  <a:graphicData uri="http://schemas.microsoft.com/office/word/2010/wordprocessingGroup">
                    <wpg:wgp>
                      <wpg:cNvPr id="83" name="Group 83"/>
                      <wpg:cNvGrpSpPr/>
                      <wpg:grpSpPr>
                        <a:xfrm>
                          <a:off x="0" y="0"/>
                          <a:ext cx="5621655" cy="8042909"/>
                          <a:chExt cx="5621655" cy="8042909"/>
                        </a:xfrm>
                      </wpg:grpSpPr>
                      <wps:wsp>
                        <wps:cNvPr id="84" name="Graphic 84"/>
                        <wps:cNvSpPr/>
                        <wps:spPr>
                          <a:xfrm>
                            <a:off x="4762" y="4762"/>
                            <a:ext cx="5612130" cy="7892415"/>
                          </a:xfrm>
                          <a:custGeom>
                            <a:avLst/>
                            <a:gdLst/>
                            <a:ahLst/>
                            <a:cxnLst/>
                            <a:rect l="l" t="t" r="r" b="b"/>
                            <a:pathLst>
                              <a:path w="5612130" h="7892415">
                                <a:moveTo>
                                  <a:pt x="2672715" y="947927"/>
                                </a:moveTo>
                                <a:lnTo>
                                  <a:pt x="2673350" y="2487803"/>
                                </a:lnTo>
                              </a:path>
                              <a:path w="5612130" h="7892415">
                                <a:moveTo>
                                  <a:pt x="1656079" y="471042"/>
                                </a:moveTo>
                                <a:lnTo>
                                  <a:pt x="1656079" y="2329053"/>
                                </a:lnTo>
                              </a:path>
                              <a:path w="5612130" h="7892415">
                                <a:moveTo>
                                  <a:pt x="3625215" y="124967"/>
                                </a:moveTo>
                                <a:lnTo>
                                  <a:pt x="4091940" y="33527"/>
                                </a:lnTo>
                              </a:path>
                              <a:path w="5612130" h="7892415">
                                <a:moveTo>
                                  <a:pt x="4830699" y="51180"/>
                                </a:moveTo>
                                <a:lnTo>
                                  <a:pt x="4809060" y="123218"/>
                                </a:lnTo>
                                <a:lnTo>
                                  <a:pt x="4787787" y="155390"/>
                                </a:lnTo>
                                <a:lnTo>
                                  <a:pt x="4760340" y="184538"/>
                                </a:lnTo>
                                <a:lnTo>
                                  <a:pt x="4727311" y="210318"/>
                                </a:lnTo>
                                <a:lnTo>
                                  <a:pt x="4689296" y="232384"/>
                                </a:lnTo>
                                <a:lnTo>
                                  <a:pt x="4646891" y="250393"/>
                                </a:lnTo>
                                <a:lnTo>
                                  <a:pt x="4600689" y="263999"/>
                                </a:lnTo>
                                <a:lnTo>
                                  <a:pt x="4551285" y="272857"/>
                                </a:lnTo>
                                <a:lnTo>
                                  <a:pt x="4499275" y="276624"/>
                                </a:lnTo>
                                <a:lnTo>
                                  <a:pt x="4445254" y="274954"/>
                                </a:lnTo>
                                <a:lnTo>
                                  <a:pt x="4390533" y="267547"/>
                                </a:lnTo>
                                <a:lnTo>
                                  <a:pt x="4338713" y="254850"/>
                                </a:lnTo>
                                <a:lnTo>
                                  <a:pt x="4290401" y="237317"/>
                                </a:lnTo>
                                <a:lnTo>
                                  <a:pt x="4246205" y="215403"/>
                                </a:lnTo>
                                <a:lnTo>
                                  <a:pt x="4206732" y="189563"/>
                                </a:lnTo>
                                <a:lnTo>
                                  <a:pt x="4172589" y="160252"/>
                                </a:lnTo>
                                <a:lnTo>
                                  <a:pt x="4144383" y="127925"/>
                                </a:lnTo>
                                <a:lnTo>
                                  <a:pt x="4122722" y="93038"/>
                                </a:lnTo>
                                <a:lnTo>
                                  <a:pt x="4108214" y="56044"/>
                                </a:lnTo>
                                <a:lnTo>
                                  <a:pt x="4101465" y="17398"/>
                                </a:lnTo>
                              </a:path>
                              <a:path w="5612130" h="7892415">
                                <a:moveTo>
                                  <a:pt x="5394960" y="3136772"/>
                                </a:moveTo>
                                <a:lnTo>
                                  <a:pt x="3014345" y="2748153"/>
                                </a:lnTo>
                              </a:path>
                              <a:path w="5612130" h="7892415">
                                <a:moveTo>
                                  <a:pt x="5611495" y="3889882"/>
                                </a:moveTo>
                                <a:lnTo>
                                  <a:pt x="4925060" y="5589777"/>
                                </a:lnTo>
                              </a:path>
                              <a:path w="5612130" h="7892415">
                                <a:moveTo>
                                  <a:pt x="2853690" y="3844797"/>
                                </a:moveTo>
                                <a:lnTo>
                                  <a:pt x="3546475" y="5589142"/>
                                </a:lnTo>
                                <a:lnTo>
                                  <a:pt x="4924425" y="5589142"/>
                                </a:lnTo>
                              </a:path>
                              <a:path w="5612130" h="7892415">
                                <a:moveTo>
                                  <a:pt x="3426460" y="5205602"/>
                                </a:moveTo>
                                <a:lnTo>
                                  <a:pt x="5071745" y="5185283"/>
                                </a:lnTo>
                              </a:path>
                              <a:path w="5612130" h="7892415">
                                <a:moveTo>
                                  <a:pt x="5612130" y="3857878"/>
                                </a:moveTo>
                                <a:lnTo>
                                  <a:pt x="5599807" y="3870733"/>
                                </a:lnTo>
                                <a:lnTo>
                                  <a:pt x="5587269" y="3879945"/>
                                </a:lnTo>
                                <a:lnTo>
                                  <a:pt x="5574589" y="3885489"/>
                                </a:lnTo>
                                <a:lnTo>
                                  <a:pt x="5561838" y="3887342"/>
                                </a:lnTo>
                                <a:lnTo>
                                  <a:pt x="5542369" y="3883092"/>
                                </a:lnTo>
                                <a:lnTo>
                                  <a:pt x="5505541" y="3850513"/>
                                </a:lnTo>
                                <a:lnTo>
                                  <a:pt x="5472359" y="3788987"/>
                                </a:lnTo>
                                <a:lnTo>
                                  <a:pt x="5457448" y="3748553"/>
                                </a:lnTo>
                                <a:lnTo>
                                  <a:pt x="5443823" y="3702303"/>
                                </a:lnTo>
                                <a:lnTo>
                                  <a:pt x="5431609" y="3650712"/>
                                </a:lnTo>
                                <a:lnTo>
                                  <a:pt x="5420931" y="3594253"/>
                                </a:lnTo>
                                <a:lnTo>
                                  <a:pt x="5411915" y="3533399"/>
                                </a:lnTo>
                                <a:lnTo>
                                  <a:pt x="5404684" y="3468625"/>
                                </a:lnTo>
                                <a:lnTo>
                                  <a:pt x="5399365" y="3400405"/>
                                </a:lnTo>
                                <a:lnTo>
                                  <a:pt x="5396082" y="3329211"/>
                                </a:lnTo>
                                <a:lnTo>
                                  <a:pt x="5394960" y="3255517"/>
                                </a:lnTo>
                                <a:lnTo>
                                  <a:pt x="5395150" y="3225470"/>
                                </a:lnTo>
                                <a:lnTo>
                                  <a:pt x="5395721" y="3195542"/>
                                </a:lnTo>
                                <a:lnTo>
                                  <a:pt x="5396674" y="3165756"/>
                                </a:lnTo>
                                <a:lnTo>
                                  <a:pt x="5398008" y="3136137"/>
                                </a:lnTo>
                              </a:path>
                              <a:path w="5612130" h="7892415">
                                <a:moveTo>
                                  <a:pt x="2370455" y="2748153"/>
                                </a:moveTo>
                                <a:lnTo>
                                  <a:pt x="163194" y="3212972"/>
                                </a:lnTo>
                              </a:path>
                              <a:path w="5612130" h="7892415">
                                <a:moveTo>
                                  <a:pt x="3958590" y="5205602"/>
                                </a:moveTo>
                                <a:lnTo>
                                  <a:pt x="3959225" y="5397372"/>
                                </a:lnTo>
                              </a:path>
                              <a:path w="5612130" h="7892415">
                                <a:moveTo>
                                  <a:pt x="4818380" y="34162"/>
                                </a:moveTo>
                                <a:lnTo>
                                  <a:pt x="5280660" y="124967"/>
                                </a:lnTo>
                              </a:path>
                              <a:path w="5612130" h="7892415">
                                <a:moveTo>
                                  <a:pt x="5271262" y="110362"/>
                                </a:moveTo>
                                <a:lnTo>
                                  <a:pt x="5277275" y="185455"/>
                                </a:lnTo>
                                <a:lnTo>
                                  <a:pt x="5284505" y="257880"/>
                                </a:lnTo>
                                <a:lnTo>
                                  <a:pt x="5292883" y="327385"/>
                                </a:lnTo>
                                <a:lnTo>
                                  <a:pt x="5302341" y="393721"/>
                                </a:lnTo>
                                <a:lnTo>
                                  <a:pt x="5312809" y="456636"/>
                                </a:lnTo>
                                <a:lnTo>
                                  <a:pt x="5324219" y="515880"/>
                                </a:lnTo>
                                <a:lnTo>
                                  <a:pt x="5336502" y="571200"/>
                                </a:lnTo>
                                <a:lnTo>
                                  <a:pt x="5349589" y="622347"/>
                                </a:lnTo>
                                <a:lnTo>
                                  <a:pt x="5363411" y="669069"/>
                                </a:lnTo>
                                <a:lnTo>
                                  <a:pt x="5377899" y="711116"/>
                                </a:lnTo>
                                <a:lnTo>
                                  <a:pt x="5392985" y="748236"/>
                                </a:lnTo>
                                <a:lnTo>
                                  <a:pt x="5424675" y="806692"/>
                                </a:lnTo>
                                <a:lnTo>
                                  <a:pt x="5457928" y="842431"/>
                                </a:lnTo>
                                <a:lnTo>
                                  <a:pt x="5474970" y="851153"/>
                                </a:lnTo>
                              </a:path>
                              <a:path w="5612130" h="7892415">
                                <a:moveTo>
                                  <a:pt x="2248789" y="6186677"/>
                                </a:moveTo>
                                <a:lnTo>
                                  <a:pt x="2248662" y="6183121"/>
                                </a:lnTo>
                                <a:lnTo>
                                  <a:pt x="2248535" y="6179438"/>
                                </a:lnTo>
                                <a:lnTo>
                                  <a:pt x="2248535" y="6175756"/>
                                </a:lnTo>
                                <a:lnTo>
                                  <a:pt x="2257402" y="6105554"/>
                                </a:lnTo>
                                <a:lnTo>
                                  <a:pt x="2283121" y="6038745"/>
                                </a:lnTo>
                                <a:lnTo>
                                  <a:pt x="2324364" y="5976135"/>
                                </a:lnTo>
                                <a:lnTo>
                                  <a:pt x="2350393" y="5946657"/>
                                </a:lnTo>
                                <a:lnTo>
                                  <a:pt x="2379806" y="5918531"/>
                                </a:lnTo>
                                <a:lnTo>
                                  <a:pt x="2412437" y="5891858"/>
                                </a:lnTo>
                                <a:lnTo>
                                  <a:pt x="2448120" y="5866740"/>
                                </a:lnTo>
                                <a:lnTo>
                                  <a:pt x="2486689" y="5843276"/>
                                </a:lnTo>
                                <a:lnTo>
                                  <a:pt x="2527979" y="5821568"/>
                                </a:lnTo>
                                <a:lnTo>
                                  <a:pt x="2571824" y="5801717"/>
                                </a:lnTo>
                                <a:lnTo>
                                  <a:pt x="2618057" y="5783824"/>
                                </a:lnTo>
                                <a:lnTo>
                                  <a:pt x="2666514" y="5767989"/>
                                </a:lnTo>
                                <a:lnTo>
                                  <a:pt x="2717029" y="5754314"/>
                                </a:lnTo>
                                <a:lnTo>
                                  <a:pt x="2769435" y="5742898"/>
                                </a:lnTo>
                                <a:lnTo>
                                  <a:pt x="2823567" y="5733844"/>
                                </a:lnTo>
                                <a:lnTo>
                                  <a:pt x="2879259" y="5727252"/>
                                </a:lnTo>
                                <a:lnTo>
                                  <a:pt x="2936345" y="5723223"/>
                                </a:lnTo>
                                <a:lnTo>
                                  <a:pt x="2994660" y="5721858"/>
                                </a:lnTo>
                                <a:lnTo>
                                  <a:pt x="3052974" y="5723223"/>
                                </a:lnTo>
                                <a:lnTo>
                                  <a:pt x="3110060" y="5727252"/>
                                </a:lnTo>
                                <a:lnTo>
                                  <a:pt x="3165752" y="5733844"/>
                                </a:lnTo>
                                <a:lnTo>
                                  <a:pt x="3219884" y="5742898"/>
                                </a:lnTo>
                                <a:lnTo>
                                  <a:pt x="3272290" y="5754314"/>
                                </a:lnTo>
                                <a:lnTo>
                                  <a:pt x="3322805" y="5767989"/>
                                </a:lnTo>
                                <a:lnTo>
                                  <a:pt x="3371262" y="5783824"/>
                                </a:lnTo>
                                <a:lnTo>
                                  <a:pt x="3417495" y="5801717"/>
                                </a:lnTo>
                                <a:lnTo>
                                  <a:pt x="3461340" y="5821568"/>
                                </a:lnTo>
                                <a:lnTo>
                                  <a:pt x="3502630" y="5843276"/>
                                </a:lnTo>
                                <a:lnTo>
                                  <a:pt x="3541199" y="5866740"/>
                                </a:lnTo>
                                <a:lnTo>
                                  <a:pt x="3576882" y="5891858"/>
                                </a:lnTo>
                                <a:lnTo>
                                  <a:pt x="3609513" y="5918531"/>
                                </a:lnTo>
                                <a:lnTo>
                                  <a:pt x="3638926" y="5946657"/>
                                </a:lnTo>
                                <a:lnTo>
                                  <a:pt x="3664955" y="5976135"/>
                                </a:lnTo>
                                <a:lnTo>
                                  <a:pt x="3706198" y="6038745"/>
                                </a:lnTo>
                                <a:lnTo>
                                  <a:pt x="3731917" y="6105554"/>
                                </a:lnTo>
                                <a:lnTo>
                                  <a:pt x="3740785" y="6175756"/>
                                </a:lnTo>
                                <a:lnTo>
                                  <a:pt x="3740785" y="6178549"/>
                                </a:lnTo>
                                <a:lnTo>
                                  <a:pt x="3740658" y="6181344"/>
                                </a:lnTo>
                                <a:lnTo>
                                  <a:pt x="3740658" y="6184137"/>
                                </a:lnTo>
                              </a:path>
                              <a:path w="5612130" h="7892415">
                                <a:moveTo>
                                  <a:pt x="3740785" y="6186677"/>
                                </a:moveTo>
                                <a:lnTo>
                                  <a:pt x="4012565" y="6186677"/>
                                </a:lnTo>
                              </a:path>
                              <a:path w="5612130" h="7892415">
                                <a:moveTo>
                                  <a:pt x="2220595" y="6193027"/>
                                </a:moveTo>
                                <a:lnTo>
                                  <a:pt x="1995170" y="6186677"/>
                                </a:lnTo>
                              </a:path>
                              <a:path w="5612130" h="7892415">
                                <a:moveTo>
                                  <a:pt x="2312035" y="7892287"/>
                                </a:moveTo>
                                <a:lnTo>
                                  <a:pt x="1972945" y="6186677"/>
                                </a:lnTo>
                              </a:path>
                              <a:path w="5612130" h="7892415">
                                <a:moveTo>
                                  <a:pt x="4029075" y="6186677"/>
                                </a:moveTo>
                                <a:lnTo>
                                  <a:pt x="3694430" y="7892287"/>
                                </a:lnTo>
                              </a:path>
                              <a:path w="5612130" h="7892415">
                                <a:moveTo>
                                  <a:pt x="13969" y="930147"/>
                                </a:moveTo>
                                <a:lnTo>
                                  <a:pt x="59054" y="2286507"/>
                                </a:lnTo>
                              </a:path>
                              <a:path w="5612130" h="7892415">
                                <a:moveTo>
                                  <a:pt x="3006090" y="2754376"/>
                                </a:moveTo>
                                <a:lnTo>
                                  <a:pt x="3010090" y="2796252"/>
                                </a:lnTo>
                                <a:lnTo>
                                  <a:pt x="3013710" y="2838402"/>
                                </a:lnTo>
                                <a:lnTo>
                                  <a:pt x="3016948" y="2880766"/>
                                </a:lnTo>
                                <a:lnTo>
                                  <a:pt x="3019806" y="2923285"/>
                                </a:lnTo>
                                <a:lnTo>
                                  <a:pt x="3023970" y="2998232"/>
                                </a:lnTo>
                                <a:lnTo>
                                  <a:pt x="3026920" y="3071581"/>
                                </a:lnTo>
                                <a:lnTo>
                                  <a:pt x="3028684" y="3143094"/>
                                </a:lnTo>
                                <a:lnTo>
                                  <a:pt x="3029292" y="3212534"/>
                                </a:lnTo>
                                <a:lnTo>
                                  <a:pt x="3028773" y="3279661"/>
                                </a:lnTo>
                                <a:lnTo>
                                  <a:pt x="3027156" y="3344240"/>
                                </a:lnTo>
                                <a:lnTo>
                                  <a:pt x="3024471" y="3406031"/>
                                </a:lnTo>
                                <a:lnTo>
                                  <a:pt x="3020746" y="3464797"/>
                                </a:lnTo>
                                <a:lnTo>
                                  <a:pt x="3016012" y="3520301"/>
                                </a:lnTo>
                                <a:lnTo>
                                  <a:pt x="3010296" y="3572303"/>
                                </a:lnTo>
                                <a:lnTo>
                                  <a:pt x="3003629" y="3620567"/>
                                </a:lnTo>
                                <a:lnTo>
                                  <a:pt x="2996040" y="3664855"/>
                                </a:lnTo>
                                <a:lnTo>
                                  <a:pt x="2987558" y="3704928"/>
                                </a:lnTo>
                                <a:lnTo>
                                  <a:pt x="2968031" y="3771481"/>
                                </a:lnTo>
                                <a:lnTo>
                                  <a:pt x="2945283" y="3818322"/>
                                </a:lnTo>
                                <a:lnTo>
                                  <a:pt x="2905633" y="3847464"/>
                                </a:lnTo>
                                <a:lnTo>
                                  <a:pt x="2891972" y="3845498"/>
                                </a:lnTo>
                                <a:lnTo>
                                  <a:pt x="2878074" y="3837924"/>
                                </a:lnTo>
                                <a:lnTo>
                                  <a:pt x="2863984" y="3824801"/>
                                </a:lnTo>
                                <a:lnTo>
                                  <a:pt x="2849753" y="3806189"/>
                                </a:lnTo>
                              </a:path>
                              <a:path w="5612130" h="7892415">
                                <a:moveTo>
                                  <a:pt x="1515110" y="2489707"/>
                                </a:moveTo>
                                <a:lnTo>
                                  <a:pt x="2672715" y="2487803"/>
                                </a:lnTo>
                              </a:path>
                              <a:path w="5612130" h="7892415">
                                <a:moveTo>
                                  <a:pt x="2672715" y="2340482"/>
                                </a:moveTo>
                                <a:lnTo>
                                  <a:pt x="1656079" y="2340482"/>
                                </a:lnTo>
                              </a:path>
                              <a:path w="5612130" h="7892415">
                                <a:moveTo>
                                  <a:pt x="260350" y="172592"/>
                                </a:moveTo>
                                <a:lnTo>
                                  <a:pt x="779145" y="57657"/>
                                </a:lnTo>
                              </a:path>
                              <a:path w="5612130" h="7892415">
                                <a:moveTo>
                                  <a:pt x="2037080" y="33527"/>
                                </a:moveTo>
                                <a:lnTo>
                                  <a:pt x="2515235" y="183387"/>
                                </a:lnTo>
                              </a:path>
                              <a:path w="5612130" h="7892415">
                                <a:moveTo>
                                  <a:pt x="1324610" y="517143"/>
                                </a:moveTo>
                                <a:lnTo>
                                  <a:pt x="1294509" y="524164"/>
                                </a:lnTo>
                                <a:lnTo>
                                  <a:pt x="1263919" y="529208"/>
                                </a:lnTo>
                                <a:lnTo>
                                  <a:pt x="1232973" y="532253"/>
                                </a:lnTo>
                                <a:lnTo>
                                  <a:pt x="1201801" y="533272"/>
                                </a:lnTo>
                                <a:lnTo>
                                  <a:pt x="1152510" y="530755"/>
                                </a:lnTo>
                                <a:lnTo>
                                  <a:pt x="1104890" y="523391"/>
                                </a:lnTo>
                                <a:lnTo>
                                  <a:pt x="1059256" y="511460"/>
                                </a:lnTo>
                                <a:lnTo>
                                  <a:pt x="1015927" y="495244"/>
                                </a:lnTo>
                                <a:lnTo>
                                  <a:pt x="975220" y="475022"/>
                                </a:lnTo>
                                <a:lnTo>
                                  <a:pt x="937451" y="451076"/>
                                </a:lnTo>
                                <a:lnTo>
                                  <a:pt x="902938" y="423687"/>
                                </a:lnTo>
                                <a:lnTo>
                                  <a:pt x="871997" y="393136"/>
                                </a:lnTo>
                                <a:lnTo>
                                  <a:pt x="844947" y="359702"/>
                                </a:lnTo>
                                <a:lnTo>
                                  <a:pt x="822104" y="323667"/>
                                </a:lnTo>
                                <a:lnTo>
                                  <a:pt x="803785" y="285312"/>
                                </a:lnTo>
                                <a:lnTo>
                                  <a:pt x="790307" y="244917"/>
                                </a:lnTo>
                                <a:lnTo>
                                  <a:pt x="781988" y="202763"/>
                                </a:lnTo>
                                <a:lnTo>
                                  <a:pt x="779145" y="159130"/>
                                </a:lnTo>
                                <a:lnTo>
                                  <a:pt x="780424" y="130147"/>
                                </a:lnTo>
                                <a:lnTo>
                                  <a:pt x="784240" y="101377"/>
                                </a:lnTo>
                                <a:lnTo>
                                  <a:pt x="790557" y="72941"/>
                                </a:lnTo>
                                <a:lnTo>
                                  <a:pt x="799337" y="44957"/>
                                </a:lnTo>
                              </a:path>
                              <a:path w="5612130" h="7892415">
                                <a:moveTo>
                                  <a:pt x="2311400" y="730122"/>
                                </a:moveTo>
                                <a:lnTo>
                                  <a:pt x="2312035" y="730757"/>
                                </a:lnTo>
                              </a:path>
                              <a:path w="5612130" h="7892415">
                                <a:moveTo>
                                  <a:pt x="2028571" y="0"/>
                                </a:moveTo>
                                <a:lnTo>
                                  <a:pt x="2038168" y="45229"/>
                                </a:lnTo>
                                <a:lnTo>
                                  <a:pt x="2042404" y="90430"/>
                                </a:lnTo>
                                <a:lnTo>
                                  <a:pt x="2041480" y="135282"/>
                                </a:lnTo>
                                <a:lnTo>
                                  <a:pt x="2035595" y="179461"/>
                                </a:lnTo>
                                <a:lnTo>
                                  <a:pt x="2024949" y="222645"/>
                                </a:lnTo>
                                <a:lnTo>
                                  <a:pt x="2009742" y="264511"/>
                                </a:lnTo>
                                <a:lnTo>
                                  <a:pt x="1990175" y="304738"/>
                                </a:lnTo>
                                <a:lnTo>
                                  <a:pt x="1966447" y="343002"/>
                                </a:lnTo>
                                <a:lnTo>
                                  <a:pt x="1938758" y="378982"/>
                                </a:lnTo>
                                <a:lnTo>
                                  <a:pt x="1907309" y="412354"/>
                                </a:lnTo>
                                <a:lnTo>
                                  <a:pt x="1872299" y="442798"/>
                                </a:lnTo>
                                <a:lnTo>
                                  <a:pt x="1833929" y="469989"/>
                                </a:lnTo>
                                <a:lnTo>
                                  <a:pt x="1792399" y="493606"/>
                                </a:lnTo>
                                <a:lnTo>
                                  <a:pt x="1747908" y="513326"/>
                                </a:lnTo>
                                <a:lnTo>
                                  <a:pt x="1700657" y="528827"/>
                                </a:lnTo>
                                <a:lnTo>
                                  <a:pt x="1649686" y="539950"/>
                                </a:lnTo>
                                <a:lnTo>
                                  <a:pt x="1598072" y="545512"/>
                                </a:lnTo>
                                <a:lnTo>
                                  <a:pt x="1546316" y="545526"/>
                                </a:lnTo>
                                <a:lnTo>
                                  <a:pt x="1494917" y="540003"/>
                                </a:lnTo>
                              </a:path>
                              <a:path w="5612130" h="7892415">
                                <a:moveTo>
                                  <a:pt x="55879" y="2576703"/>
                                </a:moveTo>
                                <a:lnTo>
                                  <a:pt x="56515" y="2577337"/>
                                </a:lnTo>
                              </a:path>
                              <a:path w="5612130" h="7892415">
                                <a:moveTo>
                                  <a:pt x="0" y="4051172"/>
                                </a:moveTo>
                                <a:lnTo>
                                  <a:pt x="622935" y="5671692"/>
                                </a:lnTo>
                              </a:path>
                              <a:path w="5612130" h="7892415">
                                <a:moveTo>
                                  <a:pt x="1995170" y="5676772"/>
                                </a:moveTo>
                                <a:lnTo>
                                  <a:pt x="2694305" y="3844797"/>
                                </a:lnTo>
                              </a:path>
                              <a:path w="5612130" h="7892415">
                                <a:moveTo>
                                  <a:pt x="4578350" y="5205602"/>
                                </a:moveTo>
                                <a:lnTo>
                                  <a:pt x="4578985" y="5396102"/>
                                </a:lnTo>
                              </a:path>
                              <a:path w="5612130" h="7892415">
                                <a:moveTo>
                                  <a:pt x="2192020" y="2199512"/>
                                </a:moveTo>
                                <a:lnTo>
                                  <a:pt x="2192655" y="2339847"/>
                                </a:lnTo>
                              </a:path>
                              <a:path w="5612130" h="7892415">
                                <a:moveTo>
                                  <a:pt x="2416175" y="2360167"/>
                                </a:moveTo>
                                <a:lnTo>
                                  <a:pt x="2417445" y="2189987"/>
                                </a:lnTo>
                              </a:path>
                              <a:path w="5612130" h="7892415">
                                <a:moveTo>
                                  <a:pt x="1656079" y="2199512"/>
                                </a:moveTo>
                                <a:lnTo>
                                  <a:pt x="2672715" y="2186178"/>
                                </a:lnTo>
                              </a:path>
                              <a:path w="5612130" h="7892415">
                                <a:moveTo>
                                  <a:pt x="3441065" y="5396102"/>
                                </a:moveTo>
                                <a:lnTo>
                                  <a:pt x="4999355" y="5397372"/>
                                </a:lnTo>
                              </a:path>
                              <a:path w="5612130" h="7892415">
                                <a:moveTo>
                                  <a:pt x="2416810" y="436117"/>
                                </a:moveTo>
                                <a:lnTo>
                                  <a:pt x="2417445" y="436752"/>
                                </a:lnTo>
                              </a:path>
                              <a:path w="5612130" h="7892415">
                                <a:moveTo>
                                  <a:pt x="1845945" y="2266187"/>
                                </a:moveTo>
                                <a:lnTo>
                                  <a:pt x="1846579" y="2266822"/>
                                </a:lnTo>
                              </a:path>
                              <a:path w="5612130" h="7892415">
                                <a:moveTo>
                                  <a:pt x="621665" y="4681727"/>
                                </a:moveTo>
                                <a:lnTo>
                                  <a:pt x="622299" y="4682362"/>
                                </a:lnTo>
                              </a:path>
                              <a:path w="5612130" h="7892415">
                                <a:moveTo>
                                  <a:pt x="956945" y="4549647"/>
                                </a:moveTo>
                                <a:lnTo>
                                  <a:pt x="957579" y="4550283"/>
                                </a:lnTo>
                              </a:path>
                              <a:path w="5612130" h="7892415">
                                <a:moveTo>
                                  <a:pt x="4274185" y="5250052"/>
                                </a:moveTo>
                                <a:lnTo>
                                  <a:pt x="4274820" y="5250687"/>
                                </a:lnTo>
                              </a:path>
                              <a:path w="5612130" h="7892415">
                                <a:moveTo>
                                  <a:pt x="4924425" y="5184647"/>
                                </a:moveTo>
                                <a:lnTo>
                                  <a:pt x="4925060" y="5185283"/>
                                </a:lnTo>
                              </a:path>
                              <a:path w="5612130" h="7892415">
                                <a:moveTo>
                                  <a:pt x="4274185" y="5205602"/>
                                </a:moveTo>
                                <a:lnTo>
                                  <a:pt x="4274820" y="5396102"/>
                                </a:lnTo>
                              </a:path>
                              <a:path w="5612130" h="7892415">
                                <a:moveTo>
                                  <a:pt x="4888865" y="5205602"/>
                                </a:moveTo>
                                <a:lnTo>
                                  <a:pt x="4888865" y="5397372"/>
                                </a:lnTo>
                              </a:path>
                              <a:path w="5612130" h="7892415">
                                <a:moveTo>
                                  <a:pt x="2515235" y="7552562"/>
                                </a:moveTo>
                                <a:lnTo>
                                  <a:pt x="2515870" y="7778623"/>
                                </a:lnTo>
                              </a:path>
                              <a:path w="5612130" h="7892415">
                                <a:moveTo>
                                  <a:pt x="2818130" y="7551928"/>
                                </a:moveTo>
                                <a:lnTo>
                                  <a:pt x="2818765" y="7778623"/>
                                </a:lnTo>
                              </a:path>
                              <a:path w="5612130" h="7892415">
                                <a:moveTo>
                                  <a:pt x="3101975" y="7551928"/>
                                </a:moveTo>
                                <a:lnTo>
                                  <a:pt x="3102610" y="7778623"/>
                                </a:lnTo>
                              </a:path>
                              <a:path w="5612130" h="7892415">
                                <a:moveTo>
                                  <a:pt x="3321050" y="7551928"/>
                                </a:moveTo>
                                <a:lnTo>
                                  <a:pt x="3321050" y="7732903"/>
                                </a:lnTo>
                              </a:path>
                              <a:path w="5612130" h="7892415">
                                <a:moveTo>
                                  <a:pt x="3546475" y="7549387"/>
                                </a:moveTo>
                                <a:lnTo>
                                  <a:pt x="3546475" y="7776083"/>
                                </a:lnTo>
                              </a:path>
                              <a:path w="5612130" h="7892415">
                                <a:moveTo>
                                  <a:pt x="1760220" y="2199512"/>
                                </a:moveTo>
                                <a:lnTo>
                                  <a:pt x="1760220" y="2329053"/>
                                </a:lnTo>
                              </a:path>
                              <a:path w="5612130" h="7892415">
                                <a:moveTo>
                                  <a:pt x="1972945" y="2199512"/>
                                </a:moveTo>
                                <a:lnTo>
                                  <a:pt x="1980564" y="2329053"/>
                                </a:lnTo>
                              </a:path>
                              <a:path w="5612130" h="7892415">
                                <a:moveTo>
                                  <a:pt x="3694430" y="5205602"/>
                                </a:moveTo>
                                <a:lnTo>
                                  <a:pt x="3702050" y="5396102"/>
                                </a:lnTo>
                              </a:path>
                              <a:path w="5612130" h="7892415">
                                <a:moveTo>
                                  <a:pt x="143256" y="3260724"/>
                                </a:moveTo>
                                <a:lnTo>
                                  <a:pt x="154645" y="3328428"/>
                                </a:lnTo>
                                <a:lnTo>
                                  <a:pt x="163887" y="3394453"/>
                                </a:lnTo>
                                <a:lnTo>
                                  <a:pt x="171011" y="3458608"/>
                                </a:lnTo>
                                <a:lnTo>
                                  <a:pt x="176045" y="3520703"/>
                                </a:lnTo>
                                <a:lnTo>
                                  <a:pt x="179018" y="3580545"/>
                                </a:lnTo>
                                <a:lnTo>
                                  <a:pt x="179959" y="3637946"/>
                                </a:lnTo>
                                <a:lnTo>
                                  <a:pt x="178898" y="3692713"/>
                                </a:lnTo>
                                <a:lnTo>
                                  <a:pt x="175863" y="3744656"/>
                                </a:lnTo>
                                <a:lnTo>
                                  <a:pt x="170882" y="3793584"/>
                                </a:lnTo>
                                <a:lnTo>
                                  <a:pt x="163985" y="3839306"/>
                                </a:lnTo>
                                <a:lnTo>
                                  <a:pt x="155201" y="3881631"/>
                                </a:lnTo>
                                <a:lnTo>
                                  <a:pt x="144558" y="3920369"/>
                                </a:lnTo>
                                <a:lnTo>
                                  <a:pt x="117812" y="3986318"/>
                                </a:lnTo>
                                <a:lnTo>
                                  <a:pt x="83979" y="4035627"/>
                                </a:lnTo>
                                <a:lnTo>
                                  <a:pt x="43290" y="4066768"/>
                                </a:lnTo>
                                <a:lnTo>
                                  <a:pt x="20446" y="4075048"/>
                                </a:lnTo>
                              </a:path>
                              <a:path w="5612130" h="7892415">
                                <a:moveTo>
                                  <a:pt x="2653030" y="3834383"/>
                                </a:moveTo>
                                <a:lnTo>
                                  <a:pt x="2643844" y="3838957"/>
                                </a:lnTo>
                                <a:lnTo>
                                  <a:pt x="2634599" y="3842210"/>
                                </a:lnTo>
                                <a:lnTo>
                                  <a:pt x="2625330" y="3844153"/>
                                </a:lnTo>
                                <a:lnTo>
                                  <a:pt x="2616073" y="3844797"/>
                                </a:lnTo>
                                <a:lnTo>
                                  <a:pt x="2596880" y="3842047"/>
                                </a:lnTo>
                                <a:lnTo>
                                  <a:pt x="2559759" y="3820652"/>
                                </a:lnTo>
                                <a:lnTo>
                                  <a:pt x="2524691" y="3779419"/>
                                </a:lnTo>
                                <a:lnTo>
                                  <a:pt x="2492111" y="3719975"/>
                                </a:lnTo>
                                <a:lnTo>
                                  <a:pt x="2476891" y="3683932"/>
                                </a:lnTo>
                                <a:lnTo>
                                  <a:pt x="2462457" y="3643946"/>
                                </a:lnTo>
                                <a:lnTo>
                                  <a:pt x="2448864" y="3600220"/>
                                </a:lnTo>
                                <a:lnTo>
                                  <a:pt x="2436166" y="3552957"/>
                                </a:lnTo>
                                <a:lnTo>
                                  <a:pt x="2424419" y="3502361"/>
                                </a:lnTo>
                                <a:lnTo>
                                  <a:pt x="2413676" y="3448635"/>
                                </a:lnTo>
                                <a:lnTo>
                                  <a:pt x="2403992" y="3391981"/>
                                </a:lnTo>
                                <a:lnTo>
                                  <a:pt x="2395422" y="3332604"/>
                                </a:lnTo>
                                <a:lnTo>
                                  <a:pt x="2388021" y="3270707"/>
                                </a:lnTo>
                                <a:lnTo>
                                  <a:pt x="2381843" y="3206492"/>
                                </a:lnTo>
                                <a:lnTo>
                                  <a:pt x="2376942" y="3140163"/>
                                </a:lnTo>
                                <a:lnTo>
                                  <a:pt x="2373374" y="3071923"/>
                                </a:lnTo>
                                <a:lnTo>
                                  <a:pt x="2371194" y="3001976"/>
                                </a:lnTo>
                                <a:lnTo>
                                  <a:pt x="2370455" y="2930525"/>
                                </a:lnTo>
                                <a:lnTo>
                                  <a:pt x="2370764" y="2884652"/>
                                </a:lnTo>
                                <a:lnTo>
                                  <a:pt x="2371693" y="2838910"/>
                                </a:lnTo>
                                <a:lnTo>
                                  <a:pt x="2373241" y="2793382"/>
                                </a:lnTo>
                                <a:lnTo>
                                  <a:pt x="2375408" y="2748153"/>
                                </a:lnTo>
                              </a:path>
                              <a:path w="5612130" h="7892415">
                                <a:moveTo>
                                  <a:pt x="2370455" y="3136772"/>
                                </a:moveTo>
                                <a:lnTo>
                                  <a:pt x="163194" y="3538727"/>
                                </a:lnTo>
                              </a:path>
                              <a:path w="5612130" h="7892415">
                                <a:moveTo>
                                  <a:pt x="3014345" y="3092322"/>
                                </a:moveTo>
                                <a:lnTo>
                                  <a:pt x="5443220" y="3478402"/>
                                </a:lnTo>
                              </a:path>
                              <a:path w="5612130" h="7892415">
                                <a:moveTo>
                                  <a:pt x="629285" y="5671058"/>
                                </a:moveTo>
                                <a:lnTo>
                                  <a:pt x="1995170" y="5676772"/>
                                </a:lnTo>
                              </a:path>
                              <a:path w="5612130" h="7892415">
                                <a:moveTo>
                                  <a:pt x="577215" y="5484367"/>
                                </a:moveTo>
                                <a:lnTo>
                                  <a:pt x="2082164" y="5485002"/>
                                </a:lnTo>
                              </a:path>
                              <a:path w="5612130" h="7892415">
                                <a:moveTo>
                                  <a:pt x="513079" y="5250687"/>
                                </a:moveTo>
                                <a:lnTo>
                                  <a:pt x="2138680" y="5251322"/>
                                </a:lnTo>
                              </a:path>
                              <a:path w="5612130" h="7892415">
                                <a:moveTo>
                                  <a:pt x="831849" y="5250052"/>
                                </a:moveTo>
                                <a:lnTo>
                                  <a:pt x="831849" y="5484367"/>
                                </a:lnTo>
                              </a:path>
                              <a:path w="5612130" h="7892415">
                                <a:moveTo>
                                  <a:pt x="1500505" y="5250687"/>
                                </a:moveTo>
                                <a:lnTo>
                                  <a:pt x="1500505" y="5484367"/>
                                </a:lnTo>
                              </a:path>
                              <a:path w="5612130" h="7892415">
                                <a:moveTo>
                                  <a:pt x="1896745" y="5250687"/>
                                </a:moveTo>
                                <a:lnTo>
                                  <a:pt x="1896745" y="5484367"/>
                                </a:lnTo>
                              </a:path>
                              <a:path w="5612130" h="7892415">
                                <a:moveTo>
                                  <a:pt x="513079" y="3136772"/>
                                </a:moveTo>
                                <a:lnTo>
                                  <a:pt x="513715" y="3478402"/>
                                </a:lnTo>
                              </a:path>
                              <a:path w="5612130" h="7892415">
                                <a:moveTo>
                                  <a:pt x="831849" y="3092322"/>
                                </a:moveTo>
                                <a:lnTo>
                                  <a:pt x="832485" y="3398392"/>
                                </a:lnTo>
                              </a:path>
                              <a:path w="5612130" h="7892415">
                                <a:moveTo>
                                  <a:pt x="1191260" y="3046603"/>
                                </a:moveTo>
                                <a:lnTo>
                                  <a:pt x="1191260" y="3398392"/>
                                </a:lnTo>
                              </a:path>
                              <a:path w="5612130" h="7892415">
                                <a:moveTo>
                                  <a:pt x="1490345" y="2981197"/>
                                </a:moveTo>
                                <a:lnTo>
                                  <a:pt x="1500505" y="3301872"/>
                                </a:lnTo>
                              </a:path>
                              <a:path w="5612130" h="7892415">
                                <a:moveTo>
                                  <a:pt x="1896745" y="2893567"/>
                                </a:moveTo>
                                <a:lnTo>
                                  <a:pt x="1896745" y="3212972"/>
                                </a:lnTo>
                              </a:path>
                              <a:path w="5612130" h="7892415">
                                <a:moveTo>
                                  <a:pt x="3625215" y="2868167"/>
                                </a:moveTo>
                                <a:lnTo>
                                  <a:pt x="3625850" y="3212972"/>
                                </a:lnTo>
                              </a:path>
                              <a:path w="5612130" h="7892415">
                                <a:moveTo>
                                  <a:pt x="3958590" y="2893567"/>
                                </a:moveTo>
                                <a:lnTo>
                                  <a:pt x="3959225" y="3301872"/>
                                </a:lnTo>
                              </a:path>
                              <a:path w="5612130" h="7892415">
                                <a:moveTo>
                                  <a:pt x="4275455" y="2981197"/>
                                </a:moveTo>
                                <a:lnTo>
                                  <a:pt x="4275455" y="3301872"/>
                                </a:lnTo>
                              </a:path>
                              <a:path w="5612130" h="7892415">
                                <a:moveTo>
                                  <a:pt x="4667250" y="3322192"/>
                                </a:moveTo>
                                <a:lnTo>
                                  <a:pt x="4667250" y="3016122"/>
                                </a:lnTo>
                              </a:path>
                              <a:path w="5612130" h="7892415">
                                <a:moveTo>
                                  <a:pt x="5043805" y="3136772"/>
                                </a:moveTo>
                                <a:lnTo>
                                  <a:pt x="5044440" y="3398392"/>
                                </a:lnTo>
                              </a:path>
                              <a:path w="5612130" h="7892415">
                                <a:moveTo>
                                  <a:pt x="2297430" y="7732903"/>
                                </a:moveTo>
                                <a:lnTo>
                                  <a:pt x="3740785" y="7732903"/>
                                </a:lnTo>
                              </a:path>
                            </a:pathLst>
                          </a:custGeom>
                          <a:ln w="9525">
                            <a:solidFill>
                              <a:srgbClr val="000000"/>
                            </a:solidFill>
                            <a:prstDash val="solid"/>
                          </a:ln>
                        </wps:spPr>
                        <wps:bodyPr wrap="square" lIns="0" tIns="0" rIns="0" bIns="0" rtlCol="0">
                          <a:prstTxWarp prst="textNoShape">
                            <a:avLst/>
                          </a:prstTxWarp>
                          <a:noAutofit/>
                        </wps:bodyPr>
                      </wps:wsp>
                      <wps:wsp>
                        <wps:cNvPr id="85" name="Graphic 85"/>
                        <wps:cNvSpPr/>
                        <wps:spPr>
                          <a:xfrm>
                            <a:off x="3997769" y="5726620"/>
                            <a:ext cx="135255" cy="2315845"/>
                          </a:xfrm>
                          <a:custGeom>
                            <a:avLst/>
                            <a:gdLst/>
                            <a:ahLst/>
                            <a:cxnLst/>
                            <a:rect l="l" t="t" r="r" b="b"/>
                            <a:pathLst>
                              <a:path w="135255" h="2315845">
                                <a:moveTo>
                                  <a:pt x="90458" y="2239816"/>
                                </a:moveTo>
                                <a:lnTo>
                                  <a:pt x="58800" y="2240660"/>
                                </a:lnTo>
                                <a:lnTo>
                                  <a:pt x="98932" y="2315844"/>
                                </a:lnTo>
                                <a:lnTo>
                                  <a:pt x="125568" y="2258822"/>
                                </a:lnTo>
                                <a:lnTo>
                                  <a:pt x="93852" y="2258822"/>
                                </a:lnTo>
                                <a:lnTo>
                                  <a:pt x="90931" y="2256028"/>
                                </a:lnTo>
                                <a:lnTo>
                                  <a:pt x="90794" y="2252217"/>
                                </a:lnTo>
                                <a:lnTo>
                                  <a:pt x="90458" y="2239816"/>
                                </a:lnTo>
                                <a:close/>
                              </a:path>
                              <a:path w="135255" h="2315845">
                                <a:moveTo>
                                  <a:pt x="103159" y="2239478"/>
                                </a:moveTo>
                                <a:lnTo>
                                  <a:pt x="90458" y="2239816"/>
                                </a:lnTo>
                                <a:lnTo>
                                  <a:pt x="90804" y="2252598"/>
                                </a:lnTo>
                                <a:lnTo>
                                  <a:pt x="90931" y="2256028"/>
                                </a:lnTo>
                                <a:lnTo>
                                  <a:pt x="93852" y="2258822"/>
                                </a:lnTo>
                                <a:lnTo>
                                  <a:pt x="100837" y="2258567"/>
                                </a:lnTo>
                                <a:lnTo>
                                  <a:pt x="103631" y="2255647"/>
                                </a:lnTo>
                                <a:lnTo>
                                  <a:pt x="103504" y="2252217"/>
                                </a:lnTo>
                                <a:lnTo>
                                  <a:pt x="103159" y="2239478"/>
                                </a:lnTo>
                                <a:close/>
                              </a:path>
                              <a:path w="135255" h="2315845">
                                <a:moveTo>
                                  <a:pt x="135000" y="2238629"/>
                                </a:moveTo>
                                <a:lnTo>
                                  <a:pt x="103159" y="2239478"/>
                                </a:lnTo>
                                <a:lnTo>
                                  <a:pt x="103504" y="2252217"/>
                                </a:lnTo>
                                <a:lnTo>
                                  <a:pt x="103631" y="2255647"/>
                                </a:lnTo>
                                <a:lnTo>
                                  <a:pt x="100837" y="2258567"/>
                                </a:lnTo>
                                <a:lnTo>
                                  <a:pt x="93852" y="2258822"/>
                                </a:lnTo>
                                <a:lnTo>
                                  <a:pt x="125568" y="2258822"/>
                                </a:lnTo>
                                <a:lnTo>
                                  <a:pt x="135000" y="2238629"/>
                                </a:lnTo>
                                <a:close/>
                              </a:path>
                              <a:path w="135255" h="2315845">
                                <a:moveTo>
                                  <a:pt x="44542" y="76028"/>
                                </a:moveTo>
                                <a:lnTo>
                                  <a:pt x="31841" y="76366"/>
                                </a:lnTo>
                                <a:lnTo>
                                  <a:pt x="90458" y="2239816"/>
                                </a:lnTo>
                                <a:lnTo>
                                  <a:pt x="103159" y="2239478"/>
                                </a:lnTo>
                                <a:lnTo>
                                  <a:pt x="44542" y="76028"/>
                                </a:lnTo>
                                <a:close/>
                              </a:path>
                              <a:path w="135255" h="2315845">
                                <a:moveTo>
                                  <a:pt x="36067" y="0"/>
                                </a:moveTo>
                                <a:lnTo>
                                  <a:pt x="0" y="77215"/>
                                </a:lnTo>
                                <a:lnTo>
                                  <a:pt x="31841" y="76366"/>
                                </a:lnTo>
                                <a:lnTo>
                                  <a:pt x="31495" y="63626"/>
                                </a:lnTo>
                                <a:lnTo>
                                  <a:pt x="31368" y="60198"/>
                                </a:lnTo>
                                <a:lnTo>
                                  <a:pt x="34162" y="57276"/>
                                </a:lnTo>
                                <a:lnTo>
                                  <a:pt x="41148" y="57023"/>
                                </a:lnTo>
                                <a:lnTo>
                                  <a:pt x="66505" y="57023"/>
                                </a:lnTo>
                                <a:lnTo>
                                  <a:pt x="36067" y="0"/>
                                </a:lnTo>
                                <a:close/>
                              </a:path>
                              <a:path w="135255" h="2315845">
                                <a:moveTo>
                                  <a:pt x="41148" y="57023"/>
                                </a:moveTo>
                                <a:lnTo>
                                  <a:pt x="34162" y="57276"/>
                                </a:lnTo>
                                <a:lnTo>
                                  <a:pt x="31368" y="60198"/>
                                </a:lnTo>
                                <a:lnTo>
                                  <a:pt x="31495" y="63626"/>
                                </a:lnTo>
                                <a:lnTo>
                                  <a:pt x="31841" y="76366"/>
                                </a:lnTo>
                                <a:lnTo>
                                  <a:pt x="44542" y="76028"/>
                                </a:lnTo>
                                <a:lnTo>
                                  <a:pt x="44206" y="63626"/>
                                </a:lnTo>
                                <a:lnTo>
                                  <a:pt x="44068" y="59816"/>
                                </a:lnTo>
                                <a:lnTo>
                                  <a:pt x="41148" y="57023"/>
                                </a:lnTo>
                                <a:close/>
                              </a:path>
                              <a:path w="135255" h="2315845">
                                <a:moveTo>
                                  <a:pt x="66505" y="57023"/>
                                </a:moveTo>
                                <a:lnTo>
                                  <a:pt x="41148" y="57023"/>
                                </a:lnTo>
                                <a:lnTo>
                                  <a:pt x="44068" y="59816"/>
                                </a:lnTo>
                                <a:lnTo>
                                  <a:pt x="44206" y="63626"/>
                                </a:lnTo>
                                <a:lnTo>
                                  <a:pt x="44542" y="76028"/>
                                </a:lnTo>
                                <a:lnTo>
                                  <a:pt x="76200" y="75183"/>
                                </a:lnTo>
                                <a:lnTo>
                                  <a:pt x="66505" y="57023"/>
                                </a:lnTo>
                                <a:close/>
                              </a:path>
                            </a:pathLst>
                          </a:custGeom>
                          <a:solidFill>
                            <a:srgbClr val="000000"/>
                          </a:solidFill>
                        </wps:spPr>
                        <wps:bodyPr wrap="square" lIns="0" tIns="0" rIns="0" bIns="0" rtlCol="0">
                          <a:prstTxWarp prst="textNoShape">
                            <a:avLst/>
                          </a:prstTxWarp>
                          <a:noAutofit/>
                        </wps:bodyPr>
                      </wps:wsp>
                      <wps:wsp>
                        <wps:cNvPr id="86" name="Graphic 86"/>
                        <wps:cNvSpPr/>
                        <wps:spPr>
                          <a:xfrm>
                            <a:off x="1319847" y="181165"/>
                            <a:ext cx="2425700" cy="7372984"/>
                          </a:xfrm>
                          <a:custGeom>
                            <a:avLst/>
                            <a:gdLst/>
                            <a:ahLst/>
                            <a:cxnLst/>
                            <a:rect l="l" t="t" r="r" b="b"/>
                            <a:pathLst>
                              <a:path w="2425700" h="7372984">
                                <a:moveTo>
                                  <a:pt x="0" y="320039"/>
                                </a:moveTo>
                                <a:lnTo>
                                  <a:pt x="635" y="2311400"/>
                                </a:lnTo>
                              </a:path>
                              <a:path w="2425700" h="7372984">
                                <a:moveTo>
                                  <a:pt x="200025" y="320039"/>
                                </a:moveTo>
                                <a:lnTo>
                                  <a:pt x="228600" y="2311400"/>
                                </a:lnTo>
                              </a:path>
                              <a:path w="2425700" h="7372984">
                                <a:moveTo>
                                  <a:pt x="1362328" y="730884"/>
                                </a:moveTo>
                                <a:lnTo>
                                  <a:pt x="1349234" y="735339"/>
                                </a:lnTo>
                                <a:lnTo>
                                  <a:pt x="1336436" y="737854"/>
                                </a:lnTo>
                                <a:lnTo>
                                  <a:pt x="1323949" y="738439"/>
                                </a:lnTo>
                                <a:lnTo>
                                  <a:pt x="1311783" y="737107"/>
                                </a:lnTo>
                                <a:lnTo>
                                  <a:pt x="1270324" y="715931"/>
                                </a:lnTo>
                                <a:lnTo>
                                  <a:pt x="1235813" y="670806"/>
                                </a:lnTo>
                                <a:lnTo>
                                  <a:pt x="1208600" y="603903"/>
                                </a:lnTo>
                                <a:lnTo>
                                  <a:pt x="1197840" y="562965"/>
                                </a:lnTo>
                                <a:lnTo>
                                  <a:pt x="1189037" y="517397"/>
                                </a:lnTo>
                                <a:lnTo>
                                  <a:pt x="1182234" y="467472"/>
                                </a:lnTo>
                                <a:lnTo>
                                  <a:pt x="1177475" y="413461"/>
                                </a:lnTo>
                                <a:lnTo>
                                  <a:pt x="1174804" y="355635"/>
                                </a:lnTo>
                                <a:lnTo>
                                  <a:pt x="1174265" y="294266"/>
                                </a:lnTo>
                                <a:lnTo>
                                  <a:pt x="1175902" y="229627"/>
                                </a:lnTo>
                                <a:lnTo>
                                  <a:pt x="1179759" y="161987"/>
                                </a:lnTo>
                                <a:lnTo>
                                  <a:pt x="1185879" y="91619"/>
                                </a:lnTo>
                                <a:lnTo>
                                  <a:pt x="1194308" y="18795"/>
                                </a:lnTo>
                              </a:path>
                              <a:path w="2425700" h="7372984">
                                <a:moveTo>
                                  <a:pt x="2342388" y="0"/>
                                </a:moveTo>
                                <a:lnTo>
                                  <a:pt x="2342352" y="67889"/>
                                </a:lnTo>
                                <a:lnTo>
                                  <a:pt x="2339964" y="133375"/>
                                </a:lnTo>
                                <a:lnTo>
                                  <a:pt x="2335297" y="196270"/>
                                </a:lnTo>
                                <a:lnTo>
                                  <a:pt x="2328422" y="256386"/>
                                </a:lnTo>
                                <a:lnTo>
                                  <a:pt x="2319415" y="313533"/>
                                </a:lnTo>
                                <a:lnTo>
                                  <a:pt x="2308346" y="367524"/>
                                </a:lnTo>
                                <a:lnTo>
                                  <a:pt x="2295291" y="418170"/>
                                </a:lnTo>
                                <a:lnTo>
                                  <a:pt x="2280321" y="465284"/>
                                </a:lnTo>
                                <a:lnTo>
                                  <a:pt x="2263509" y="508677"/>
                                </a:lnTo>
                                <a:lnTo>
                                  <a:pt x="2244930" y="548160"/>
                                </a:lnTo>
                                <a:lnTo>
                                  <a:pt x="2224655" y="583545"/>
                                </a:lnTo>
                                <a:lnTo>
                                  <a:pt x="2179312" y="641270"/>
                                </a:lnTo>
                                <a:lnTo>
                                  <a:pt x="2128064" y="680344"/>
                                </a:lnTo>
                                <a:lnTo>
                                  <a:pt x="2100409" y="692416"/>
                                </a:lnTo>
                                <a:lnTo>
                                  <a:pt x="2071497" y="699261"/>
                                </a:lnTo>
                              </a:path>
                              <a:path w="2425700" h="7372984">
                                <a:moveTo>
                                  <a:pt x="933450" y="7372984"/>
                                </a:moveTo>
                                <a:lnTo>
                                  <a:pt x="2425700" y="7372984"/>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3.074997pt;margin-top:85.484985pt;width:442.65pt;height:633.3pt;mso-position-horizontal-relative:page;mso-position-vertical-relative:page;z-index:-19952640" id="docshapegroup65" coordorigin="2061,1710" coordsize="8853,12666">
                <v:shape style="position:absolute;left:2069;top:1717;width:8838;height:12429" id="docshape66" coordorigin="2069,1717" coordsize="8838,12429" path="m6278,3210l6279,5635m4677,2459l4677,5385m7778,1914l8513,1770m9676,1798l9665,1856,9642,1911,9609,1962,9566,2008,9514,2048,9454,2083,9387,2112,9314,2133,9236,2147,9154,2153,9069,2150,8983,2139,8902,2119,8826,2091,8756,2056,8694,2016,8640,1970,8596,1919,8561,1864,8539,1805,8528,1745m10565,6657l6816,6045m10906,7843l9825,10520m6563,7772l7654,10519,9824,10519m7465,9915l10056,9883m10907,7793l10888,7813,10868,7827,10848,7836,10828,7839,10797,7832,10768,7813,10739,7781,10712,7738,10687,7684,10663,7620,10642,7548,10623,7466,10606,7377,10592,7282,10580,7180,10572,7072,10567,6960,10565,6844,10565,6797,10566,6750,10568,6703,10570,6656m5802,6045l2326,6777m8303,9915l8304,10217m9657,1771l10385,1914m10370,1891l10380,2009,10391,2123,10404,2233,10419,2337,10436,2436,10454,2530,10473,2617,10494,2697,10515,2771,10538,2837,10562,2896,10586,2946,10612,2988,10638,3020,10664,3044,10691,3058m5610,11460l5610,11454,5610,11449,5610,11443,5614,11387,5624,11332,5641,11279,5664,11227,5694,11177,5729,11128,5770,11082,5817,11038,5868,10996,5924,10956,5985,10919,6050,10885,6119,10854,6192,10826,6268,10801,6348,10779,6430,10761,6516,10747,6603,10736,6693,10730,6785,10728,6877,10730,6967,10736,7054,10747,7140,10761,7222,10779,7302,10801,7378,10826,7451,10854,7520,10885,7585,10919,7646,10956,7702,10996,7753,11038,7800,11082,7841,11128,7876,11177,7906,11227,7929,11279,7946,11332,7956,11387,7960,11443,7960,11447,7960,11452,7960,11456m7960,11460l8388,11460m5566,11470l5211,11460m5710,14146l5176,11460m8414,11460l7887,14146m2091,3182l2162,5318m6803,6055l6809,6121,6815,6187,6820,6254,6825,6321,6831,6439,6836,6554,6839,6667,6840,6776,6839,6882,6836,6984,6832,7081,6826,7174,6819,7261,6810,7343,6799,7419,6787,7489,6774,7552,6759,7608,6743,7657,6726,7697,6707,7730,6688,7755,6667,7770,6645,7776,6623,7773,6601,7761,6579,7741,6557,7711m4455,5638l6278,5635m6278,5403l4677,5403m2479,1989l3296,1808m5277,1770l6030,2006m4155,2532l4108,2543,4059,2551,4011,2555,3962,2557,3884,2553,3809,2541,3737,2523,3669,2497,3605,2465,3545,2428,3491,2384,3442,2336,3400,2284,3364,2227,3335,2167,3314,2103,3300,2037,3296,1968,3298,1922,3304,1877,3314,1832,3328,1788m5709,2867l5710,2868m5264,1717l5279,1788,5285,1860,5284,1930,5275,2000,5258,2068,5234,2134,5203,2197,5166,2257,5122,2314,5073,2367,5018,2415,4957,2457,4892,2495,4822,2526,4747,2550,4667,2568,4586,2576,4504,2576,4423,2568m2157,5775l2158,5776m2069,8097l3050,10649m5211,10657l6312,7772m9279,9915l9280,10215m5521,5181l5522,5402m5874,5434l5876,5166m4677,5181l6278,5160m7488,10215l9942,10217m5875,2404l5876,2405m4976,5286l4977,5287m3048,9090l3049,9091m3576,8882l3577,8883m8800,9985l8801,9986m9824,9882l9825,9883m8800,9915l8801,10215m9768,9915l9768,10217m6030,13611l6031,13967m6507,13610l6508,13967m6954,13610l6955,13967m7299,13610l7299,13895m7654,13606l7654,13963m4841,5181l4841,5385m5176,5181l5188,5385m7887,9915l7899,10215m2295,6852l2313,6959,2327,7063,2338,7164,2346,7262,2351,7356,2352,7446,2351,7532,2346,7614,2338,7691,2327,7763,2313,7830,2297,7891,2277,7946,2255,7995,2229,8037,2201,8073,2171,8101,2137,8122,2101,8135m6247,7756l6233,7763,6218,7768,6203,7771,6189,7772,6159,7768,6129,7755,6100,7734,6072,7705,6045,7669,6019,7626,5994,7575,5970,7519,5947,7456,5925,7387,5905,7312,5887,7233,5870,7148,5855,7059,5841,6965,5830,6868,5820,6767,5812,6662,5807,6555,5803,6445,5802,6332,5802,6260,5804,6188,5806,6116,5810,6045m5802,6657l2326,7290m6816,6587l10641,7195m3060,10648l5211,10657m2978,10354l5348,10355m2877,9986l5437,9987m3379,9985l3379,10354m4432,9986l4432,10354m5056,9986l5056,10354m2877,6657l2878,7195m3379,6587l3380,7069m3945,6515l3945,7069m4416,6412l4432,6917m5056,6274l5056,6777m7778,6234l7779,6777m8303,6274l8304,6917m8802,6412l8802,6917m9419,6949l9419,6467m10012,6657l10013,7069m5687,13895l7960,13895e" filled="false" stroked="true" strokeweight=".75pt" strokecolor="#000000">
                  <v:path arrowok="t"/>
                  <v:stroke dashstyle="solid"/>
                </v:shape>
                <v:shape style="position:absolute;left:8357;top:10728;width:213;height:3647" id="docshape67" coordorigin="8357,10728" coordsize="213,3647" path="m8500,14255l8450,14257,8513,14375,8555,14285,8505,14285,8500,14281,8500,14275,8500,14255xm8520,14255l8500,14255,8500,14275,8500,14281,8505,14285,8516,14285,8520,14280,8520,14275,8520,14255xm8570,14253l8520,14255,8520,14275,8520,14280,8516,14285,8505,14285,8555,14285,8570,14253xm8427,10848l8407,10848,8500,14255,8520,14255,8427,10848xm8414,10728l8357,10850,8407,10848,8407,10828,8407,10823,8411,10818,8422,10818,8462,10818,8414,10728xm8422,10818l8411,10818,8407,10823,8407,10828,8407,10848,8427,10848,8427,10828,8427,10822,8422,10818xm8462,10818l8422,10818,8427,10822,8427,10828,8427,10848,8477,10846,8462,10818xe" filled="true" fillcolor="#000000" stroked="false">
                  <v:path arrowok="t"/>
                  <v:fill type="solid"/>
                </v:shape>
                <v:shape style="position:absolute;left:4140;top:1995;width:3820;height:11611" id="docshape68" coordorigin="4140,1995" coordsize="3820,11611" path="m4140,2499l4141,5635m4455,2499l4500,5635m6285,3146l6265,3153,6245,3157,6225,3158,6206,3156,6172,3144,6141,3122,6112,3091,6086,3051,6063,3003,6043,2946,6026,2882,6013,2810,6002,2731,5994,2646,5990,2555,5989,2458,5992,2357,5998,2250,6008,2139,6021,2025m7829,1995l7829,2102,7825,2205,7818,2304,7807,2399,7793,2489,7775,2574,7755,2654,7731,2728,7705,2796,7675,2858,7643,2914,7609,2963,7572,3005,7533,3039,7491,3066,7448,3085,7402,3096m5610,13606l7960,13606e" filled="false" stroked="true" strokeweight=".75pt" strokecolor="#000000">
                  <v:path arrowok="t"/>
                  <v:stroke dashstyle="solid"/>
                </v:shape>
                <w10:wrap type="none"/>
              </v:group>
            </w:pict>
          </mc:Fallback>
        </mc:AlternateContent>
      </w:r>
    </w:p>
    <w:p>
      <w:pPr>
        <w:pStyle w:val="BodyText"/>
      </w:pPr>
    </w:p>
    <w:p>
      <w:pPr>
        <w:pStyle w:val="BodyText"/>
      </w:pPr>
    </w:p>
    <w:p>
      <w:pPr>
        <w:pStyle w:val="BodyText"/>
      </w:pPr>
    </w:p>
    <w:p>
      <w:pPr>
        <w:pStyle w:val="BodyText"/>
        <w:spacing w:before="74"/>
      </w:pPr>
    </w:p>
    <w:p>
      <w:pPr>
        <w:spacing w:before="0"/>
        <w:ind w:left="3424" w:right="0" w:firstLine="0"/>
        <w:jc w:val="left"/>
        <w:rPr>
          <w:b/>
          <w:sz w:val="24"/>
        </w:rPr>
      </w:pPr>
      <w:r>
        <w:rPr/>
        <mc:AlternateContent>
          <mc:Choice Requires="wps">
            <w:drawing>
              <wp:anchor distT="0" distB="0" distL="0" distR="0" allowOverlap="1" layoutInCell="1" locked="0" behindDoc="0" simplePos="0" relativeHeight="15746560">
                <wp:simplePos x="0" y="0"/>
                <wp:positionH relativeFrom="page">
                  <wp:posOffset>4696777</wp:posOffset>
                </wp:positionH>
                <wp:positionV relativeFrom="paragraph">
                  <wp:posOffset>-73204</wp:posOffset>
                </wp:positionV>
                <wp:extent cx="2164080" cy="163830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2164080" cy="1638300"/>
                        </a:xfrm>
                        <a:prstGeom prst="rect">
                          <a:avLst/>
                        </a:prstGeom>
                      </wps:spPr>
                      <wps:txbx>
                        <w:txbxContent>
                          <w:tbl>
                            <w:tblPr>
                              <w:tblW w:w="0" w:type="auto"/>
                              <w:jc w:val="left"/>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48"/>
                              <w:gridCol w:w="513"/>
                              <w:gridCol w:w="470"/>
                              <w:gridCol w:w="600"/>
                              <w:gridCol w:w="468"/>
                              <w:gridCol w:w="407"/>
                              <w:gridCol w:w="420"/>
                            </w:tblGrid>
                            <w:tr>
                              <w:trPr>
                                <w:trHeight w:val="2045" w:hRule="atLeast"/>
                              </w:trPr>
                              <w:tc>
                                <w:tcPr>
                                  <w:tcW w:w="3226" w:type="dxa"/>
                                  <w:gridSpan w:val="7"/>
                                  <w:tcBorders>
                                    <w:top w:val="nil"/>
                                    <w:bottom w:val="single" w:sz="6" w:space="0" w:color="000000"/>
                                    <w:right w:val="single" w:sz="24" w:space="0" w:color="000000"/>
                                  </w:tcBorders>
                                </w:tcPr>
                                <w:p>
                                  <w:pPr>
                                    <w:pStyle w:val="TableParagraph"/>
                                    <w:spacing w:before="107"/>
                                    <w:ind w:right="366"/>
                                    <w:jc w:val="center"/>
                                    <w:rPr>
                                      <w:b/>
                                      <w:sz w:val="24"/>
                                    </w:rPr>
                                  </w:pPr>
                                  <w:r>
                                    <w:rPr>
                                      <w:b/>
                                      <w:spacing w:val="-4"/>
                                      <w:sz w:val="24"/>
                                    </w:rPr>
                                    <w:t>Back</w:t>
                                  </w:r>
                                </w:p>
                              </w:tc>
                            </w:tr>
                            <w:tr>
                              <w:trPr>
                                <w:trHeight w:val="245" w:hRule="atLeast"/>
                              </w:trPr>
                              <w:tc>
                                <w:tcPr>
                                  <w:tcW w:w="348" w:type="dxa"/>
                                  <w:tcBorders>
                                    <w:top w:val="single" w:sz="6" w:space="0" w:color="000000"/>
                                    <w:bottom w:val="single" w:sz="18" w:space="0" w:color="000000"/>
                                    <w:right w:val="single" w:sz="8" w:space="0" w:color="000000"/>
                                  </w:tcBorders>
                                </w:tcPr>
                                <w:p>
                                  <w:pPr>
                                    <w:pStyle w:val="TableParagraph"/>
                                    <w:rPr>
                                      <w:sz w:val="16"/>
                                    </w:rPr>
                                  </w:pPr>
                                </w:p>
                              </w:tc>
                              <w:tc>
                                <w:tcPr>
                                  <w:tcW w:w="513" w:type="dxa"/>
                                  <w:tcBorders>
                                    <w:top w:val="single" w:sz="6" w:space="0" w:color="000000"/>
                                    <w:left w:val="single" w:sz="8" w:space="0" w:color="000000"/>
                                    <w:bottom w:val="single" w:sz="18" w:space="0" w:color="000000"/>
                                    <w:right w:val="single" w:sz="6" w:space="0" w:color="000000"/>
                                  </w:tcBorders>
                                </w:tcPr>
                                <w:p>
                                  <w:pPr>
                                    <w:pStyle w:val="TableParagraph"/>
                                    <w:rPr>
                                      <w:sz w:val="16"/>
                                    </w:rPr>
                                  </w:pPr>
                                </w:p>
                              </w:tc>
                              <w:tc>
                                <w:tcPr>
                                  <w:tcW w:w="470" w:type="dxa"/>
                                  <w:tcBorders>
                                    <w:top w:val="single" w:sz="6" w:space="0" w:color="000000"/>
                                    <w:left w:val="single" w:sz="6" w:space="0" w:color="000000"/>
                                    <w:bottom w:val="single" w:sz="18" w:space="0" w:color="000000"/>
                                    <w:right w:val="single" w:sz="8" w:space="0" w:color="000000"/>
                                  </w:tcBorders>
                                </w:tcPr>
                                <w:p>
                                  <w:pPr>
                                    <w:pStyle w:val="TableParagraph"/>
                                    <w:rPr>
                                      <w:sz w:val="16"/>
                                    </w:rPr>
                                  </w:pPr>
                                </w:p>
                              </w:tc>
                              <w:tc>
                                <w:tcPr>
                                  <w:tcW w:w="600" w:type="dxa"/>
                                  <w:tcBorders>
                                    <w:top w:val="single" w:sz="6" w:space="0" w:color="000000"/>
                                    <w:left w:val="single" w:sz="8" w:space="0" w:color="000000"/>
                                    <w:bottom w:val="single" w:sz="18" w:space="0" w:color="000000"/>
                                    <w:right w:val="single" w:sz="8" w:space="0" w:color="000000"/>
                                  </w:tcBorders>
                                </w:tcPr>
                                <w:p>
                                  <w:pPr>
                                    <w:pStyle w:val="TableParagraph"/>
                                    <w:spacing w:line="225" w:lineRule="exact"/>
                                    <w:ind w:left="250" w:right="-29"/>
                                    <w:rPr>
                                      <w:b/>
                                      <w:sz w:val="24"/>
                                    </w:rPr>
                                  </w:pPr>
                                  <w:r>
                                    <w:rPr>
                                      <w:b/>
                                      <w:spacing w:val="-5"/>
                                      <w:sz w:val="24"/>
                                    </w:rPr>
                                    <w:t>RA</w:t>
                                  </w:r>
                                </w:p>
                              </w:tc>
                              <w:tc>
                                <w:tcPr>
                                  <w:tcW w:w="468" w:type="dxa"/>
                                  <w:tcBorders>
                                    <w:top w:val="single" w:sz="6" w:space="0" w:color="000000"/>
                                    <w:left w:val="single" w:sz="8" w:space="0" w:color="000000"/>
                                    <w:bottom w:val="single" w:sz="18" w:space="0" w:color="000000"/>
                                    <w:right w:val="single" w:sz="8" w:space="0" w:color="000000"/>
                                  </w:tcBorders>
                                </w:tcPr>
                                <w:p>
                                  <w:pPr>
                                    <w:pStyle w:val="TableParagraph"/>
                                    <w:rPr>
                                      <w:sz w:val="16"/>
                                    </w:rPr>
                                  </w:pPr>
                                </w:p>
                              </w:tc>
                              <w:tc>
                                <w:tcPr>
                                  <w:tcW w:w="407" w:type="dxa"/>
                                  <w:tcBorders>
                                    <w:top w:val="single" w:sz="6" w:space="0" w:color="000000"/>
                                    <w:left w:val="single" w:sz="8" w:space="0" w:color="000000"/>
                                    <w:bottom w:val="single" w:sz="18" w:space="0" w:color="000000"/>
                                    <w:right w:val="single" w:sz="8" w:space="0" w:color="000000"/>
                                  </w:tcBorders>
                                </w:tcPr>
                                <w:p>
                                  <w:pPr>
                                    <w:pStyle w:val="TableParagraph"/>
                                    <w:rPr>
                                      <w:sz w:val="16"/>
                                    </w:rPr>
                                  </w:pPr>
                                </w:p>
                              </w:tc>
                              <w:tc>
                                <w:tcPr>
                                  <w:tcW w:w="420" w:type="dxa"/>
                                  <w:tcBorders>
                                    <w:top w:val="single" w:sz="6" w:space="0" w:color="000000"/>
                                    <w:left w:val="single" w:sz="8" w:space="0" w:color="000000"/>
                                    <w:bottom w:val="single" w:sz="18" w:space="0" w:color="000000"/>
                                    <w:right w:val="single" w:sz="6" w:space="0" w:color="000000"/>
                                  </w:tcBorders>
                                </w:tcPr>
                                <w:p>
                                  <w:pPr>
                                    <w:pStyle w:val="TableParagraph"/>
                                    <w:rPr>
                                      <w:sz w:val="16"/>
                                    </w:rPr>
                                  </w:pPr>
                                </w:p>
                              </w:tc>
                            </w:tr>
                            <w:tr>
                              <w:trPr>
                                <w:trHeight w:val="210" w:hRule="atLeast"/>
                              </w:trPr>
                              <w:tc>
                                <w:tcPr>
                                  <w:tcW w:w="3226" w:type="dxa"/>
                                  <w:gridSpan w:val="7"/>
                                  <w:tcBorders>
                                    <w:top w:val="single" w:sz="18" w:space="0" w:color="000000"/>
                                    <w:bottom w:val="single" w:sz="8" w:space="0" w:color="000000"/>
                                    <w:right w:val="single" w:sz="24" w:space="0" w:color="000000"/>
                                  </w:tcBorders>
                                </w:tcPr>
                                <w:p>
                                  <w:pPr>
                                    <w:pStyle w:val="TableParagraph"/>
                                    <w:rPr>
                                      <w:sz w:val="14"/>
                                    </w:rPr>
                                  </w:pPr>
                                </w:p>
                              </w:tc>
                            </w:tr>
                          </w:tbl>
                          <w:p>
                            <w:pPr>
                              <w:pStyle w:val="BodyText"/>
                            </w:pPr>
                          </w:p>
                        </w:txbxContent>
                      </wps:txbx>
                      <wps:bodyPr wrap="square" lIns="0" tIns="0" rIns="0" bIns="0" rtlCol="0">
                        <a:noAutofit/>
                      </wps:bodyPr>
                    </wps:wsp>
                  </a:graphicData>
                </a:graphic>
              </wp:anchor>
            </w:drawing>
          </mc:Choice>
          <mc:Fallback>
            <w:pict>
              <v:shape style="position:absolute;margin-left:369.825012pt;margin-top:-5.764141pt;width:170.4pt;height:129pt;mso-position-horizontal-relative:page;mso-position-vertical-relative:paragraph;z-index:15746560" type="#_x0000_t202" id="docshape69" filled="false" stroked="false">
                <v:textbox inset="0,0,0,0">
                  <w:txbxContent>
                    <w:tbl>
                      <w:tblPr>
                        <w:tblW w:w="0" w:type="auto"/>
                        <w:jc w:val="left"/>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48"/>
                        <w:gridCol w:w="513"/>
                        <w:gridCol w:w="470"/>
                        <w:gridCol w:w="600"/>
                        <w:gridCol w:w="468"/>
                        <w:gridCol w:w="407"/>
                        <w:gridCol w:w="420"/>
                      </w:tblGrid>
                      <w:tr>
                        <w:trPr>
                          <w:trHeight w:val="2045" w:hRule="atLeast"/>
                        </w:trPr>
                        <w:tc>
                          <w:tcPr>
                            <w:tcW w:w="3226" w:type="dxa"/>
                            <w:gridSpan w:val="7"/>
                            <w:tcBorders>
                              <w:top w:val="nil"/>
                              <w:bottom w:val="single" w:sz="6" w:space="0" w:color="000000"/>
                              <w:right w:val="single" w:sz="24" w:space="0" w:color="000000"/>
                            </w:tcBorders>
                          </w:tcPr>
                          <w:p>
                            <w:pPr>
                              <w:pStyle w:val="TableParagraph"/>
                              <w:spacing w:before="107"/>
                              <w:ind w:right="366"/>
                              <w:jc w:val="center"/>
                              <w:rPr>
                                <w:b/>
                                <w:sz w:val="24"/>
                              </w:rPr>
                            </w:pPr>
                            <w:r>
                              <w:rPr>
                                <w:b/>
                                <w:spacing w:val="-4"/>
                                <w:sz w:val="24"/>
                              </w:rPr>
                              <w:t>Back</w:t>
                            </w:r>
                          </w:p>
                        </w:tc>
                      </w:tr>
                      <w:tr>
                        <w:trPr>
                          <w:trHeight w:val="245" w:hRule="atLeast"/>
                        </w:trPr>
                        <w:tc>
                          <w:tcPr>
                            <w:tcW w:w="348" w:type="dxa"/>
                            <w:tcBorders>
                              <w:top w:val="single" w:sz="6" w:space="0" w:color="000000"/>
                              <w:bottom w:val="single" w:sz="18" w:space="0" w:color="000000"/>
                              <w:right w:val="single" w:sz="8" w:space="0" w:color="000000"/>
                            </w:tcBorders>
                          </w:tcPr>
                          <w:p>
                            <w:pPr>
                              <w:pStyle w:val="TableParagraph"/>
                              <w:rPr>
                                <w:sz w:val="16"/>
                              </w:rPr>
                            </w:pPr>
                          </w:p>
                        </w:tc>
                        <w:tc>
                          <w:tcPr>
                            <w:tcW w:w="513" w:type="dxa"/>
                            <w:tcBorders>
                              <w:top w:val="single" w:sz="6" w:space="0" w:color="000000"/>
                              <w:left w:val="single" w:sz="8" w:space="0" w:color="000000"/>
                              <w:bottom w:val="single" w:sz="18" w:space="0" w:color="000000"/>
                              <w:right w:val="single" w:sz="6" w:space="0" w:color="000000"/>
                            </w:tcBorders>
                          </w:tcPr>
                          <w:p>
                            <w:pPr>
                              <w:pStyle w:val="TableParagraph"/>
                              <w:rPr>
                                <w:sz w:val="16"/>
                              </w:rPr>
                            </w:pPr>
                          </w:p>
                        </w:tc>
                        <w:tc>
                          <w:tcPr>
                            <w:tcW w:w="470" w:type="dxa"/>
                            <w:tcBorders>
                              <w:top w:val="single" w:sz="6" w:space="0" w:color="000000"/>
                              <w:left w:val="single" w:sz="6" w:space="0" w:color="000000"/>
                              <w:bottom w:val="single" w:sz="18" w:space="0" w:color="000000"/>
                              <w:right w:val="single" w:sz="8" w:space="0" w:color="000000"/>
                            </w:tcBorders>
                          </w:tcPr>
                          <w:p>
                            <w:pPr>
                              <w:pStyle w:val="TableParagraph"/>
                              <w:rPr>
                                <w:sz w:val="16"/>
                              </w:rPr>
                            </w:pPr>
                          </w:p>
                        </w:tc>
                        <w:tc>
                          <w:tcPr>
                            <w:tcW w:w="600" w:type="dxa"/>
                            <w:tcBorders>
                              <w:top w:val="single" w:sz="6" w:space="0" w:color="000000"/>
                              <w:left w:val="single" w:sz="8" w:space="0" w:color="000000"/>
                              <w:bottom w:val="single" w:sz="18" w:space="0" w:color="000000"/>
                              <w:right w:val="single" w:sz="8" w:space="0" w:color="000000"/>
                            </w:tcBorders>
                          </w:tcPr>
                          <w:p>
                            <w:pPr>
                              <w:pStyle w:val="TableParagraph"/>
                              <w:spacing w:line="225" w:lineRule="exact"/>
                              <w:ind w:left="250" w:right="-29"/>
                              <w:rPr>
                                <w:b/>
                                <w:sz w:val="24"/>
                              </w:rPr>
                            </w:pPr>
                            <w:r>
                              <w:rPr>
                                <w:b/>
                                <w:spacing w:val="-5"/>
                                <w:sz w:val="24"/>
                              </w:rPr>
                              <w:t>RA</w:t>
                            </w:r>
                          </w:p>
                        </w:tc>
                        <w:tc>
                          <w:tcPr>
                            <w:tcW w:w="468" w:type="dxa"/>
                            <w:tcBorders>
                              <w:top w:val="single" w:sz="6" w:space="0" w:color="000000"/>
                              <w:left w:val="single" w:sz="8" w:space="0" w:color="000000"/>
                              <w:bottom w:val="single" w:sz="18" w:space="0" w:color="000000"/>
                              <w:right w:val="single" w:sz="8" w:space="0" w:color="000000"/>
                            </w:tcBorders>
                          </w:tcPr>
                          <w:p>
                            <w:pPr>
                              <w:pStyle w:val="TableParagraph"/>
                              <w:rPr>
                                <w:sz w:val="16"/>
                              </w:rPr>
                            </w:pPr>
                          </w:p>
                        </w:tc>
                        <w:tc>
                          <w:tcPr>
                            <w:tcW w:w="407" w:type="dxa"/>
                            <w:tcBorders>
                              <w:top w:val="single" w:sz="6" w:space="0" w:color="000000"/>
                              <w:left w:val="single" w:sz="8" w:space="0" w:color="000000"/>
                              <w:bottom w:val="single" w:sz="18" w:space="0" w:color="000000"/>
                              <w:right w:val="single" w:sz="8" w:space="0" w:color="000000"/>
                            </w:tcBorders>
                          </w:tcPr>
                          <w:p>
                            <w:pPr>
                              <w:pStyle w:val="TableParagraph"/>
                              <w:rPr>
                                <w:sz w:val="16"/>
                              </w:rPr>
                            </w:pPr>
                          </w:p>
                        </w:tc>
                        <w:tc>
                          <w:tcPr>
                            <w:tcW w:w="420" w:type="dxa"/>
                            <w:tcBorders>
                              <w:top w:val="single" w:sz="6" w:space="0" w:color="000000"/>
                              <w:left w:val="single" w:sz="8" w:space="0" w:color="000000"/>
                              <w:bottom w:val="single" w:sz="18" w:space="0" w:color="000000"/>
                              <w:right w:val="single" w:sz="6" w:space="0" w:color="000000"/>
                            </w:tcBorders>
                          </w:tcPr>
                          <w:p>
                            <w:pPr>
                              <w:pStyle w:val="TableParagraph"/>
                              <w:rPr>
                                <w:sz w:val="16"/>
                              </w:rPr>
                            </w:pPr>
                          </w:p>
                        </w:tc>
                      </w:tr>
                      <w:tr>
                        <w:trPr>
                          <w:trHeight w:val="210" w:hRule="atLeast"/>
                        </w:trPr>
                        <w:tc>
                          <w:tcPr>
                            <w:tcW w:w="3226" w:type="dxa"/>
                            <w:gridSpan w:val="7"/>
                            <w:tcBorders>
                              <w:top w:val="single" w:sz="18" w:space="0" w:color="000000"/>
                              <w:bottom w:val="single" w:sz="8" w:space="0" w:color="000000"/>
                              <w:right w:val="single" w:sz="24" w:space="0" w:color="000000"/>
                            </w:tcBorders>
                          </w:tcPr>
                          <w:p>
                            <w:pPr>
                              <w:pStyle w:val="TableParagraph"/>
                              <w:rPr>
                                <w:sz w:val="14"/>
                              </w:rPr>
                            </w:pP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747072">
                <wp:simplePos x="0" y="0"/>
                <wp:positionH relativeFrom="page">
                  <wp:posOffset>1324927</wp:posOffset>
                </wp:positionH>
                <wp:positionV relativeFrom="paragraph">
                  <wp:posOffset>-400229</wp:posOffset>
                </wp:positionV>
                <wp:extent cx="1238250" cy="1815465"/>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1238250" cy="1815465"/>
                        </a:xfrm>
                        <a:prstGeom prst="rect">
                          <a:avLst/>
                        </a:prstGeom>
                      </wps:spPr>
                      <wps:txbx>
                        <w:txbxContent>
                          <w:tbl>
                            <w:tblPr>
                              <w:tblW w:w="0" w:type="auto"/>
                              <w:jc w:val="left"/>
                              <w:tblInd w:w="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5"/>
                              <w:gridCol w:w="377"/>
                              <w:gridCol w:w="440"/>
                              <w:gridCol w:w="369"/>
                              <w:gridCol w:w="304"/>
                            </w:tblGrid>
                            <w:tr>
                              <w:trPr>
                                <w:trHeight w:val="2606" w:hRule="atLeast"/>
                              </w:trPr>
                              <w:tc>
                                <w:tcPr>
                                  <w:tcW w:w="1815" w:type="dxa"/>
                                  <w:gridSpan w:val="5"/>
                                  <w:tcBorders>
                                    <w:top w:val="nil"/>
                                    <w:left w:val="nil"/>
                                  </w:tcBorders>
                                </w:tcPr>
                                <w:p>
                                  <w:pPr>
                                    <w:pStyle w:val="TableParagraph"/>
                                    <w:rPr>
                                      <w:sz w:val="24"/>
                                    </w:rPr>
                                  </w:pPr>
                                </w:p>
                                <w:p>
                                  <w:pPr>
                                    <w:pStyle w:val="TableParagraph"/>
                                    <w:spacing w:before="70"/>
                                    <w:rPr>
                                      <w:sz w:val="24"/>
                                    </w:rPr>
                                  </w:pPr>
                                </w:p>
                                <w:p>
                                  <w:pPr>
                                    <w:pStyle w:val="TableParagraph"/>
                                    <w:spacing w:before="1"/>
                                    <w:ind w:left="537"/>
                                    <w:rPr>
                                      <w:b/>
                                      <w:sz w:val="24"/>
                                    </w:rPr>
                                  </w:pPr>
                                  <w:r>
                                    <w:rPr>
                                      <w:b/>
                                      <w:spacing w:val="-2"/>
                                      <w:sz w:val="24"/>
                                    </w:rPr>
                                    <w:t>Right</w:t>
                                  </w:r>
                                  <w:r>
                                    <w:rPr>
                                      <w:b/>
                                      <w:spacing w:val="-15"/>
                                      <w:sz w:val="24"/>
                                    </w:rPr>
                                    <w:t> </w:t>
                                  </w:r>
                                  <w:r>
                                    <w:rPr>
                                      <w:b/>
                                      <w:spacing w:val="-2"/>
                                      <w:sz w:val="24"/>
                                    </w:rPr>
                                    <w:t>Front</w:t>
                                  </w:r>
                                </w:p>
                              </w:tc>
                            </w:tr>
                            <w:tr>
                              <w:trPr>
                                <w:trHeight w:val="218" w:hRule="atLeast"/>
                              </w:trPr>
                              <w:tc>
                                <w:tcPr>
                                  <w:tcW w:w="325" w:type="dxa"/>
                                  <w:tcBorders>
                                    <w:left w:val="nil"/>
                                    <w:bottom w:val="single" w:sz="6" w:space="0" w:color="000000"/>
                                  </w:tcBorders>
                                </w:tcPr>
                                <w:p>
                                  <w:pPr>
                                    <w:pStyle w:val="TableParagraph"/>
                                    <w:rPr>
                                      <w:sz w:val="14"/>
                                    </w:rPr>
                                  </w:pPr>
                                </w:p>
                              </w:tc>
                              <w:tc>
                                <w:tcPr>
                                  <w:tcW w:w="377" w:type="dxa"/>
                                  <w:tcBorders>
                                    <w:bottom w:val="single" w:sz="6" w:space="0" w:color="000000"/>
                                    <w:right w:val="single" w:sz="6" w:space="0" w:color="000000"/>
                                  </w:tcBorders>
                                </w:tcPr>
                                <w:p>
                                  <w:pPr>
                                    <w:pStyle w:val="TableParagraph"/>
                                    <w:rPr>
                                      <w:sz w:val="14"/>
                                    </w:rPr>
                                  </w:pPr>
                                </w:p>
                              </w:tc>
                              <w:tc>
                                <w:tcPr>
                                  <w:tcW w:w="440" w:type="dxa"/>
                                  <w:tcBorders>
                                    <w:left w:val="single" w:sz="6" w:space="0" w:color="000000"/>
                                    <w:bottom w:val="single" w:sz="6" w:space="0" w:color="000000"/>
                                    <w:right w:val="single" w:sz="6" w:space="0" w:color="000000"/>
                                  </w:tcBorders>
                                </w:tcPr>
                                <w:p>
                                  <w:pPr>
                                    <w:pStyle w:val="TableParagraph"/>
                                    <w:spacing w:line="199" w:lineRule="exact"/>
                                    <w:ind w:left="67"/>
                                    <w:rPr>
                                      <w:b/>
                                      <w:sz w:val="24"/>
                                    </w:rPr>
                                  </w:pPr>
                                  <w:r>
                                    <w:rPr>
                                      <w:b/>
                                      <w:spacing w:val="-5"/>
                                      <w:sz w:val="24"/>
                                    </w:rPr>
                                    <w:t>RA</w:t>
                                  </w:r>
                                </w:p>
                              </w:tc>
                              <w:tc>
                                <w:tcPr>
                                  <w:tcW w:w="369" w:type="dxa"/>
                                  <w:tcBorders>
                                    <w:left w:val="single" w:sz="6" w:space="0" w:color="000000"/>
                                    <w:bottom w:val="single" w:sz="6" w:space="0" w:color="000000"/>
                                    <w:right w:val="single" w:sz="6" w:space="0" w:color="000000"/>
                                  </w:tcBorders>
                                </w:tcPr>
                                <w:p>
                                  <w:pPr>
                                    <w:pStyle w:val="TableParagraph"/>
                                    <w:rPr>
                                      <w:sz w:val="14"/>
                                    </w:rPr>
                                  </w:pPr>
                                </w:p>
                              </w:tc>
                              <w:tc>
                                <w:tcPr>
                                  <w:tcW w:w="304" w:type="dxa"/>
                                  <w:tcBorders>
                                    <w:left w:val="single" w:sz="6" w:space="0" w:color="000000"/>
                                    <w:bottom w:val="single" w:sz="6" w:space="0" w:color="000000"/>
                                  </w:tcBorders>
                                </w:tcPr>
                                <w:p>
                                  <w:pPr>
                                    <w:pStyle w:val="TableParagraph"/>
                                    <w:rPr>
                                      <w:sz w:val="14"/>
                                    </w:rPr>
                                  </w:pPr>
                                </w:p>
                              </w:tc>
                            </w:tr>
                          </w:tbl>
                          <w:p>
                            <w:pPr>
                              <w:pStyle w:val="BodyText"/>
                            </w:pPr>
                          </w:p>
                        </w:txbxContent>
                      </wps:txbx>
                      <wps:bodyPr wrap="square" lIns="0" tIns="0" rIns="0" bIns="0" rtlCol="0">
                        <a:noAutofit/>
                      </wps:bodyPr>
                    </wps:wsp>
                  </a:graphicData>
                </a:graphic>
              </wp:anchor>
            </w:drawing>
          </mc:Choice>
          <mc:Fallback>
            <w:pict>
              <v:shape style="position:absolute;margin-left:104.324997pt;margin-top:-31.514141pt;width:97.5pt;height:142.950pt;mso-position-horizontal-relative:page;mso-position-vertical-relative:paragraph;z-index:15747072" type="#_x0000_t202" id="docshape70" filled="false" stroked="false">
                <v:textbox inset="0,0,0,0">
                  <w:txbxContent>
                    <w:tbl>
                      <w:tblPr>
                        <w:tblW w:w="0" w:type="auto"/>
                        <w:jc w:val="left"/>
                        <w:tblInd w:w="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5"/>
                        <w:gridCol w:w="377"/>
                        <w:gridCol w:w="440"/>
                        <w:gridCol w:w="369"/>
                        <w:gridCol w:w="304"/>
                      </w:tblGrid>
                      <w:tr>
                        <w:trPr>
                          <w:trHeight w:val="2606" w:hRule="atLeast"/>
                        </w:trPr>
                        <w:tc>
                          <w:tcPr>
                            <w:tcW w:w="1815" w:type="dxa"/>
                            <w:gridSpan w:val="5"/>
                            <w:tcBorders>
                              <w:top w:val="nil"/>
                              <w:left w:val="nil"/>
                            </w:tcBorders>
                          </w:tcPr>
                          <w:p>
                            <w:pPr>
                              <w:pStyle w:val="TableParagraph"/>
                              <w:rPr>
                                <w:sz w:val="24"/>
                              </w:rPr>
                            </w:pPr>
                          </w:p>
                          <w:p>
                            <w:pPr>
                              <w:pStyle w:val="TableParagraph"/>
                              <w:spacing w:before="70"/>
                              <w:rPr>
                                <w:sz w:val="24"/>
                              </w:rPr>
                            </w:pPr>
                          </w:p>
                          <w:p>
                            <w:pPr>
                              <w:pStyle w:val="TableParagraph"/>
                              <w:spacing w:before="1"/>
                              <w:ind w:left="537"/>
                              <w:rPr>
                                <w:b/>
                                <w:sz w:val="24"/>
                              </w:rPr>
                            </w:pPr>
                            <w:r>
                              <w:rPr>
                                <w:b/>
                                <w:spacing w:val="-2"/>
                                <w:sz w:val="24"/>
                              </w:rPr>
                              <w:t>Right</w:t>
                            </w:r>
                            <w:r>
                              <w:rPr>
                                <w:b/>
                                <w:spacing w:val="-15"/>
                                <w:sz w:val="24"/>
                              </w:rPr>
                              <w:t> </w:t>
                            </w:r>
                            <w:r>
                              <w:rPr>
                                <w:b/>
                                <w:spacing w:val="-2"/>
                                <w:sz w:val="24"/>
                              </w:rPr>
                              <w:t>Front</w:t>
                            </w:r>
                          </w:p>
                        </w:tc>
                      </w:tr>
                      <w:tr>
                        <w:trPr>
                          <w:trHeight w:val="218" w:hRule="atLeast"/>
                        </w:trPr>
                        <w:tc>
                          <w:tcPr>
                            <w:tcW w:w="325" w:type="dxa"/>
                            <w:tcBorders>
                              <w:left w:val="nil"/>
                              <w:bottom w:val="single" w:sz="6" w:space="0" w:color="000000"/>
                            </w:tcBorders>
                          </w:tcPr>
                          <w:p>
                            <w:pPr>
                              <w:pStyle w:val="TableParagraph"/>
                              <w:rPr>
                                <w:sz w:val="14"/>
                              </w:rPr>
                            </w:pPr>
                          </w:p>
                        </w:tc>
                        <w:tc>
                          <w:tcPr>
                            <w:tcW w:w="377" w:type="dxa"/>
                            <w:tcBorders>
                              <w:bottom w:val="single" w:sz="6" w:space="0" w:color="000000"/>
                              <w:right w:val="single" w:sz="6" w:space="0" w:color="000000"/>
                            </w:tcBorders>
                          </w:tcPr>
                          <w:p>
                            <w:pPr>
                              <w:pStyle w:val="TableParagraph"/>
                              <w:rPr>
                                <w:sz w:val="14"/>
                              </w:rPr>
                            </w:pPr>
                          </w:p>
                        </w:tc>
                        <w:tc>
                          <w:tcPr>
                            <w:tcW w:w="440" w:type="dxa"/>
                            <w:tcBorders>
                              <w:left w:val="single" w:sz="6" w:space="0" w:color="000000"/>
                              <w:bottom w:val="single" w:sz="6" w:space="0" w:color="000000"/>
                              <w:right w:val="single" w:sz="6" w:space="0" w:color="000000"/>
                            </w:tcBorders>
                          </w:tcPr>
                          <w:p>
                            <w:pPr>
                              <w:pStyle w:val="TableParagraph"/>
                              <w:spacing w:line="199" w:lineRule="exact"/>
                              <w:ind w:left="67"/>
                              <w:rPr>
                                <w:b/>
                                <w:sz w:val="24"/>
                              </w:rPr>
                            </w:pPr>
                            <w:r>
                              <w:rPr>
                                <w:b/>
                                <w:spacing w:val="-5"/>
                                <w:sz w:val="24"/>
                              </w:rPr>
                              <w:t>RA</w:t>
                            </w:r>
                          </w:p>
                        </w:tc>
                        <w:tc>
                          <w:tcPr>
                            <w:tcW w:w="369" w:type="dxa"/>
                            <w:tcBorders>
                              <w:left w:val="single" w:sz="6" w:space="0" w:color="000000"/>
                              <w:bottom w:val="single" w:sz="6" w:space="0" w:color="000000"/>
                              <w:right w:val="single" w:sz="6" w:space="0" w:color="000000"/>
                            </w:tcBorders>
                          </w:tcPr>
                          <w:p>
                            <w:pPr>
                              <w:pStyle w:val="TableParagraph"/>
                              <w:rPr>
                                <w:sz w:val="14"/>
                              </w:rPr>
                            </w:pPr>
                          </w:p>
                        </w:tc>
                        <w:tc>
                          <w:tcPr>
                            <w:tcW w:w="304" w:type="dxa"/>
                            <w:tcBorders>
                              <w:left w:val="single" w:sz="6" w:space="0" w:color="000000"/>
                              <w:bottom w:val="single" w:sz="6" w:space="0" w:color="000000"/>
                            </w:tcBorders>
                          </w:tcPr>
                          <w:p>
                            <w:pPr>
                              <w:pStyle w:val="TableParagraph"/>
                              <w:rPr>
                                <w:sz w:val="14"/>
                              </w:rPr>
                            </w:pP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747584">
                <wp:simplePos x="0" y="0"/>
                <wp:positionH relativeFrom="page">
                  <wp:posOffset>1322705</wp:posOffset>
                </wp:positionH>
                <wp:positionV relativeFrom="paragraph">
                  <wp:posOffset>-743637</wp:posOffset>
                </wp:positionV>
                <wp:extent cx="252095" cy="813435"/>
                <wp:effectExtent l="0" t="0" r="0" b="0"/>
                <wp:wrapNone/>
                <wp:docPr id="89" name="Graphic 89"/>
                <wp:cNvGraphicFramePr>
                  <a:graphicFrameLocks/>
                </wp:cNvGraphicFramePr>
                <a:graphic>
                  <a:graphicData uri="http://schemas.microsoft.com/office/word/2010/wordprocessingShape">
                    <wps:wsp>
                      <wps:cNvPr id="89" name="Graphic 89"/>
                      <wps:cNvSpPr/>
                      <wps:spPr>
                        <a:xfrm>
                          <a:off x="0" y="0"/>
                          <a:ext cx="252095" cy="813435"/>
                        </a:xfrm>
                        <a:custGeom>
                          <a:avLst/>
                          <a:gdLst/>
                          <a:ahLst/>
                          <a:cxnLst/>
                          <a:rect l="l" t="t" r="r" b="b"/>
                          <a:pathLst>
                            <a:path w="252095" h="813435">
                              <a:moveTo>
                                <a:pt x="252094" y="0"/>
                              </a:moveTo>
                              <a:lnTo>
                                <a:pt x="249819" y="76088"/>
                              </a:lnTo>
                              <a:lnTo>
                                <a:pt x="246370" y="149844"/>
                              </a:lnTo>
                              <a:lnTo>
                                <a:pt x="241803" y="221023"/>
                              </a:lnTo>
                              <a:lnTo>
                                <a:pt x="236171" y="289380"/>
                              </a:lnTo>
                              <a:lnTo>
                                <a:pt x="229525" y="354672"/>
                              </a:lnTo>
                              <a:lnTo>
                                <a:pt x="221920" y="416654"/>
                              </a:lnTo>
                              <a:lnTo>
                                <a:pt x="213409" y="475081"/>
                              </a:lnTo>
                              <a:lnTo>
                                <a:pt x="204045" y="529709"/>
                              </a:lnTo>
                              <a:lnTo>
                                <a:pt x="193881" y="580294"/>
                              </a:lnTo>
                              <a:lnTo>
                                <a:pt x="182970" y="626592"/>
                              </a:lnTo>
                              <a:lnTo>
                                <a:pt x="171366" y="668358"/>
                              </a:lnTo>
                              <a:lnTo>
                                <a:pt x="159121" y="705348"/>
                              </a:lnTo>
                              <a:lnTo>
                                <a:pt x="132923" y="764022"/>
                              </a:lnTo>
                              <a:lnTo>
                                <a:pt x="104802" y="800660"/>
                              </a:lnTo>
                              <a:lnTo>
                                <a:pt x="75183" y="813307"/>
                              </a:lnTo>
                              <a:lnTo>
                                <a:pt x="55756" y="807866"/>
                              </a:lnTo>
                              <a:lnTo>
                                <a:pt x="36639" y="791686"/>
                              </a:lnTo>
                              <a:lnTo>
                                <a:pt x="17998" y="764980"/>
                              </a:lnTo>
                              <a:lnTo>
                                <a:pt x="0" y="727964"/>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4.150002pt;margin-top:-58.554142pt;width:19.850pt;height:64.05pt;mso-position-horizontal-relative:page;mso-position-vertical-relative:paragraph;z-index:15747584" id="docshape71" coordorigin="2083,-1171" coordsize="397,1281" path="m2480,-1171l2476,-1051,2471,-935,2464,-823,2455,-715,2444,-613,2432,-515,2419,-423,2404,-337,2388,-257,2371,-184,2353,-119,2334,-60,2292,32,2248,90,2201,110,2171,101,2141,76,2111,34,2083,-25e" filled="false" stroked="true" strokeweight=".75pt" strokecolor="#000000">
                <v:path arrowok="t"/>
                <v:stroke dashstyle="solid"/>
                <w10:wrap type="none"/>
              </v:shape>
            </w:pict>
          </mc:Fallback>
        </mc:AlternateContent>
      </w:r>
      <w:r>
        <w:rPr>
          <w:b/>
          <w:spacing w:val="-2"/>
          <w:sz w:val="24"/>
        </w:rPr>
        <w:t>Left</w:t>
      </w:r>
      <w:r>
        <w:rPr>
          <w:b/>
          <w:spacing w:val="-15"/>
          <w:sz w:val="24"/>
        </w:rPr>
        <w:t> </w:t>
      </w:r>
      <w:r>
        <w:rPr>
          <w:b/>
          <w:spacing w:val="-2"/>
          <w:sz w:val="24"/>
        </w:rPr>
        <w:t>Front</w:t>
      </w:r>
    </w:p>
    <w:p>
      <w:pPr>
        <w:pStyle w:val="BodyText"/>
        <w:rPr>
          <w:b/>
        </w:rPr>
      </w:pPr>
    </w:p>
    <w:p>
      <w:pPr>
        <w:pStyle w:val="BodyText"/>
        <w:rPr>
          <w:b/>
        </w:rPr>
      </w:pPr>
    </w:p>
    <w:p>
      <w:pPr>
        <w:pStyle w:val="BodyText"/>
        <w:rPr>
          <w:b/>
        </w:rPr>
      </w:pPr>
    </w:p>
    <w:p>
      <w:pPr>
        <w:pStyle w:val="BodyText"/>
        <w:rPr>
          <w:b/>
        </w:rPr>
      </w:pPr>
    </w:p>
    <w:p>
      <w:pPr>
        <w:pStyle w:val="BodyText"/>
        <w:spacing w:before="274"/>
        <w:rPr>
          <w:b/>
        </w:rPr>
      </w:pPr>
    </w:p>
    <w:p>
      <w:pPr>
        <w:tabs>
          <w:tab w:pos="5927" w:val="left" w:leader="none"/>
        </w:tabs>
        <w:spacing w:before="0"/>
        <w:ind w:left="543" w:right="0" w:firstLine="0"/>
        <w:jc w:val="left"/>
        <w:rPr>
          <w:b/>
          <w:sz w:val="24"/>
        </w:rPr>
      </w:pPr>
      <w:r>
        <w:rPr/>
        <mc:AlternateContent>
          <mc:Choice Requires="wps">
            <w:drawing>
              <wp:anchor distT="0" distB="0" distL="0" distR="0" allowOverlap="1" layoutInCell="1" locked="0" behindDoc="1" simplePos="0" relativeHeight="483364864">
                <wp:simplePos x="0" y="0"/>
                <wp:positionH relativeFrom="page">
                  <wp:posOffset>3299142</wp:posOffset>
                </wp:positionH>
                <wp:positionV relativeFrom="paragraph">
                  <wp:posOffset>54837</wp:posOffset>
                </wp:positionV>
                <wp:extent cx="201930" cy="131445"/>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201930" cy="131445"/>
                        </a:xfrm>
                        <a:prstGeom prst="rect">
                          <a:avLst/>
                        </a:prstGeom>
                      </wps:spPr>
                      <wps:txbx>
                        <w:txbxContent>
                          <w:p>
                            <w:pPr>
                              <w:spacing w:before="20"/>
                              <w:ind w:left="87" w:right="-15" w:firstLine="0"/>
                              <w:jc w:val="left"/>
                              <w:rPr>
                                <w:b/>
                                <w:sz w:val="16"/>
                              </w:rPr>
                            </w:pPr>
                            <w:r>
                              <w:rPr>
                                <w:b/>
                                <w:spacing w:val="-5"/>
                                <w:sz w:val="16"/>
                              </w:rPr>
                              <w:t>RA</w:t>
                            </w:r>
                          </w:p>
                        </w:txbxContent>
                      </wps:txbx>
                      <wps:bodyPr wrap="square" lIns="0" tIns="0" rIns="0" bIns="0" rtlCol="0">
                        <a:noAutofit/>
                      </wps:bodyPr>
                    </wps:wsp>
                  </a:graphicData>
                </a:graphic>
              </wp:anchor>
            </w:drawing>
          </mc:Choice>
          <mc:Fallback>
            <w:pict>
              <v:shape style="position:absolute;margin-left:259.774994pt;margin-top:4.317891pt;width:15.9pt;height:10.35pt;mso-position-horizontal-relative:page;mso-position-vertical-relative:paragraph;z-index:-19951616" type="#_x0000_t202" id="docshape72" filled="false" stroked="false">
                <v:textbox inset="0,0,0,0">
                  <w:txbxContent>
                    <w:p>
                      <w:pPr>
                        <w:spacing w:before="20"/>
                        <w:ind w:left="87" w:right="-15" w:firstLine="0"/>
                        <w:jc w:val="left"/>
                        <w:rPr>
                          <w:b/>
                          <w:sz w:val="16"/>
                        </w:rPr>
                      </w:pPr>
                      <w:r>
                        <w:rPr>
                          <w:b/>
                          <w:spacing w:val="-5"/>
                          <w:sz w:val="16"/>
                        </w:rPr>
                        <w:t>RA</w:t>
                      </w:r>
                    </w:p>
                  </w:txbxContent>
                </v:textbox>
                <w10:wrap type="none"/>
              </v:shape>
            </w:pict>
          </mc:Fallback>
        </mc:AlternateContent>
      </w:r>
      <w:r>
        <w:rPr>
          <w:b/>
          <w:spacing w:val="-10"/>
          <w:sz w:val="24"/>
        </w:rPr>
        <w:t>2</w:t>
      </w:r>
      <w:r>
        <w:rPr>
          <w:b/>
          <w:sz w:val="24"/>
        </w:rPr>
        <w:tab/>
      </w:r>
      <w:r>
        <w:rPr>
          <w:b/>
          <w:spacing w:val="-10"/>
          <w:sz w:val="24"/>
        </w:rPr>
        <w:t>2</w:t>
      </w:r>
    </w:p>
    <w:p>
      <w:pPr>
        <w:tabs>
          <w:tab w:pos="2782" w:val="left" w:leader="none"/>
          <w:tab w:pos="5927" w:val="left" w:leader="none"/>
        </w:tabs>
        <w:spacing w:before="0"/>
        <w:ind w:left="560" w:right="0" w:firstLine="0"/>
        <w:jc w:val="left"/>
        <w:rPr>
          <w:b/>
          <w:sz w:val="24"/>
        </w:rPr>
      </w:pPr>
      <w:r>
        <w:rPr>
          <w:b/>
          <w:sz w:val="24"/>
        </w:rPr>
        <w:t>2</w:t>
      </w:r>
      <w:r>
        <w:rPr>
          <w:b/>
          <w:spacing w:val="-3"/>
          <w:sz w:val="24"/>
        </w:rPr>
        <w:t> </w:t>
      </w:r>
      <w:r>
        <w:rPr>
          <w:b/>
          <w:sz w:val="24"/>
          <w:u w:val="single"/>
        </w:rPr>
        <w:tab/>
      </w:r>
      <w:r>
        <w:rPr>
          <w:b/>
          <w:sz w:val="24"/>
        </w:rPr>
        <w:tab/>
      </w:r>
      <w:r>
        <w:rPr>
          <w:b/>
          <w:spacing w:val="-10"/>
          <w:sz w:val="24"/>
        </w:rPr>
        <w:t>2</w:t>
      </w:r>
    </w:p>
    <w:p>
      <w:pPr>
        <w:pStyle w:val="BodyText"/>
        <w:rPr>
          <w:b/>
        </w:rPr>
      </w:pPr>
    </w:p>
    <w:p>
      <w:pPr>
        <w:pStyle w:val="BodyText"/>
        <w:rPr>
          <w:b/>
        </w:rPr>
      </w:pPr>
    </w:p>
    <w:p>
      <w:pPr>
        <w:pStyle w:val="BodyText"/>
        <w:rPr>
          <w:b/>
        </w:rPr>
      </w:pPr>
    </w:p>
    <w:p>
      <w:pPr>
        <w:pStyle w:val="Heading1"/>
        <w:ind w:right="2899"/>
        <w:jc w:val="right"/>
      </w:pPr>
      <w:r>
        <w:rPr>
          <w:spacing w:val="-5"/>
        </w:rPr>
        <w:t>RA</w:t>
      </w:r>
    </w:p>
    <w:p>
      <w:pPr>
        <w:tabs>
          <w:tab w:pos="9382" w:val="right" w:leader="none"/>
        </w:tabs>
        <w:spacing w:before="0"/>
        <w:ind w:left="1340" w:right="0" w:firstLine="0"/>
        <w:jc w:val="left"/>
        <w:rPr>
          <w:b/>
          <w:sz w:val="24"/>
        </w:rPr>
      </w:pPr>
      <w:r>
        <w:rPr>
          <w:b/>
          <w:sz w:val="24"/>
        </w:rPr>
        <w:t>Ribbing</w:t>
      </w:r>
      <w:r>
        <w:rPr>
          <w:b/>
          <w:spacing w:val="1"/>
          <w:sz w:val="24"/>
        </w:rPr>
        <w:t> </w:t>
      </w:r>
      <w:r>
        <w:rPr>
          <w:b/>
          <w:spacing w:val="-2"/>
          <w:sz w:val="24"/>
        </w:rPr>
        <w:t>Areas</w:t>
      </w:r>
      <w:r>
        <w:rPr>
          <w:b/>
          <w:sz w:val="24"/>
        </w:rPr>
        <w:tab/>
      </w:r>
      <w:r>
        <w:rPr>
          <w:b/>
          <w:spacing w:val="-10"/>
          <w:sz w:val="24"/>
        </w:rPr>
        <w:t>2</w:t>
      </w:r>
    </w:p>
    <w:p>
      <w:pPr>
        <w:spacing w:before="0"/>
        <w:ind w:left="740" w:right="0" w:firstLine="0"/>
        <w:jc w:val="left"/>
        <w:rPr>
          <w:b/>
          <w:sz w:val="24"/>
        </w:rPr>
      </w:pPr>
      <w:r>
        <w:rPr>
          <w:b/>
          <w:spacing w:val="-10"/>
          <w:sz w:val="24"/>
        </w:rPr>
        <w:t>2</w:t>
      </w:r>
    </w:p>
    <w:p>
      <w:pPr>
        <w:pStyle w:val="BodyText"/>
        <w:rPr>
          <w:b/>
        </w:rPr>
      </w:pPr>
    </w:p>
    <w:p>
      <w:pPr>
        <w:pStyle w:val="BodyText"/>
        <w:rPr>
          <w:b/>
        </w:rPr>
      </w:pPr>
    </w:p>
    <w:p>
      <w:pPr>
        <w:pStyle w:val="BodyText"/>
        <w:rPr>
          <w:b/>
        </w:rPr>
      </w:pPr>
    </w:p>
    <w:p>
      <w:pPr>
        <w:pStyle w:val="BodyText"/>
        <w:spacing w:before="1"/>
        <w:rPr>
          <w:b/>
        </w:rPr>
      </w:pPr>
    </w:p>
    <w:p>
      <w:pPr>
        <w:tabs>
          <w:tab w:pos="4758" w:val="left" w:leader="none"/>
        </w:tabs>
        <w:spacing w:before="0"/>
        <w:ind w:left="0" w:right="479" w:firstLine="0"/>
        <w:jc w:val="center"/>
        <w:rPr>
          <w:b/>
          <w:sz w:val="24"/>
        </w:rPr>
      </w:pPr>
      <w:r>
        <w:rPr>
          <w:b/>
          <w:sz w:val="24"/>
        </w:rPr>
        <w:t>Trouser</w:t>
      </w:r>
      <w:r>
        <w:rPr>
          <w:b/>
          <w:spacing w:val="28"/>
          <w:sz w:val="24"/>
        </w:rPr>
        <w:t>  </w:t>
      </w:r>
      <w:r>
        <w:rPr>
          <w:b/>
          <w:spacing w:val="-4"/>
          <w:sz w:val="24"/>
        </w:rPr>
        <w:t>left</w:t>
      </w:r>
      <w:r>
        <w:rPr>
          <w:b/>
          <w:sz w:val="24"/>
        </w:rPr>
        <w:tab/>
        <w:t>Trousers</w:t>
      </w:r>
      <w:r>
        <w:rPr>
          <w:b/>
          <w:spacing w:val="28"/>
          <w:sz w:val="24"/>
        </w:rPr>
        <w:t>  </w:t>
      </w:r>
      <w:r>
        <w:rPr>
          <w:b/>
          <w:spacing w:val="-2"/>
          <w:sz w:val="24"/>
        </w:rPr>
        <w:t>right</w:t>
      </w:r>
    </w:p>
    <w:p>
      <w:pPr>
        <w:pStyle w:val="BodyText"/>
        <w:rPr>
          <w:b/>
        </w:rPr>
      </w:pPr>
    </w:p>
    <w:p>
      <w:pPr>
        <w:pStyle w:val="BodyText"/>
        <w:rPr>
          <w:b/>
        </w:rPr>
      </w:pPr>
    </w:p>
    <w:p>
      <w:pPr>
        <w:pStyle w:val="BodyText"/>
        <w:rPr>
          <w:b/>
        </w:rPr>
      </w:pPr>
    </w:p>
    <w:p>
      <w:pPr>
        <w:pStyle w:val="BodyText"/>
        <w:rPr>
          <w:b/>
        </w:rPr>
      </w:pPr>
    </w:p>
    <w:p>
      <w:pPr>
        <w:spacing w:before="0"/>
        <w:ind w:left="1508" w:right="0" w:firstLine="0"/>
        <w:jc w:val="center"/>
        <w:rPr>
          <w:b/>
          <w:sz w:val="24"/>
        </w:rPr>
      </w:pPr>
      <w:r>
        <w:rPr/>
        <mc:AlternateContent>
          <mc:Choice Requires="wps">
            <w:drawing>
              <wp:anchor distT="0" distB="0" distL="0" distR="0" allowOverlap="1" layoutInCell="1" locked="0" behindDoc="1" simplePos="0" relativeHeight="483364352">
                <wp:simplePos x="0" y="0"/>
                <wp:positionH relativeFrom="page">
                  <wp:posOffset>2504439</wp:posOffset>
                </wp:positionH>
                <wp:positionV relativeFrom="paragraph">
                  <wp:posOffset>121765</wp:posOffset>
                </wp:positionV>
                <wp:extent cx="309880" cy="233679"/>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309880" cy="233679"/>
                        </a:xfrm>
                        <a:prstGeom prst="rect">
                          <a:avLst/>
                        </a:prstGeom>
                        <a:ln w="9525">
                          <a:solidFill>
                            <a:srgbClr val="000000"/>
                          </a:solidFill>
                          <a:prstDash val="solid"/>
                        </a:ln>
                      </wps:spPr>
                      <wps:txbx>
                        <w:txbxContent>
                          <w:p>
                            <w:pPr>
                              <w:spacing w:before="77"/>
                              <w:ind w:left="40" w:right="0" w:firstLine="0"/>
                              <w:jc w:val="left"/>
                              <w:rPr>
                                <w:b/>
                                <w:sz w:val="24"/>
                              </w:rPr>
                            </w:pPr>
                            <w:r>
                              <w:rPr>
                                <w:b/>
                                <w:spacing w:val="-5"/>
                                <w:sz w:val="24"/>
                              </w:rPr>
                              <w:t>RA</w:t>
                            </w:r>
                          </w:p>
                        </w:txbxContent>
                      </wps:txbx>
                      <wps:bodyPr wrap="square" lIns="0" tIns="0" rIns="0" bIns="0" rtlCol="0">
                        <a:noAutofit/>
                      </wps:bodyPr>
                    </wps:wsp>
                  </a:graphicData>
                </a:graphic>
              </wp:anchor>
            </w:drawing>
          </mc:Choice>
          <mc:Fallback>
            <w:pict>
              <v:shape style="position:absolute;margin-left:197.199997pt;margin-top:9.587812pt;width:24.4pt;height:18.4pt;mso-position-horizontal-relative:page;mso-position-vertical-relative:paragraph;z-index:-19952128" type="#_x0000_t202" id="docshape73" filled="false" stroked="true" strokeweight=".75pt" strokecolor="#000000">
                <v:textbox inset="0,0,0,0">
                  <w:txbxContent>
                    <w:p>
                      <w:pPr>
                        <w:spacing w:before="77"/>
                        <w:ind w:left="40" w:right="0" w:firstLine="0"/>
                        <w:jc w:val="left"/>
                        <w:rPr>
                          <w:b/>
                          <w:sz w:val="24"/>
                        </w:rPr>
                      </w:pPr>
                      <w:r>
                        <w:rPr>
                          <w:b/>
                          <w:spacing w:val="-5"/>
                          <w:sz w:val="24"/>
                        </w:rPr>
                        <w:t>RA</w:t>
                      </w:r>
                    </w:p>
                  </w:txbxContent>
                </v:textbox>
                <v:stroke dashstyle="solid"/>
                <w10:wrap type="none"/>
              </v:shape>
            </w:pict>
          </mc:Fallback>
        </mc:AlternateContent>
      </w:r>
      <w:r>
        <w:rPr>
          <w:b/>
          <w:spacing w:val="-10"/>
          <w:sz w:val="24"/>
        </w:rPr>
        <w:t>2</w:t>
      </w:r>
    </w:p>
    <w:p>
      <w:pPr>
        <w:pStyle w:val="Heading1"/>
        <w:tabs>
          <w:tab w:pos="7077" w:val="left" w:leader="none"/>
        </w:tabs>
        <w:ind w:left="1261"/>
      </w:pPr>
      <w:r>
        <w:rPr>
          <w:spacing w:val="-10"/>
        </w:rPr>
        <w:t>2</w:t>
      </w:r>
      <w:r>
        <w:rPr/>
        <w:tab/>
      </w:r>
      <w:r>
        <w:rPr>
          <w:spacing w:val="-5"/>
        </w:rPr>
        <w:t>RA</w:t>
      </w:r>
    </w:p>
    <w:p>
      <w:pPr>
        <w:pStyle w:val="Heading2"/>
        <w:tabs>
          <w:tab w:pos="6002" w:val="left" w:leader="none"/>
        </w:tabs>
        <w:ind w:left="1261"/>
        <w:jc w:val="left"/>
      </w:pPr>
      <w:r>
        <w:rPr>
          <w:spacing w:val="-10"/>
        </w:rPr>
        <w:t>2</w:t>
      </w:r>
      <w:r>
        <w:rPr/>
        <w:tab/>
      </w:r>
      <w:r>
        <w:rPr>
          <w:spacing w:val="-10"/>
        </w:rPr>
        <w:t>2</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rPr>
      </w:pPr>
    </w:p>
    <w:p>
      <w:pPr>
        <w:spacing w:before="0"/>
        <w:ind w:left="0" w:right="1210" w:firstLine="0"/>
        <w:jc w:val="right"/>
        <w:rPr>
          <w:b/>
          <w:sz w:val="24"/>
        </w:rPr>
      </w:pPr>
      <w:r>
        <w:rPr>
          <w:b/>
          <w:spacing w:val="-10"/>
          <w:sz w:val="24"/>
        </w:rPr>
        <w:t>.</w:t>
      </w:r>
    </w:p>
    <w:p>
      <w:pPr>
        <w:pStyle w:val="BodyText"/>
        <w:rPr>
          <w:b/>
        </w:rPr>
      </w:pPr>
    </w:p>
    <w:p>
      <w:pPr>
        <w:spacing w:before="0"/>
        <w:ind w:left="4521" w:right="5261" w:firstLine="60"/>
        <w:jc w:val="left"/>
        <w:rPr>
          <w:b/>
          <w:sz w:val="24"/>
        </w:rPr>
      </w:pPr>
      <w:r>
        <w:rPr>
          <w:b/>
          <w:spacing w:val="-2"/>
          <w:sz w:val="24"/>
        </w:rPr>
        <w:t>Sleeve </w:t>
      </w:r>
      <w:r>
        <w:rPr>
          <w:b/>
          <w:sz w:val="24"/>
        </w:rPr>
        <w:t>Cut 2</w:t>
      </w:r>
    </w:p>
    <w:p>
      <w:pPr>
        <w:pStyle w:val="BodyText"/>
        <w:rPr>
          <w:b/>
        </w:rPr>
      </w:pPr>
    </w:p>
    <w:p>
      <w:pPr>
        <w:spacing w:before="0"/>
        <w:ind w:left="3801" w:right="0" w:firstLine="0"/>
        <w:jc w:val="left"/>
        <w:rPr>
          <w:b/>
          <w:sz w:val="24"/>
        </w:rPr>
      </w:pPr>
      <w:r>
        <w:rPr>
          <w:b/>
          <w:spacing w:val="-10"/>
          <w:sz w:val="24"/>
        </w:rPr>
        <w:t>2</w:t>
      </w:r>
    </w:p>
    <w:p>
      <w:pPr>
        <w:tabs>
          <w:tab w:pos="4259" w:val="left" w:leader="none"/>
          <w:tab w:pos="6529" w:val="left" w:leader="none"/>
        </w:tabs>
        <w:spacing w:before="0"/>
        <w:ind w:left="3801" w:right="0" w:firstLine="0"/>
        <w:jc w:val="left"/>
        <w:rPr>
          <w:b/>
          <w:sz w:val="24"/>
        </w:rPr>
      </w:pPr>
      <w:r>
        <w:rPr>
          <w:b/>
          <w:spacing w:val="-10"/>
          <w:sz w:val="24"/>
        </w:rPr>
        <w:t>2</w:t>
      </w:r>
      <w:r>
        <w:rPr>
          <w:b/>
          <w:sz w:val="24"/>
        </w:rPr>
        <w:tab/>
      </w:r>
      <w:r>
        <w:rPr>
          <w:b/>
          <w:sz w:val="24"/>
          <w:u w:val="single"/>
        </w:rPr>
        <w:tab/>
      </w:r>
    </w:p>
    <w:p>
      <w:pPr>
        <w:pStyle w:val="BodyText"/>
        <w:rPr>
          <w:b/>
        </w:rPr>
      </w:pPr>
    </w:p>
    <w:p>
      <w:pPr>
        <w:pStyle w:val="BodyText"/>
        <w:spacing w:before="202"/>
        <w:rPr>
          <w:b/>
        </w:rPr>
      </w:pPr>
    </w:p>
    <w:p>
      <w:pPr>
        <w:pStyle w:val="BodyText"/>
        <w:ind w:left="802"/>
      </w:pPr>
      <w:r>
        <w:rPr/>
        <w:t>Illustration</w:t>
      </w:r>
      <w:r>
        <w:rPr>
          <w:spacing w:val="-3"/>
        </w:rPr>
        <w:t> </w:t>
      </w:r>
      <w:r>
        <w:rPr/>
        <w:t>2 Modified</w:t>
      </w:r>
      <w:r>
        <w:rPr>
          <w:spacing w:val="2"/>
        </w:rPr>
        <w:t> </w:t>
      </w:r>
      <w:r>
        <w:rPr/>
        <w:t>Infant</w:t>
      </w:r>
      <w:r>
        <w:rPr>
          <w:spacing w:val="-1"/>
        </w:rPr>
        <w:t> </w:t>
      </w:r>
      <w:r>
        <w:rPr/>
        <w:t>Sewing</w:t>
      </w:r>
      <w:r>
        <w:rPr>
          <w:spacing w:val="-3"/>
        </w:rPr>
        <w:t> </w:t>
      </w:r>
      <w:r>
        <w:rPr/>
        <w:t>Patterns ready</w:t>
      </w:r>
      <w:r>
        <w:rPr>
          <w:spacing w:val="-5"/>
        </w:rPr>
        <w:t> </w:t>
      </w:r>
      <w:r>
        <w:rPr/>
        <w:t>for</w:t>
      </w:r>
      <w:r>
        <w:rPr>
          <w:spacing w:val="-1"/>
        </w:rPr>
        <w:t> </w:t>
      </w:r>
      <w:r>
        <w:rPr/>
        <w:t>lay</w:t>
      </w:r>
      <w:r>
        <w:rPr>
          <w:spacing w:val="-5"/>
        </w:rPr>
        <w:t> </w:t>
      </w:r>
      <w:r>
        <w:rPr/>
        <w:t>out on</w:t>
      </w:r>
      <w:r>
        <w:rPr>
          <w:spacing w:val="1"/>
        </w:rPr>
        <w:t> </w:t>
      </w:r>
      <w:r>
        <w:rPr>
          <w:spacing w:val="-2"/>
        </w:rPr>
        <w:t>material</w:t>
      </w:r>
    </w:p>
    <w:p>
      <w:pPr>
        <w:spacing w:after="0"/>
        <w:sectPr>
          <w:pgSz w:w="11910" w:h="16840"/>
          <w:pgMar w:header="0" w:footer="1014" w:top="1700" w:bottom="1200" w:left="1420" w:right="0"/>
        </w:sectPr>
      </w:pPr>
    </w:p>
    <w:p>
      <w:pPr>
        <w:pStyle w:val="BodyText"/>
      </w:pPr>
    </w:p>
    <w:p>
      <w:pPr>
        <w:pStyle w:val="BodyText"/>
      </w:pPr>
    </w:p>
    <w:p>
      <w:pPr>
        <w:pStyle w:val="BodyText"/>
      </w:pPr>
    </w:p>
    <w:p>
      <w:pPr>
        <w:pStyle w:val="BodyText"/>
      </w:pPr>
    </w:p>
    <w:p>
      <w:pPr>
        <w:pStyle w:val="BodyText"/>
        <w:spacing w:before="134"/>
      </w:pPr>
    </w:p>
    <w:p>
      <w:pPr>
        <w:spacing w:before="1"/>
        <w:ind w:left="0" w:right="0" w:firstLine="0"/>
        <w:jc w:val="right"/>
        <w:rPr>
          <w:b/>
          <w:sz w:val="24"/>
        </w:rPr>
      </w:pPr>
      <w:r>
        <w:rPr>
          <w:b/>
          <w:spacing w:val="-10"/>
          <w:sz w:val="24"/>
        </w:rPr>
        <w:t>1</w:t>
      </w:r>
    </w:p>
    <w:p>
      <w:pPr>
        <w:spacing w:before="0"/>
        <w:ind w:left="0" w:right="0" w:firstLine="0"/>
        <w:jc w:val="right"/>
        <w:rPr>
          <w:b/>
          <w:sz w:val="24"/>
        </w:rPr>
      </w:pPr>
      <w:r>
        <w:rPr>
          <w:b/>
          <w:spacing w:val="-5"/>
          <w:sz w:val="24"/>
        </w:rPr>
        <w:t>1.5</w:t>
      </w:r>
    </w:p>
    <w:p>
      <w:pPr>
        <w:spacing w:before="0"/>
        <w:ind w:left="0" w:right="0" w:firstLine="0"/>
        <w:jc w:val="right"/>
        <w:rPr>
          <w:b/>
          <w:sz w:val="24"/>
        </w:rPr>
      </w:pPr>
      <w:r>
        <w:rPr>
          <w:b/>
          <w:spacing w:val="-5"/>
          <w:sz w:val="24"/>
        </w:rPr>
        <w:t>1.5</w:t>
      </w:r>
    </w:p>
    <w:p>
      <w:pPr>
        <w:spacing w:before="0"/>
        <w:ind w:left="0" w:right="0" w:firstLine="0"/>
        <w:jc w:val="right"/>
        <w:rPr>
          <w:b/>
          <w:sz w:val="24"/>
        </w:rPr>
      </w:pPr>
      <w:r>
        <w:rPr>
          <w:b/>
          <w:spacing w:val="-5"/>
          <w:sz w:val="24"/>
        </w:rPr>
        <w:t>1.5</w:t>
      </w:r>
    </w:p>
    <w:p>
      <w:pPr>
        <w:spacing w:line="240" w:lineRule="auto" w:before="0"/>
        <w:rPr>
          <w:b/>
          <w:sz w:val="24"/>
        </w:rPr>
      </w:pPr>
      <w:r>
        <w:rPr/>
        <w:br w:type="column"/>
      </w:r>
      <w:r>
        <w:rPr>
          <w:b/>
          <w:sz w:val="24"/>
        </w:rPr>
      </w:r>
    </w:p>
    <w:p>
      <w:pPr>
        <w:pStyle w:val="BodyText"/>
        <w:spacing w:before="134"/>
        <w:rPr>
          <w:b/>
        </w:rPr>
      </w:pPr>
    </w:p>
    <w:p>
      <w:pPr>
        <w:pStyle w:val="Heading2"/>
        <w:ind w:left="559"/>
        <w:jc w:val="left"/>
      </w:pPr>
      <w:r>
        <w:rPr/>
        <w:t>Cap</w:t>
      </w:r>
      <w:r>
        <w:rPr>
          <w:spacing w:val="-1"/>
        </w:rPr>
        <w:t> </w:t>
      </w:r>
      <w:r>
        <w:rPr/>
        <w:t>(set</w:t>
      </w:r>
      <w:r>
        <w:rPr>
          <w:spacing w:val="-1"/>
        </w:rPr>
        <w:t> </w:t>
      </w:r>
      <w:r>
        <w:rPr>
          <w:spacing w:val="-5"/>
        </w:rPr>
        <w:t>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4"/>
        <w:rPr>
          <w:b/>
        </w:rPr>
      </w:pPr>
    </w:p>
    <w:p>
      <w:pPr>
        <w:pStyle w:val="BodyText"/>
        <w:ind w:left="559"/>
      </w:pPr>
      <w:r>
        <w:rPr/>
        <w:t>Cap</w:t>
      </w:r>
      <w:r>
        <w:rPr>
          <w:spacing w:val="-2"/>
        </w:rPr>
        <w:t> </w:t>
      </w:r>
      <w:r>
        <w:rPr/>
        <w:t>(set</w:t>
      </w:r>
      <w:r>
        <w:rPr>
          <w:spacing w:val="-1"/>
        </w:rPr>
        <w:t> </w:t>
      </w:r>
      <w:r>
        <w:rPr>
          <w:spacing w:val="-5"/>
        </w:rPr>
        <w:t>C)</w:t>
      </w:r>
    </w:p>
    <w:p>
      <w:pPr>
        <w:spacing w:before="134"/>
        <w:ind w:left="4143" w:right="0" w:firstLine="0"/>
        <w:jc w:val="left"/>
        <w:rPr>
          <w:b/>
          <w:sz w:val="24"/>
        </w:rPr>
      </w:pPr>
      <w:r>
        <w:rPr/>
        <w:br w:type="column"/>
      </w:r>
      <w:r>
        <w:rPr>
          <w:b/>
          <w:spacing w:val="-10"/>
          <w:sz w:val="24"/>
        </w:rPr>
        <w:t>6</w:t>
      </w:r>
    </w:p>
    <w:p>
      <w:pPr>
        <w:spacing w:before="0"/>
        <w:ind w:left="5283" w:right="0" w:firstLine="0"/>
        <w:jc w:val="left"/>
        <w:rPr>
          <w:b/>
          <w:sz w:val="24"/>
        </w:rPr>
      </w:pPr>
      <w:r>
        <w:rPr/>
        <mc:AlternateContent>
          <mc:Choice Requires="wps">
            <w:drawing>
              <wp:anchor distT="0" distB="0" distL="0" distR="0" allowOverlap="1" layoutInCell="1" locked="0" behindDoc="0" simplePos="0" relativeHeight="15753728">
                <wp:simplePos x="0" y="0"/>
                <wp:positionH relativeFrom="page">
                  <wp:posOffset>1413192</wp:posOffset>
                </wp:positionH>
                <wp:positionV relativeFrom="paragraph">
                  <wp:posOffset>-260906</wp:posOffset>
                </wp:positionV>
                <wp:extent cx="5192395" cy="4565650"/>
                <wp:effectExtent l="0" t="0" r="0" b="0"/>
                <wp:wrapNone/>
                <wp:docPr id="92" name="Group 92"/>
                <wp:cNvGraphicFramePr>
                  <a:graphicFrameLocks/>
                </wp:cNvGraphicFramePr>
                <a:graphic>
                  <a:graphicData uri="http://schemas.microsoft.com/office/word/2010/wordprocessingGroup">
                    <wpg:wgp>
                      <wpg:cNvPr id="92" name="Group 92"/>
                      <wpg:cNvGrpSpPr/>
                      <wpg:grpSpPr>
                        <a:xfrm>
                          <a:off x="0" y="0"/>
                          <a:ext cx="5192395" cy="4565650"/>
                          <a:chExt cx="5192395" cy="4565650"/>
                        </a:xfrm>
                      </wpg:grpSpPr>
                      <wps:wsp>
                        <wps:cNvPr id="93" name="Graphic 93"/>
                        <wps:cNvSpPr/>
                        <wps:spPr>
                          <a:xfrm>
                            <a:off x="4762" y="4762"/>
                            <a:ext cx="5182870" cy="4556125"/>
                          </a:xfrm>
                          <a:custGeom>
                            <a:avLst/>
                            <a:gdLst/>
                            <a:ahLst/>
                            <a:cxnLst/>
                            <a:rect l="l" t="t" r="r" b="b"/>
                            <a:pathLst>
                              <a:path w="5182870" h="4556125">
                                <a:moveTo>
                                  <a:pt x="4652009" y="2388869"/>
                                </a:moveTo>
                                <a:lnTo>
                                  <a:pt x="4652645" y="4197349"/>
                                </a:lnTo>
                              </a:path>
                              <a:path w="5182870" h="4556125">
                                <a:moveTo>
                                  <a:pt x="29844" y="908684"/>
                                </a:moveTo>
                                <a:lnTo>
                                  <a:pt x="839469" y="1057275"/>
                                </a:lnTo>
                              </a:path>
                              <a:path w="5182870" h="4556125">
                                <a:moveTo>
                                  <a:pt x="58928" y="3687444"/>
                                </a:moveTo>
                                <a:lnTo>
                                  <a:pt x="55129" y="3635118"/>
                                </a:lnTo>
                                <a:lnTo>
                                  <a:pt x="52756" y="3582223"/>
                                </a:lnTo>
                                <a:lnTo>
                                  <a:pt x="51815" y="3528869"/>
                                </a:lnTo>
                                <a:lnTo>
                                  <a:pt x="52314" y="3475166"/>
                                </a:lnTo>
                                <a:lnTo>
                                  <a:pt x="54259" y="3421224"/>
                                </a:lnTo>
                                <a:lnTo>
                                  <a:pt x="57657" y="3367150"/>
                                </a:lnTo>
                                <a:lnTo>
                                  <a:pt x="63499" y="3303180"/>
                                </a:lnTo>
                                <a:lnTo>
                                  <a:pt x="71191" y="3240416"/>
                                </a:lnTo>
                                <a:lnTo>
                                  <a:pt x="80665" y="3178972"/>
                                </a:lnTo>
                                <a:lnTo>
                                  <a:pt x="91854" y="3118963"/>
                                </a:lnTo>
                                <a:lnTo>
                                  <a:pt x="104690" y="3060503"/>
                                </a:lnTo>
                                <a:lnTo>
                                  <a:pt x="119105" y="3003705"/>
                                </a:lnTo>
                                <a:lnTo>
                                  <a:pt x="135033" y="2948683"/>
                                </a:lnTo>
                                <a:lnTo>
                                  <a:pt x="152405" y="2895553"/>
                                </a:lnTo>
                                <a:lnTo>
                                  <a:pt x="171155" y="2844427"/>
                                </a:lnTo>
                                <a:lnTo>
                                  <a:pt x="191214" y="2795420"/>
                                </a:lnTo>
                                <a:lnTo>
                                  <a:pt x="212514" y="2748646"/>
                                </a:lnTo>
                                <a:lnTo>
                                  <a:pt x="234990" y="2704219"/>
                                </a:lnTo>
                                <a:lnTo>
                                  <a:pt x="258571" y="2662253"/>
                                </a:lnTo>
                                <a:lnTo>
                                  <a:pt x="283193" y="2622862"/>
                                </a:lnTo>
                                <a:lnTo>
                                  <a:pt x="308786" y="2586160"/>
                                </a:lnTo>
                                <a:lnTo>
                                  <a:pt x="335283" y="2552262"/>
                                </a:lnTo>
                                <a:lnTo>
                                  <a:pt x="362617" y="2521281"/>
                                </a:lnTo>
                                <a:lnTo>
                                  <a:pt x="390720" y="2493331"/>
                                </a:lnTo>
                                <a:lnTo>
                                  <a:pt x="448963" y="2446983"/>
                                </a:lnTo>
                                <a:lnTo>
                                  <a:pt x="509472" y="2414128"/>
                                </a:lnTo>
                                <a:lnTo>
                                  <a:pt x="571707" y="2395681"/>
                                </a:lnTo>
                                <a:lnTo>
                                  <a:pt x="603302" y="2392145"/>
                                </a:lnTo>
                                <a:lnTo>
                                  <a:pt x="635126" y="2392553"/>
                                </a:lnTo>
                                <a:lnTo>
                                  <a:pt x="700484" y="2406339"/>
                                </a:lnTo>
                                <a:lnTo>
                                  <a:pt x="762369" y="2436926"/>
                                </a:lnTo>
                                <a:lnTo>
                                  <a:pt x="820190" y="2483317"/>
                                </a:lnTo>
                                <a:lnTo>
                                  <a:pt x="847390" y="2512128"/>
                                </a:lnTo>
                                <a:lnTo>
                                  <a:pt x="873353" y="2544515"/>
                                </a:lnTo>
                                <a:lnTo>
                                  <a:pt x="898002" y="2580355"/>
                                </a:lnTo>
                                <a:lnTo>
                                  <a:pt x="921265" y="2619523"/>
                                </a:lnTo>
                                <a:lnTo>
                                  <a:pt x="943067" y="2661893"/>
                                </a:lnTo>
                                <a:lnTo>
                                  <a:pt x="963335" y="2707343"/>
                                </a:lnTo>
                                <a:lnTo>
                                  <a:pt x="981993" y="2755746"/>
                                </a:lnTo>
                                <a:lnTo>
                                  <a:pt x="998968" y="2806978"/>
                                </a:lnTo>
                                <a:lnTo>
                                  <a:pt x="1014186" y="2860914"/>
                                </a:lnTo>
                                <a:lnTo>
                                  <a:pt x="1027573" y="2917431"/>
                                </a:lnTo>
                                <a:lnTo>
                                  <a:pt x="1039054" y="2976402"/>
                                </a:lnTo>
                                <a:lnTo>
                                  <a:pt x="1048556" y="3037704"/>
                                </a:lnTo>
                                <a:lnTo>
                                  <a:pt x="1056005" y="3101212"/>
                                </a:lnTo>
                              </a:path>
                              <a:path w="5182870" h="4556125">
                                <a:moveTo>
                                  <a:pt x="1186814" y="0"/>
                                </a:moveTo>
                                <a:lnTo>
                                  <a:pt x="2364105" y="543559"/>
                                </a:lnTo>
                              </a:path>
                              <a:path w="5182870" h="4556125">
                                <a:moveTo>
                                  <a:pt x="0" y="521334"/>
                                </a:moveTo>
                                <a:lnTo>
                                  <a:pt x="1265555" y="0"/>
                                </a:lnTo>
                              </a:path>
                              <a:path w="5182870" h="4556125">
                                <a:moveTo>
                                  <a:pt x="34289" y="3724274"/>
                                </a:moveTo>
                                <a:lnTo>
                                  <a:pt x="2170430" y="3724274"/>
                                </a:lnTo>
                              </a:path>
                              <a:path w="5182870" h="4556125">
                                <a:moveTo>
                                  <a:pt x="40639" y="3919854"/>
                                </a:moveTo>
                                <a:lnTo>
                                  <a:pt x="2170430" y="3919854"/>
                                </a:lnTo>
                              </a:path>
                              <a:path w="5182870" h="4556125">
                                <a:moveTo>
                                  <a:pt x="651509" y="4156709"/>
                                </a:moveTo>
                                <a:lnTo>
                                  <a:pt x="1522095" y="4156709"/>
                                </a:lnTo>
                              </a:path>
                              <a:path w="5182870" h="4556125">
                                <a:moveTo>
                                  <a:pt x="647700" y="4211828"/>
                                </a:moveTo>
                                <a:lnTo>
                                  <a:pt x="635553" y="4273487"/>
                                </a:lnTo>
                                <a:lnTo>
                                  <a:pt x="623109" y="4333245"/>
                                </a:lnTo>
                                <a:lnTo>
                                  <a:pt x="610070" y="4389155"/>
                                </a:lnTo>
                                <a:lnTo>
                                  <a:pt x="596138" y="4439269"/>
                                </a:lnTo>
                                <a:lnTo>
                                  <a:pt x="581015" y="4481637"/>
                                </a:lnTo>
                                <a:lnTo>
                                  <a:pt x="546006" y="4535345"/>
                                </a:lnTo>
                                <a:lnTo>
                                  <a:pt x="525526" y="4542789"/>
                                </a:lnTo>
                                <a:lnTo>
                                  <a:pt x="504563" y="4533254"/>
                                </a:lnTo>
                                <a:lnTo>
                                  <a:pt x="454843" y="4469233"/>
                                </a:lnTo>
                                <a:lnTo>
                                  <a:pt x="427691" y="4422921"/>
                                </a:lnTo>
                                <a:lnTo>
                                  <a:pt x="400080" y="4372524"/>
                                </a:lnTo>
                                <a:lnTo>
                                  <a:pt x="372815" y="4322129"/>
                                </a:lnTo>
                                <a:lnTo>
                                  <a:pt x="346697" y="4275824"/>
                                </a:lnTo>
                                <a:lnTo>
                                  <a:pt x="322530" y="4237694"/>
                                </a:lnTo>
                                <a:lnTo>
                                  <a:pt x="301117" y="4211828"/>
                                </a:lnTo>
                                <a:lnTo>
                                  <a:pt x="261778" y="4188575"/>
                                </a:lnTo>
                                <a:lnTo>
                                  <a:pt x="229679" y="4191158"/>
                                </a:lnTo>
                                <a:lnTo>
                                  <a:pt x="200247" y="4204077"/>
                                </a:lnTo>
                                <a:lnTo>
                                  <a:pt x="168909" y="4211828"/>
                                </a:lnTo>
                                <a:lnTo>
                                  <a:pt x="131439" y="4211828"/>
                                </a:lnTo>
                                <a:lnTo>
                                  <a:pt x="91360" y="4211828"/>
                                </a:lnTo>
                                <a:lnTo>
                                  <a:pt x="55449" y="4211828"/>
                                </a:lnTo>
                                <a:lnTo>
                                  <a:pt x="30479" y="4211828"/>
                                </a:lnTo>
                              </a:path>
                              <a:path w="5182870" h="4556125">
                                <a:moveTo>
                                  <a:pt x="2159635" y="3861434"/>
                                </a:moveTo>
                                <a:lnTo>
                                  <a:pt x="2151612" y="3921083"/>
                                </a:lnTo>
                                <a:lnTo>
                                  <a:pt x="2143787" y="3979304"/>
                                </a:lnTo>
                                <a:lnTo>
                                  <a:pt x="2136358" y="4034621"/>
                                </a:lnTo>
                                <a:lnTo>
                                  <a:pt x="2129522" y="4085559"/>
                                </a:lnTo>
                                <a:lnTo>
                                  <a:pt x="2123477" y="4130643"/>
                                </a:lnTo>
                                <a:lnTo>
                                  <a:pt x="2118420" y="4168398"/>
                                </a:lnTo>
                                <a:lnTo>
                                  <a:pt x="2114549" y="4197349"/>
                                </a:lnTo>
                              </a:path>
                              <a:path w="5182870" h="4556125">
                                <a:moveTo>
                                  <a:pt x="1802130" y="4217543"/>
                                </a:moveTo>
                                <a:lnTo>
                                  <a:pt x="1787630" y="4282435"/>
                                </a:lnTo>
                                <a:lnTo>
                                  <a:pt x="1772979" y="4345181"/>
                                </a:lnTo>
                                <a:lnTo>
                                  <a:pt x="1758012" y="4403624"/>
                                </a:lnTo>
                                <a:lnTo>
                                  <a:pt x="1742566" y="4455604"/>
                                </a:lnTo>
                                <a:lnTo>
                                  <a:pt x="1726478" y="4498964"/>
                                </a:lnTo>
                                <a:lnTo>
                                  <a:pt x="1691716" y="4551192"/>
                                </a:lnTo>
                                <a:lnTo>
                                  <a:pt x="1672717" y="4555744"/>
                                </a:lnTo>
                                <a:lnTo>
                                  <a:pt x="1653595" y="4541599"/>
                                </a:lnTo>
                                <a:lnTo>
                                  <a:pt x="1631849" y="4508978"/>
                                </a:lnTo>
                                <a:lnTo>
                                  <a:pt x="1608459" y="4462563"/>
                                </a:lnTo>
                                <a:lnTo>
                                  <a:pt x="1584405" y="4407039"/>
                                </a:lnTo>
                                <a:lnTo>
                                  <a:pt x="1560665" y="4347089"/>
                                </a:lnTo>
                                <a:lnTo>
                                  <a:pt x="1538219" y="4287397"/>
                                </a:lnTo>
                                <a:lnTo>
                                  <a:pt x="1518046" y="4232647"/>
                                </a:lnTo>
                                <a:lnTo>
                                  <a:pt x="1501127" y="4187524"/>
                                </a:lnTo>
                                <a:lnTo>
                                  <a:pt x="1488439" y="4156709"/>
                                </a:lnTo>
                              </a:path>
                              <a:path w="5182870" h="4556125">
                                <a:moveTo>
                                  <a:pt x="34289" y="3919854"/>
                                </a:moveTo>
                                <a:lnTo>
                                  <a:pt x="34289" y="4183379"/>
                                </a:lnTo>
                              </a:path>
                              <a:path w="5182870" h="4556125">
                                <a:moveTo>
                                  <a:pt x="1076959" y="3136391"/>
                                </a:moveTo>
                                <a:lnTo>
                                  <a:pt x="1093764" y="3068971"/>
                                </a:lnTo>
                                <a:lnTo>
                                  <a:pt x="1111797" y="3004302"/>
                                </a:lnTo>
                                <a:lnTo>
                                  <a:pt x="1131004" y="2942460"/>
                                </a:lnTo>
                                <a:lnTo>
                                  <a:pt x="1151334" y="2883521"/>
                                </a:lnTo>
                                <a:lnTo>
                                  <a:pt x="1172733" y="2827563"/>
                                </a:lnTo>
                                <a:lnTo>
                                  <a:pt x="1195150" y="2774662"/>
                                </a:lnTo>
                                <a:lnTo>
                                  <a:pt x="1218532" y="2724893"/>
                                </a:lnTo>
                                <a:lnTo>
                                  <a:pt x="1242826" y="2678334"/>
                                </a:lnTo>
                                <a:lnTo>
                                  <a:pt x="1267979" y="2635061"/>
                                </a:lnTo>
                                <a:lnTo>
                                  <a:pt x="1293939" y="2595149"/>
                                </a:lnTo>
                                <a:lnTo>
                                  <a:pt x="1320654" y="2558676"/>
                                </a:lnTo>
                                <a:lnTo>
                                  <a:pt x="1348070" y="2525719"/>
                                </a:lnTo>
                                <a:lnTo>
                                  <a:pt x="1376136" y="2496352"/>
                                </a:lnTo>
                                <a:lnTo>
                                  <a:pt x="1404798" y="2470653"/>
                                </a:lnTo>
                                <a:lnTo>
                                  <a:pt x="1463702" y="2430564"/>
                                </a:lnTo>
                                <a:lnTo>
                                  <a:pt x="1524362" y="2406063"/>
                                </a:lnTo>
                                <a:lnTo>
                                  <a:pt x="1586357" y="2397759"/>
                                </a:lnTo>
                                <a:lnTo>
                                  <a:pt x="1613425" y="2399323"/>
                                </a:lnTo>
                                <a:lnTo>
                                  <a:pt x="1666681" y="2411641"/>
                                </a:lnTo>
                                <a:lnTo>
                                  <a:pt x="1718577" y="2435790"/>
                                </a:lnTo>
                                <a:lnTo>
                                  <a:pt x="1768888" y="2471264"/>
                                </a:lnTo>
                                <a:lnTo>
                                  <a:pt x="1817391" y="2517556"/>
                                </a:lnTo>
                                <a:lnTo>
                                  <a:pt x="1863861" y="2574158"/>
                                </a:lnTo>
                                <a:lnTo>
                                  <a:pt x="1886264" y="2606167"/>
                                </a:lnTo>
                                <a:lnTo>
                                  <a:pt x="1908074" y="2640564"/>
                                </a:lnTo>
                                <a:lnTo>
                                  <a:pt x="1929264" y="2677285"/>
                                </a:lnTo>
                                <a:lnTo>
                                  <a:pt x="1949806" y="2716266"/>
                                </a:lnTo>
                                <a:lnTo>
                                  <a:pt x="1969672" y="2757445"/>
                                </a:lnTo>
                                <a:lnTo>
                                  <a:pt x="1988833" y="2800758"/>
                                </a:lnTo>
                                <a:lnTo>
                                  <a:pt x="2007262" y="2846142"/>
                                </a:lnTo>
                                <a:lnTo>
                                  <a:pt x="2024931" y="2893533"/>
                                </a:lnTo>
                                <a:lnTo>
                                  <a:pt x="2041812" y="2942868"/>
                                </a:lnTo>
                                <a:lnTo>
                                  <a:pt x="2057876" y="2994083"/>
                                </a:lnTo>
                                <a:lnTo>
                                  <a:pt x="2073096" y="3047115"/>
                                </a:lnTo>
                                <a:lnTo>
                                  <a:pt x="2087443" y="3101901"/>
                                </a:lnTo>
                                <a:lnTo>
                                  <a:pt x="2100891" y="3158378"/>
                                </a:lnTo>
                                <a:lnTo>
                                  <a:pt x="2113410" y="3216481"/>
                                </a:lnTo>
                                <a:lnTo>
                                  <a:pt x="2124972" y="3276148"/>
                                </a:lnTo>
                                <a:lnTo>
                                  <a:pt x="2135550" y="3337316"/>
                                </a:lnTo>
                                <a:lnTo>
                                  <a:pt x="2145116" y="3399920"/>
                                </a:lnTo>
                                <a:lnTo>
                                  <a:pt x="2153642" y="3463898"/>
                                </a:lnTo>
                                <a:lnTo>
                                  <a:pt x="2161099" y="3529185"/>
                                </a:lnTo>
                                <a:lnTo>
                                  <a:pt x="2167459" y="3595720"/>
                                </a:lnTo>
                                <a:lnTo>
                                  <a:pt x="2172696" y="3663438"/>
                                </a:lnTo>
                                <a:lnTo>
                                  <a:pt x="2176780" y="3732275"/>
                                </a:lnTo>
                              </a:path>
                              <a:path w="5182870" h="4556125">
                                <a:moveTo>
                                  <a:pt x="3771646" y="4154423"/>
                                </a:moveTo>
                                <a:lnTo>
                                  <a:pt x="3720146" y="4142001"/>
                                </a:lnTo>
                                <a:lnTo>
                                  <a:pt x="3669907" y="4127273"/>
                                </a:lnTo>
                                <a:lnTo>
                                  <a:pt x="3620998" y="4110303"/>
                                </a:lnTo>
                                <a:lnTo>
                                  <a:pt x="3573489" y="4091154"/>
                                </a:lnTo>
                                <a:lnTo>
                                  <a:pt x="3527449" y="4069889"/>
                                </a:lnTo>
                                <a:lnTo>
                                  <a:pt x="3482949" y="4046572"/>
                                </a:lnTo>
                                <a:lnTo>
                                  <a:pt x="3440058" y="4021266"/>
                                </a:lnTo>
                                <a:lnTo>
                                  <a:pt x="3398846" y="3994035"/>
                                </a:lnTo>
                                <a:lnTo>
                                  <a:pt x="3359382" y="3964942"/>
                                </a:lnTo>
                                <a:lnTo>
                                  <a:pt x="3321737" y="3934050"/>
                                </a:lnTo>
                                <a:lnTo>
                                  <a:pt x="3285981" y="3901423"/>
                                </a:lnTo>
                                <a:lnTo>
                                  <a:pt x="3252182" y="3867124"/>
                                </a:lnTo>
                                <a:lnTo>
                                  <a:pt x="3220411" y="3831216"/>
                                </a:lnTo>
                                <a:lnTo>
                                  <a:pt x="3190738" y="3793762"/>
                                </a:lnTo>
                                <a:lnTo>
                                  <a:pt x="3163232" y="3754827"/>
                                </a:lnTo>
                                <a:lnTo>
                                  <a:pt x="3137963" y="3714473"/>
                                </a:lnTo>
                                <a:lnTo>
                                  <a:pt x="3115002" y="3672764"/>
                                </a:lnTo>
                                <a:lnTo>
                                  <a:pt x="3094416" y="3629763"/>
                                </a:lnTo>
                                <a:lnTo>
                                  <a:pt x="3076278" y="3585534"/>
                                </a:lnTo>
                                <a:lnTo>
                                  <a:pt x="3060655" y="3540139"/>
                                </a:lnTo>
                                <a:lnTo>
                                  <a:pt x="3047619" y="3493642"/>
                                </a:lnTo>
                                <a:lnTo>
                                  <a:pt x="3037846" y="3449462"/>
                                </a:lnTo>
                                <a:lnTo>
                                  <a:pt x="3030530" y="3405239"/>
                                </a:lnTo>
                                <a:lnTo>
                                  <a:pt x="3025630" y="3361037"/>
                                </a:lnTo>
                                <a:lnTo>
                                  <a:pt x="3023103" y="3316915"/>
                                </a:lnTo>
                                <a:lnTo>
                                  <a:pt x="3022909" y="3272934"/>
                                </a:lnTo>
                                <a:lnTo>
                                  <a:pt x="3025005" y="3229155"/>
                                </a:lnTo>
                                <a:lnTo>
                                  <a:pt x="3029349" y="3185640"/>
                                </a:lnTo>
                                <a:lnTo>
                                  <a:pt x="3035900" y="3142448"/>
                                </a:lnTo>
                                <a:lnTo>
                                  <a:pt x="3044617" y="3099641"/>
                                </a:lnTo>
                                <a:lnTo>
                                  <a:pt x="3055457" y="3057280"/>
                                </a:lnTo>
                                <a:lnTo>
                                  <a:pt x="3068378" y="3015426"/>
                                </a:lnTo>
                                <a:lnTo>
                                  <a:pt x="3083340" y="2974139"/>
                                </a:lnTo>
                                <a:lnTo>
                                  <a:pt x="3100300" y="2933480"/>
                                </a:lnTo>
                                <a:lnTo>
                                  <a:pt x="3119216" y="2893511"/>
                                </a:lnTo>
                                <a:lnTo>
                                  <a:pt x="3140047" y="2854292"/>
                                </a:lnTo>
                                <a:lnTo>
                                  <a:pt x="3162751" y="2815883"/>
                                </a:lnTo>
                                <a:lnTo>
                                  <a:pt x="3187287" y="2778347"/>
                                </a:lnTo>
                                <a:lnTo>
                                  <a:pt x="3213612" y="2741743"/>
                                </a:lnTo>
                                <a:lnTo>
                                  <a:pt x="3241685" y="2706133"/>
                                </a:lnTo>
                                <a:lnTo>
                                  <a:pt x="3271464" y="2671577"/>
                                </a:lnTo>
                                <a:lnTo>
                                  <a:pt x="3302908" y="2638137"/>
                                </a:lnTo>
                                <a:lnTo>
                                  <a:pt x="3335975" y="2605873"/>
                                </a:lnTo>
                                <a:lnTo>
                                  <a:pt x="3370623" y="2574846"/>
                                </a:lnTo>
                                <a:lnTo>
                                  <a:pt x="3406809" y="2545117"/>
                                </a:lnTo>
                                <a:lnTo>
                                  <a:pt x="3444494" y="2516747"/>
                                </a:lnTo>
                                <a:lnTo>
                                  <a:pt x="3483634" y="2489796"/>
                                </a:lnTo>
                                <a:lnTo>
                                  <a:pt x="3524189" y="2464326"/>
                                </a:lnTo>
                                <a:lnTo>
                                  <a:pt x="3566116" y="2440398"/>
                                </a:lnTo>
                                <a:lnTo>
                                  <a:pt x="3609374" y="2418072"/>
                                </a:lnTo>
                                <a:lnTo>
                                  <a:pt x="3653920" y="2397409"/>
                                </a:lnTo>
                                <a:lnTo>
                                  <a:pt x="3699714" y="2378471"/>
                                </a:lnTo>
                                <a:lnTo>
                                  <a:pt x="3746714" y="2361317"/>
                                </a:lnTo>
                                <a:lnTo>
                                  <a:pt x="3794877" y="2346009"/>
                                </a:lnTo>
                                <a:lnTo>
                                  <a:pt x="3844162" y="2332608"/>
                                </a:lnTo>
                                <a:lnTo>
                                  <a:pt x="3893497" y="2321397"/>
                                </a:lnTo>
                                <a:lnTo>
                                  <a:pt x="3942990" y="2312338"/>
                                </a:lnTo>
                                <a:lnTo>
                                  <a:pt x="3992559" y="2305419"/>
                                </a:lnTo>
                                <a:lnTo>
                                  <a:pt x="4042124" y="2300626"/>
                                </a:lnTo>
                                <a:lnTo>
                                  <a:pt x="4091603" y="2297947"/>
                                </a:lnTo>
                                <a:lnTo>
                                  <a:pt x="4140916" y="2297369"/>
                                </a:lnTo>
                                <a:lnTo>
                                  <a:pt x="4189981" y="2298879"/>
                                </a:lnTo>
                                <a:lnTo>
                                  <a:pt x="4238718" y="2302463"/>
                                </a:lnTo>
                                <a:lnTo>
                                  <a:pt x="4287045" y="2308109"/>
                                </a:lnTo>
                                <a:lnTo>
                                  <a:pt x="4334883" y="2315804"/>
                                </a:lnTo>
                                <a:lnTo>
                                  <a:pt x="4382148" y="2325534"/>
                                </a:lnTo>
                                <a:lnTo>
                                  <a:pt x="4428762" y="2337287"/>
                                </a:lnTo>
                                <a:lnTo>
                                  <a:pt x="4474642" y="2351050"/>
                                </a:lnTo>
                                <a:lnTo>
                                  <a:pt x="4519708" y="2366809"/>
                                </a:lnTo>
                                <a:lnTo>
                                  <a:pt x="4563878" y="2384553"/>
                                </a:lnTo>
                                <a:lnTo>
                                  <a:pt x="4607073" y="2404266"/>
                                </a:lnTo>
                                <a:lnTo>
                                  <a:pt x="4649210" y="2425938"/>
                                </a:lnTo>
                                <a:lnTo>
                                  <a:pt x="4690208" y="2449554"/>
                                </a:lnTo>
                                <a:lnTo>
                                  <a:pt x="4729987" y="2475103"/>
                                </a:lnTo>
                              </a:path>
                              <a:path w="5182870" h="4556125">
                                <a:moveTo>
                                  <a:pt x="66039" y="1103629"/>
                                </a:moveTo>
                                <a:lnTo>
                                  <a:pt x="839469" y="1057275"/>
                                </a:lnTo>
                              </a:path>
                              <a:path w="5182870" h="4556125">
                                <a:moveTo>
                                  <a:pt x="4474845" y="2370454"/>
                                </a:moveTo>
                                <a:lnTo>
                                  <a:pt x="4475480" y="4084319"/>
                                </a:lnTo>
                              </a:path>
                              <a:path w="5182870" h="4556125">
                                <a:moveTo>
                                  <a:pt x="3766820" y="4156709"/>
                                </a:moveTo>
                                <a:lnTo>
                                  <a:pt x="4796155" y="4156709"/>
                                </a:lnTo>
                              </a:path>
                              <a:path w="5182870" h="4556125">
                                <a:moveTo>
                                  <a:pt x="4823968" y="976502"/>
                                </a:moveTo>
                                <a:lnTo>
                                  <a:pt x="4831875" y="975742"/>
                                </a:lnTo>
                                <a:lnTo>
                                  <a:pt x="4839795" y="975185"/>
                                </a:lnTo>
                                <a:lnTo>
                                  <a:pt x="4847738" y="974842"/>
                                </a:lnTo>
                                <a:lnTo>
                                  <a:pt x="4855718" y="974725"/>
                                </a:lnTo>
                                <a:lnTo>
                                  <a:pt x="4900118" y="978122"/>
                                </a:lnTo>
                                <a:lnTo>
                                  <a:pt x="4942701" y="988018"/>
                                </a:lnTo>
                                <a:lnTo>
                                  <a:pt x="4983077" y="1003970"/>
                                </a:lnTo>
                                <a:lnTo>
                                  <a:pt x="5020855" y="1025534"/>
                                </a:lnTo>
                                <a:lnTo>
                                  <a:pt x="5055647" y="1052266"/>
                                </a:lnTo>
                                <a:lnTo>
                                  <a:pt x="5087064" y="1083722"/>
                                </a:lnTo>
                                <a:lnTo>
                                  <a:pt x="5114715" y="1119460"/>
                                </a:lnTo>
                                <a:lnTo>
                                  <a:pt x="5138213" y="1159034"/>
                                </a:lnTo>
                                <a:lnTo>
                                  <a:pt x="5157166" y="1202003"/>
                                </a:lnTo>
                                <a:lnTo>
                                  <a:pt x="5171186" y="1247921"/>
                                </a:lnTo>
                                <a:lnTo>
                                  <a:pt x="5179884" y="1296347"/>
                                </a:lnTo>
                                <a:lnTo>
                                  <a:pt x="5182870" y="1346834"/>
                                </a:lnTo>
                                <a:lnTo>
                                  <a:pt x="5179884" y="1397322"/>
                                </a:lnTo>
                                <a:lnTo>
                                  <a:pt x="5171186" y="1445748"/>
                                </a:lnTo>
                                <a:lnTo>
                                  <a:pt x="5157166" y="1491666"/>
                                </a:lnTo>
                                <a:lnTo>
                                  <a:pt x="5138213" y="1534635"/>
                                </a:lnTo>
                                <a:lnTo>
                                  <a:pt x="5114715" y="1574209"/>
                                </a:lnTo>
                                <a:lnTo>
                                  <a:pt x="5087064" y="1609947"/>
                                </a:lnTo>
                                <a:lnTo>
                                  <a:pt x="5055647" y="1641403"/>
                                </a:lnTo>
                                <a:lnTo>
                                  <a:pt x="5020855" y="1668135"/>
                                </a:lnTo>
                                <a:lnTo>
                                  <a:pt x="4983077" y="1689699"/>
                                </a:lnTo>
                                <a:lnTo>
                                  <a:pt x="4942701" y="1705651"/>
                                </a:lnTo>
                                <a:lnTo>
                                  <a:pt x="4900118" y="1715547"/>
                                </a:lnTo>
                                <a:lnTo>
                                  <a:pt x="4855718" y="1718944"/>
                                </a:lnTo>
                                <a:lnTo>
                                  <a:pt x="4847453" y="1718825"/>
                                </a:lnTo>
                                <a:lnTo>
                                  <a:pt x="4839223" y="1718468"/>
                                </a:lnTo>
                                <a:lnTo>
                                  <a:pt x="4831018" y="1717873"/>
                                </a:lnTo>
                                <a:lnTo>
                                  <a:pt x="4822825" y="1717039"/>
                                </a:lnTo>
                              </a:path>
                              <a:path w="5182870" h="4556125">
                                <a:moveTo>
                                  <a:pt x="3060827" y="1734057"/>
                                </a:moveTo>
                                <a:lnTo>
                                  <a:pt x="3058414" y="1734311"/>
                                </a:lnTo>
                                <a:lnTo>
                                  <a:pt x="3055873" y="1734565"/>
                                </a:lnTo>
                                <a:lnTo>
                                  <a:pt x="3053460" y="1734692"/>
                                </a:lnTo>
                                <a:lnTo>
                                  <a:pt x="3013677" y="1734050"/>
                                </a:lnTo>
                                <a:lnTo>
                                  <a:pt x="2975036" y="1726629"/>
                                </a:lnTo>
                                <a:lnTo>
                                  <a:pt x="2937914" y="1712858"/>
                                </a:lnTo>
                                <a:lnTo>
                                  <a:pt x="2902693" y="1693168"/>
                                </a:lnTo>
                                <a:lnTo>
                                  <a:pt x="2869750" y="1667987"/>
                                </a:lnTo>
                                <a:lnTo>
                                  <a:pt x="2839466" y="1637744"/>
                                </a:lnTo>
                                <a:lnTo>
                                  <a:pt x="2812218" y="1602868"/>
                                </a:lnTo>
                                <a:lnTo>
                                  <a:pt x="2788388" y="1563788"/>
                                </a:lnTo>
                                <a:lnTo>
                                  <a:pt x="2768353" y="1520934"/>
                                </a:lnTo>
                                <a:lnTo>
                                  <a:pt x="2752494" y="1474733"/>
                                </a:lnTo>
                                <a:lnTo>
                                  <a:pt x="2741189" y="1425617"/>
                                </a:lnTo>
                                <a:lnTo>
                                  <a:pt x="2734818" y="1374012"/>
                                </a:lnTo>
                                <a:lnTo>
                                  <a:pt x="2733762" y="1322054"/>
                                </a:lnTo>
                                <a:lnTo>
                                  <a:pt x="2737944" y="1271846"/>
                                </a:lnTo>
                                <a:lnTo>
                                  <a:pt x="2747047" y="1223867"/>
                                </a:lnTo>
                                <a:lnTo>
                                  <a:pt x="2760758" y="1178597"/>
                                </a:lnTo>
                                <a:lnTo>
                                  <a:pt x="2778763" y="1136517"/>
                                </a:lnTo>
                                <a:lnTo>
                                  <a:pt x="2800746" y="1098105"/>
                                </a:lnTo>
                                <a:lnTo>
                                  <a:pt x="2826394" y="1063842"/>
                                </a:lnTo>
                                <a:lnTo>
                                  <a:pt x="2855392" y="1034208"/>
                                </a:lnTo>
                                <a:lnTo>
                                  <a:pt x="2887426" y="1009681"/>
                                </a:lnTo>
                                <a:lnTo>
                                  <a:pt x="2922181" y="990743"/>
                                </a:lnTo>
                                <a:lnTo>
                                  <a:pt x="2959342" y="977872"/>
                                </a:lnTo>
                                <a:lnTo>
                                  <a:pt x="2998597" y="971550"/>
                                </a:lnTo>
                                <a:lnTo>
                                  <a:pt x="3015950" y="970980"/>
                                </a:lnTo>
                                <a:lnTo>
                                  <a:pt x="3033315" y="971756"/>
                                </a:lnTo>
                                <a:lnTo>
                                  <a:pt x="3050657" y="973889"/>
                                </a:lnTo>
                                <a:lnTo>
                                  <a:pt x="3067939" y="977391"/>
                                </a:lnTo>
                              </a:path>
                              <a:path w="5182870" h="4556125">
                                <a:moveTo>
                                  <a:pt x="3296284" y="178434"/>
                                </a:moveTo>
                                <a:lnTo>
                                  <a:pt x="4561840" y="178434"/>
                                </a:lnTo>
                              </a:path>
                              <a:path w="5182870" h="4556125">
                                <a:moveTo>
                                  <a:pt x="4768215" y="2478404"/>
                                </a:moveTo>
                                <a:lnTo>
                                  <a:pt x="4768215" y="4156709"/>
                                </a:lnTo>
                              </a:path>
                              <a:path w="5182870" h="4556125">
                                <a:moveTo>
                                  <a:pt x="3060699" y="965834"/>
                                </a:moveTo>
                                <a:lnTo>
                                  <a:pt x="3293745" y="965834"/>
                                </a:lnTo>
                              </a:path>
                              <a:path w="5182870" h="4556125">
                                <a:moveTo>
                                  <a:pt x="4592955" y="969009"/>
                                </a:moveTo>
                                <a:lnTo>
                                  <a:pt x="4972684" y="974725"/>
                                </a:lnTo>
                              </a:path>
                              <a:path w="5182870" h="4556125">
                                <a:moveTo>
                                  <a:pt x="3078480" y="1732914"/>
                                </a:moveTo>
                                <a:lnTo>
                                  <a:pt x="4923155" y="1733550"/>
                                </a:lnTo>
                              </a:path>
                              <a:path w="5182870" h="4556125">
                                <a:moveTo>
                                  <a:pt x="3322320" y="521334"/>
                                </a:moveTo>
                                <a:lnTo>
                                  <a:pt x="4559934" y="543559"/>
                                </a:lnTo>
                              </a:path>
                              <a:path w="5182870" h="4556125">
                                <a:moveTo>
                                  <a:pt x="3296284" y="372109"/>
                                </a:moveTo>
                                <a:lnTo>
                                  <a:pt x="4559934" y="372109"/>
                                </a:lnTo>
                              </a:path>
                              <a:path w="5182870" h="4556125">
                                <a:moveTo>
                                  <a:pt x="29844" y="1555114"/>
                                </a:moveTo>
                                <a:lnTo>
                                  <a:pt x="2459355" y="1555750"/>
                                </a:lnTo>
                              </a:path>
                              <a:path w="5182870" h="4556125">
                                <a:moveTo>
                                  <a:pt x="3293745" y="177800"/>
                                </a:moveTo>
                                <a:lnTo>
                                  <a:pt x="3293745" y="967104"/>
                                </a:lnTo>
                              </a:path>
                              <a:path w="5182870" h="4556125">
                                <a:moveTo>
                                  <a:pt x="4559934" y="177800"/>
                                </a:moveTo>
                                <a:lnTo>
                                  <a:pt x="4561840" y="965834"/>
                                </a:lnTo>
                              </a:path>
                              <a:path w="5182870" h="4556125">
                                <a:moveTo>
                                  <a:pt x="4474845" y="2617469"/>
                                </a:moveTo>
                                <a:lnTo>
                                  <a:pt x="4690109" y="2618104"/>
                                </a:lnTo>
                              </a:path>
                              <a:path w="5182870" h="4556125">
                                <a:moveTo>
                                  <a:pt x="4528184" y="2884804"/>
                                </a:moveTo>
                                <a:lnTo>
                                  <a:pt x="4652645" y="2884804"/>
                                </a:lnTo>
                              </a:path>
                              <a:path w="5182870" h="4556125">
                                <a:moveTo>
                                  <a:pt x="4475480" y="3189604"/>
                                </a:moveTo>
                                <a:lnTo>
                                  <a:pt x="4561840" y="3204844"/>
                                </a:lnTo>
                              </a:path>
                              <a:path w="5182870" h="4556125">
                                <a:moveTo>
                                  <a:pt x="4502150" y="3603624"/>
                                </a:moveTo>
                                <a:lnTo>
                                  <a:pt x="4652645" y="3608704"/>
                                </a:lnTo>
                              </a:path>
                              <a:path w="5182870" h="4556125">
                                <a:moveTo>
                                  <a:pt x="3363595" y="372109"/>
                                </a:moveTo>
                                <a:lnTo>
                                  <a:pt x="3389629" y="495300"/>
                                </a:lnTo>
                              </a:path>
                              <a:path w="5182870" h="4556125">
                                <a:moveTo>
                                  <a:pt x="3582034" y="372109"/>
                                </a:moveTo>
                                <a:lnTo>
                                  <a:pt x="3597275" y="495300"/>
                                </a:lnTo>
                              </a:path>
                              <a:path w="5182870" h="4556125">
                                <a:moveTo>
                                  <a:pt x="3961765" y="521334"/>
                                </a:moveTo>
                                <a:lnTo>
                                  <a:pt x="3961765" y="372109"/>
                                </a:lnTo>
                              </a:path>
                              <a:path w="5182870" h="4556125">
                                <a:moveTo>
                                  <a:pt x="4342765" y="372109"/>
                                </a:moveTo>
                                <a:lnTo>
                                  <a:pt x="4358005" y="495300"/>
                                </a:lnTo>
                              </a:path>
                              <a:path w="5182870" h="4556125">
                                <a:moveTo>
                                  <a:pt x="4124325" y="372109"/>
                                </a:moveTo>
                                <a:lnTo>
                                  <a:pt x="4124325" y="521334"/>
                                </a:lnTo>
                              </a:path>
                              <a:path w="5182870" h="4556125">
                                <a:moveTo>
                                  <a:pt x="2383790" y="1148714"/>
                                </a:moveTo>
                                <a:lnTo>
                                  <a:pt x="1517650" y="1057275"/>
                                </a:lnTo>
                              </a:path>
                              <a:path w="5182870" h="4556125">
                                <a:moveTo>
                                  <a:pt x="2371724" y="965834"/>
                                </a:moveTo>
                                <a:lnTo>
                                  <a:pt x="1517650" y="1057275"/>
                                </a:lnTo>
                              </a:path>
                            </a:pathLst>
                          </a:custGeom>
                          <a:ln w="9525">
                            <a:solidFill>
                              <a:srgbClr val="000000"/>
                            </a:solidFill>
                            <a:prstDash val="solid"/>
                          </a:ln>
                        </wps:spPr>
                        <wps:bodyPr wrap="square" lIns="0" tIns="0" rIns="0" bIns="0" rtlCol="0">
                          <a:prstTxWarp prst="textNoShape">
                            <a:avLst/>
                          </a:prstTxWarp>
                          <a:noAutofit/>
                        </wps:bodyPr>
                      </wps:wsp>
                      <wps:wsp>
                        <wps:cNvPr id="94" name="Graphic 94"/>
                        <wps:cNvSpPr/>
                        <wps:spPr>
                          <a:xfrm>
                            <a:off x="615505" y="132397"/>
                            <a:ext cx="4329430" cy="3596004"/>
                          </a:xfrm>
                          <a:custGeom>
                            <a:avLst/>
                            <a:gdLst/>
                            <a:ahLst/>
                            <a:cxnLst/>
                            <a:rect l="l" t="t" r="r" b="b"/>
                            <a:pathLst>
                              <a:path w="4329430" h="3596004">
                                <a:moveTo>
                                  <a:pt x="94869" y="3519297"/>
                                </a:moveTo>
                                <a:lnTo>
                                  <a:pt x="63055" y="3519779"/>
                                </a:lnTo>
                                <a:lnTo>
                                  <a:pt x="50673" y="2694203"/>
                                </a:lnTo>
                                <a:lnTo>
                                  <a:pt x="50673" y="3536061"/>
                                </a:lnTo>
                                <a:lnTo>
                                  <a:pt x="50533" y="3532378"/>
                                </a:lnTo>
                                <a:lnTo>
                                  <a:pt x="50546" y="3532632"/>
                                </a:lnTo>
                                <a:lnTo>
                                  <a:pt x="50673" y="3536061"/>
                                </a:lnTo>
                                <a:lnTo>
                                  <a:pt x="50673" y="2694203"/>
                                </a:lnTo>
                                <a:lnTo>
                                  <a:pt x="44500" y="2282672"/>
                                </a:lnTo>
                                <a:lnTo>
                                  <a:pt x="76200" y="2282190"/>
                                </a:lnTo>
                                <a:lnTo>
                                  <a:pt x="66624" y="2263775"/>
                                </a:lnTo>
                                <a:lnTo>
                                  <a:pt x="36957" y="2206625"/>
                                </a:lnTo>
                                <a:lnTo>
                                  <a:pt x="0" y="2283333"/>
                                </a:lnTo>
                                <a:lnTo>
                                  <a:pt x="31800" y="2282863"/>
                                </a:lnTo>
                                <a:lnTo>
                                  <a:pt x="50355" y="3519970"/>
                                </a:lnTo>
                                <a:lnTo>
                                  <a:pt x="18669" y="3520440"/>
                                </a:lnTo>
                                <a:lnTo>
                                  <a:pt x="57912" y="3596005"/>
                                </a:lnTo>
                                <a:lnTo>
                                  <a:pt x="85445" y="3538855"/>
                                </a:lnTo>
                                <a:lnTo>
                                  <a:pt x="94869" y="3519297"/>
                                </a:lnTo>
                                <a:close/>
                              </a:path>
                              <a:path w="4329430" h="3596004">
                                <a:moveTo>
                                  <a:pt x="1918970" y="1601089"/>
                                </a:moveTo>
                                <a:lnTo>
                                  <a:pt x="1887220" y="1601406"/>
                                </a:lnTo>
                                <a:lnTo>
                                  <a:pt x="1872221" y="76149"/>
                                </a:lnTo>
                                <a:lnTo>
                                  <a:pt x="1903984" y="75819"/>
                                </a:lnTo>
                                <a:lnTo>
                                  <a:pt x="1894408" y="57150"/>
                                </a:lnTo>
                                <a:lnTo>
                                  <a:pt x="1865122" y="0"/>
                                </a:lnTo>
                                <a:lnTo>
                                  <a:pt x="1827784" y="76581"/>
                                </a:lnTo>
                                <a:lnTo>
                                  <a:pt x="1859521" y="76276"/>
                                </a:lnTo>
                                <a:lnTo>
                                  <a:pt x="1874520" y="1601533"/>
                                </a:lnTo>
                                <a:lnTo>
                                  <a:pt x="1842770" y="1601851"/>
                                </a:lnTo>
                                <a:lnTo>
                                  <a:pt x="1881632" y="1677670"/>
                                </a:lnTo>
                                <a:lnTo>
                                  <a:pt x="1909495" y="1620520"/>
                                </a:lnTo>
                                <a:lnTo>
                                  <a:pt x="1918970" y="1601089"/>
                                </a:lnTo>
                                <a:close/>
                              </a:path>
                              <a:path w="4329430" h="3596004">
                                <a:moveTo>
                                  <a:pt x="3255137" y="1513586"/>
                                </a:moveTo>
                                <a:lnTo>
                                  <a:pt x="3223361" y="1514919"/>
                                </a:lnTo>
                                <a:lnTo>
                                  <a:pt x="3165614" y="126682"/>
                                </a:lnTo>
                                <a:lnTo>
                                  <a:pt x="3197352" y="125349"/>
                                </a:lnTo>
                                <a:lnTo>
                                  <a:pt x="3187573" y="107696"/>
                                </a:lnTo>
                                <a:lnTo>
                                  <a:pt x="3156077" y="50800"/>
                                </a:lnTo>
                                <a:lnTo>
                                  <a:pt x="3121152" y="128524"/>
                                </a:lnTo>
                                <a:lnTo>
                                  <a:pt x="3152914" y="127203"/>
                                </a:lnTo>
                                <a:lnTo>
                                  <a:pt x="3210661" y="1515440"/>
                                </a:lnTo>
                                <a:lnTo>
                                  <a:pt x="3178937" y="1516761"/>
                                </a:lnTo>
                                <a:lnTo>
                                  <a:pt x="3220212" y="1591310"/>
                                </a:lnTo>
                                <a:lnTo>
                                  <a:pt x="3245777" y="1534414"/>
                                </a:lnTo>
                                <a:lnTo>
                                  <a:pt x="3255137" y="1513586"/>
                                </a:lnTo>
                                <a:close/>
                              </a:path>
                              <a:path w="4329430" h="3596004">
                                <a:moveTo>
                                  <a:pt x="4250182" y="939165"/>
                                </a:moveTo>
                                <a:lnTo>
                                  <a:pt x="4240657" y="920115"/>
                                </a:lnTo>
                                <a:lnTo>
                                  <a:pt x="4212082" y="862965"/>
                                </a:lnTo>
                                <a:lnTo>
                                  <a:pt x="4173982" y="939165"/>
                                </a:lnTo>
                                <a:lnTo>
                                  <a:pt x="4205732" y="939165"/>
                                </a:lnTo>
                                <a:lnTo>
                                  <a:pt x="4205732" y="1507490"/>
                                </a:lnTo>
                                <a:lnTo>
                                  <a:pt x="4173982" y="1507490"/>
                                </a:lnTo>
                                <a:lnTo>
                                  <a:pt x="4212082" y="1583690"/>
                                </a:lnTo>
                                <a:lnTo>
                                  <a:pt x="4240657" y="1526540"/>
                                </a:lnTo>
                                <a:lnTo>
                                  <a:pt x="4250182" y="1507490"/>
                                </a:lnTo>
                                <a:lnTo>
                                  <a:pt x="4218432" y="1507490"/>
                                </a:lnTo>
                                <a:lnTo>
                                  <a:pt x="4218432" y="939165"/>
                                </a:lnTo>
                                <a:lnTo>
                                  <a:pt x="4250182" y="939165"/>
                                </a:lnTo>
                                <a:close/>
                              </a:path>
                              <a:path w="4329430" h="3596004">
                                <a:moveTo>
                                  <a:pt x="4328922" y="2096770"/>
                                </a:moveTo>
                                <a:lnTo>
                                  <a:pt x="4317200" y="2091055"/>
                                </a:lnTo>
                                <a:lnTo>
                                  <a:pt x="4252341" y="2059432"/>
                                </a:lnTo>
                                <a:lnTo>
                                  <a:pt x="4252658" y="2091194"/>
                                </a:lnTo>
                                <a:lnTo>
                                  <a:pt x="2635300" y="2108708"/>
                                </a:lnTo>
                                <a:lnTo>
                                  <a:pt x="2634996" y="2076958"/>
                                </a:lnTo>
                                <a:lnTo>
                                  <a:pt x="2559177" y="2115820"/>
                                </a:lnTo>
                                <a:lnTo>
                                  <a:pt x="2635758" y="2153158"/>
                                </a:lnTo>
                                <a:lnTo>
                                  <a:pt x="2635440" y="2121535"/>
                                </a:lnTo>
                                <a:lnTo>
                                  <a:pt x="2635427" y="2121408"/>
                                </a:lnTo>
                                <a:lnTo>
                                  <a:pt x="4252785" y="2103894"/>
                                </a:lnTo>
                                <a:lnTo>
                                  <a:pt x="4253103" y="2135632"/>
                                </a:lnTo>
                                <a:lnTo>
                                  <a:pt x="4328922" y="2096770"/>
                                </a:lnTo>
                                <a:close/>
                              </a:path>
                            </a:pathLst>
                          </a:custGeom>
                          <a:solidFill>
                            <a:srgbClr val="000000"/>
                          </a:solidFill>
                        </wps:spPr>
                        <wps:bodyPr wrap="square" lIns="0" tIns="0" rIns="0" bIns="0" rtlCol="0">
                          <a:prstTxWarp prst="textNoShape">
                            <a:avLst/>
                          </a:prstTxWarp>
                          <a:noAutofit/>
                        </wps:bodyPr>
                      </wps:wsp>
                      <wps:wsp>
                        <wps:cNvPr id="95" name="Graphic 95"/>
                        <wps:cNvSpPr/>
                        <wps:spPr>
                          <a:xfrm>
                            <a:off x="1941131" y="1844103"/>
                            <a:ext cx="945515" cy="701040"/>
                          </a:xfrm>
                          <a:custGeom>
                            <a:avLst/>
                            <a:gdLst/>
                            <a:ahLst/>
                            <a:cxnLst/>
                            <a:rect l="l" t="t" r="r" b="b"/>
                            <a:pathLst>
                              <a:path w="945515" h="701040">
                                <a:moveTo>
                                  <a:pt x="9271" y="700024"/>
                                </a:moveTo>
                                <a:lnTo>
                                  <a:pt x="945261" y="700659"/>
                                </a:lnTo>
                              </a:path>
                              <a:path w="945515" h="701040">
                                <a:moveTo>
                                  <a:pt x="0" y="275844"/>
                                </a:moveTo>
                                <a:lnTo>
                                  <a:pt x="7087" y="223833"/>
                                </a:lnTo>
                                <a:lnTo>
                                  <a:pt x="20698" y="175341"/>
                                </a:lnTo>
                                <a:lnTo>
                                  <a:pt x="40150" y="131148"/>
                                </a:lnTo>
                                <a:lnTo>
                                  <a:pt x="64761" y="92035"/>
                                </a:lnTo>
                                <a:lnTo>
                                  <a:pt x="93847" y="58783"/>
                                </a:lnTo>
                                <a:lnTo>
                                  <a:pt x="126727" y="32173"/>
                                </a:lnTo>
                                <a:lnTo>
                                  <a:pt x="162717" y="12985"/>
                                </a:lnTo>
                                <a:lnTo>
                                  <a:pt x="201135" y="2000"/>
                                </a:lnTo>
                                <a:lnTo>
                                  <a:pt x="241300" y="0"/>
                                </a:lnTo>
                                <a:lnTo>
                                  <a:pt x="283196" y="8113"/>
                                </a:lnTo>
                                <a:lnTo>
                                  <a:pt x="321823" y="25973"/>
                                </a:lnTo>
                                <a:lnTo>
                                  <a:pt x="356459" y="52575"/>
                                </a:lnTo>
                                <a:lnTo>
                                  <a:pt x="386381" y="86915"/>
                                </a:lnTo>
                                <a:lnTo>
                                  <a:pt x="410868" y="127988"/>
                                </a:lnTo>
                                <a:lnTo>
                                  <a:pt x="429198" y="174789"/>
                                </a:lnTo>
                                <a:lnTo>
                                  <a:pt x="440649" y="226314"/>
                                </a:lnTo>
                                <a:lnTo>
                                  <a:pt x="444500" y="281559"/>
                                </a:lnTo>
                              </a:path>
                              <a:path w="945515" h="701040">
                                <a:moveTo>
                                  <a:pt x="458470" y="275336"/>
                                </a:moveTo>
                                <a:lnTo>
                                  <a:pt x="473360" y="221411"/>
                                </a:lnTo>
                                <a:lnTo>
                                  <a:pt x="492731" y="172087"/>
                                </a:lnTo>
                                <a:lnTo>
                                  <a:pt x="516095" y="127893"/>
                                </a:lnTo>
                                <a:lnTo>
                                  <a:pt x="542964" y="89356"/>
                                </a:lnTo>
                                <a:lnTo>
                                  <a:pt x="572852" y="57004"/>
                                </a:lnTo>
                                <a:lnTo>
                                  <a:pt x="605272" y="31364"/>
                                </a:lnTo>
                                <a:lnTo>
                                  <a:pt x="639736" y="12965"/>
                                </a:lnTo>
                                <a:lnTo>
                                  <a:pt x="712851" y="0"/>
                                </a:lnTo>
                                <a:lnTo>
                                  <a:pt x="751262" y="6840"/>
                                </a:lnTo>
                                <a:lnTo>
                                  <a:pt x="787568" y="22647"/>
                                </a:lnTo>
                                <a:lnTo>
                                  <a:pt x="821246" y="46780"/>
                                </a:lnTo>
                                <a:lnTo>
                                  <a:pt x="851773" y="78597"/>
                                </a:lnTo>
                                <a:lnTo>
                                  <a:pt x="878626" y="117456"/>
                                </a:lnTo>
                                <a:lnTo>
                                  <a:pt x="901285" y="162716"/>
                                </a:lnTo>
                                <a:lnTo>
                                  <a:pt x="919225" y="213736"/>
                                </a:lnTo>
                                <a:lnTo>
                                  <a:pt x="931926" y="269875"/>
                                </a:lnTo>
                              </a:path>
                              <a:path w="945515" h="701040">
                                <a:moveTo>
                                  <a:pt x="9271" y="291084"/>
                                </a:moveTo>
                                <a:lnTo>
                                  <a:pt x="9271" y="700024"/>
                                </a:lnTo>
                              </a:path>
                              <a:path w="945515" h="701040">
                                <a:moveTo>
                                  <a:pt x="945261" y="291084"/>
                                </a:moveTo>
                                <a:lnTo>
                                  <a:pt x="945261" y="700024"/>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1.275002pt;margin-top:-20.543829pt;width:408.85pt;height:359.5pt;mso-position-horizontal-relative:page;mso-position-vertical-relative:paragraph;z-index:15753728" id="docshapegroup74" coordorigin="2226,-411" coordsize="8177,7190">
                <v:shape style="position:absolute;left:2233;top:-404;width:8162;height:7175" id="docshape75" coordorigin="2233,-403" coordsize="8162,7175" path="m9559,3359l9560,6207m2280,1028l3555,1262m2326,5404l2320,5321,2316,5238,2315,5154,2315,5069,2318,4984,2324,4899,2333,4798,2345,4700,2360,4603,2378,4508,2398,4416,2421,4327,2446,4240,2473,4157,2503,4076,2534,3999,2568,3925,2603,3855,2640,3789,2679,3727,2719,3669,2761,3616,2804,3567,2848,3523,2894,3484,2940,3450,2987,3422,3035,3398,3084,3381,3133,3369,3183,3364,3233,3364,3285,3372,3336,3386,3386,3407,3434,3434,3480,3468,3525,3507,3567,3553,3608,3604,3647,3660,3684,3722,3718,3789,3750,3860,3779,3936,3806,4017,3830,4102,3851,4191,3869,4284,3884,4380,3896,4480m4102,-403l5956,453m2233,418l4226,-403m2287,5462l5651,5462m2297,5770l5651,5770m3259,6143l4630,6143m3253,6229l3234,6327,3214,6421,3194,6509,3172,6588,3148,6654,3122,6706,3093,6739,3061,6751,3028,6736,2990,6695,2949,6635,2907,6562,2863,6482,2820,6403,2779,6330,2741,6270,2707,6229,2645,6193,2595,6197,2548,6217,2499,6229,2440,6229,2377,6229,2320,6229,2281,6229m5634,5678l5621,5772,5609,5863,5597,5950,5587,6031,5577,6102,5569,6161,5563,6207m5071,6238l5048,6341,5025,6439,5002,6531,4977,6613,4952,6682,4925,6733,4897,6764,4867,6771,4837,6749,4803,6697,4766,6624,4728,6537,4691,6442,4655,6348,4624,6262,4597,6191,4577,6143m2287,5770l2287,6185m3929,4536l3955,4430,3984,4328,4014,4230,4046,4138,4080,4049,4115,3966,4152,3888,4190,3814,4230,3746,4271,3683,4313,3626,4356,3574,4400,3528,4445,3487,4491,3453,4538,3424,4586,3402,4634,3386,4682,3376,4731,3373,4774,3375,4816,3382,4858,3394,4899,3411,4939,3433,4979,3458,5019,3488,5057,3523,5095,3561,5132,3604,5168,3650,5203,3701,5238,3755,5271,3813,5304,3874,5335,3939,5365,4007,5394,4079,5422,4153,5448,4231,5474,4312,5498,4395,5520,4482,5541,4570,5561,4662,5579,4756,5596,4852,5611,4951,5625,5052,5636,5154,5646,5259,5655,5366,5661,5474m8173,6139l8091,6119,8012,6096,7935,6070,7861,6039,7788,6006,7718,5969,7650,5929,7586,5886,7523,5841,7464,5792,7408,5741,7355,5687,7305,5630,7258,5571,7214,5510,7175,5446,7139,5381,7106,5313,7078,5243,7053,5172,7032,5098,7017,5029,7005,4959,6998,4890,6994,4820,6993,4751,6997,4682,7004,4613,7014,4545,7028,4478,7045,4411,7065,4345,7089,4280,7115,4216,7145,4153,7178,4092,7214,4031,7252,3972,7294,3914,7338,3858,7385,3804,7434,3751,7487,3700,7541,3651,7598,3605,7657,3560,7719,3518,7783,3477,7849,3440,7917,3405,7987,3372,8059,3342,8133,3315,8209,3291,8287,3270,8364,3252,8442,3238,8520,3227,8599,3220,8676,3215,8754,3215,8831,3217,8908,3223,8984,3231,9060,3244,9134,3259,9207,3277,9280,3299,9351,3324,9420,3352,9488,3383,9555,3417,9619,3454,9682,3494m2337,1335l3555,1262m9280,3330l9281,6029m8165,6143l9786,6143m9830,1134l9842,1133,9855,1132,9867,1132,9880,1132,9950,1137,10017,1153,10080,1178,10140,1212,10195,1254,10244,1303,10288,1360,10325,1422,10355,1490,10377,1562,10390,1638,10395,1718,10390,1797,10377,1873,10355,1946,10325,2013,10288,2076,10244,2132,10195,2182,10140,2224,10080,2258,10017,2283,9950,2298,9880,2304,9867,2303,9854,2303,9841,2302,9828,2301m7053,2327l7049,2328,7045,2328,7042,2328,6979,2327,6918,2316,6860,2294,6804,2263,6752,2223,6705,2176,6662,2121,6624,2059,6593,1992,6568,1919,6550,1842,6540,1760,6538,1679,6545,1600,6559,1524,6581,1453,6609,1386,6644,1326,6684,1272,6730,1225,6780,1187,6835,1157,6893,1137,6955,1127,6983,1126,7010,1127,7037,1130,7064,1136m7424,-122l9417,-122m9742,3500l9742,6143m7053,1118l7420,1118m9466,1123l10064,1132m7081,2326l9986,2327m7465,418l9414,453m7424,183l9414,183m2280,2046l6106,2047m7420,-123l7420,1120m9414,-123l9417,1118m9280,3719l9619,3720m9364,4140l9560,4140m9281,4620l9417,4644m9323,5272l9560,5280m7530,183l7571,377m7874,183l7898,377m8472,418l8472,183m9072,183l9096,377m8728,183l8728,418m5987,1406l4623,1262m5968,1118l4623,1262e" filled="false" stroked="true" strokeweight=".75pt" strokecolor="#000000">
                  <v:path arrowok="t"/>
                  <v:stroke dashstyle="solid"/>
                </v:shape>
                <v:shape style="position:absolute;left:3194;top:-203;width:6818;height:5663" id="docshape76" coordorigin="3195,-202" coordsize="6818,5663" path="m3344,5340l3294,5341,3275,4040,3275,5366,3274,5360,3274,5361,3275,5366,3275,4040,3265,3392,3315,3392,3300,3363,3253,3273,3195,3393,3245,3393,3274,5341,3224,5342,3286,5461,3329,5371,3344,5340xm6217,2319l6167,2320,6143,-82,6193,-83,6178,-112,6132,-202,6073,-82,6123,-82,6147,2320,6097,2320,6158,2440,6202,2350,6217,2319xm8321,2181l8271,2183,8180,-3,8230,-5,8215,-33,8165,-122,8110,0,8160,-2,8251,2184,8201,2186,8266,2304,8306,2214,8321,2181xm9888,1277l9873,1247,9828,1157,9768,1277,9818,1277,9818,2172,9768,2172,9828,2292,9873,2202,9888,2172,9838,2172,9838,1277,9888,1277xm10012,3100l9994,3091,9891,3041,9892,3091,7345,3118,7344,3068,7225,3130,7346,3188,7345,3139,7345,3138,9892,3111,9893,3161,10012,3100xe" filled="true" fillcolor="#000000" stroked="false">
                  <v:path arrowok="t"/>
                  <v:fill type="solid"/>
                </v:shape>
                <v:shape style="position:absolute;left:5282;top:2493;width:1489;height:1104" id="docshape77" coordorigin="5282,2493" coordsize="1489,1104" path="m5297,3596l6771,3597m5282,2928l5294,2846,5315,2769,5346,2700,5384,2638,5430,2586,5482,2544,5539,2514,5599,2496,5662,2493,5728,2506,5789,2534,5844,2576,5891,2630,5929,2695,5958,2768,5976,2850,5982,2937m6004,2927l6028,2842,6058,2764,6095,2695,6137,2634,6185,2583,6236,2543,6290,2514,6347,2497,6405,2493,6465,2504,6523,2529,6576,2567,6624,2617,6666,2678,6702,2749,6730,2830,6750,2918m5297,2952l5297,3596m6771,2952l6771,3596e" filled="false" stroked="true" strokeweight=".75pt" strokecolor="#000000">
                  <v:path arrowok="t"/>
                  <v:stroke dashstyle="solid"/>
                </v:shape>
                <w10:wrap type="none"/>
              </v:group>
            </w:pict>
          </mc:Fallback>
        </mc:AlternateContent>
      </w:r>
      <w:r>
        <w:rPr>
          <w:b/>
          <w:spacing w:val="-5"/>
          <w:sz w:val="24"/>
        </w:rPr>
        <w:t>1.5</w:t>
      </w:r>
    </w:p>
    <w:p>
      <w:pPr>
        <w:spacing w:before="0"/>
        <w:ind w:left="5243" w:right="0" w:firstLine="0"/>
        <w:jc w:val="left"/>
        <w:rPr>
          <w:b/>
          <w:sz w:val="24"/>
        </w:rPr>
      </w:pPr>
      <w:r>
        <w:rPr/>
        <mc:AlternateContent>
          <mc:Choice Requires="wps">
            <w:drawing>
              <wp:anchor distT="0" distB="0" distL="0" distR="0" allowOverlap="1" layoutInCell="1" locked="0" behindDoc="0" simplePos="0" relativeHeight="15753216">
                <wp:simplePos x="0" y="0"/>
                <wp:positionH relativeFrom="page">
                  <wp:posOffset>1401127</wp:posOffset>
                </wp:positionH>
                <wp:positionV relativeFrom="paragraph">
                  <wp:posOffset>102328</wp:posOffset>
                </wp:positionV>
                <wp:extent cx="2432050" cy="1177925"/>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2432050" cy="1177925"/>
                        </a:xfrm>
                        <a:prstGeom prst="rect">
                          <a:avLst/>
                        </a:prstGeom>
                      </wps:spPr>
                      <wps:txbx>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73"/>
                              <w:gridCol w:w="710"/>
                              <w:gridCol w:w="839"/>
                              <w:gridCol w:w="833"/>
                              <w:gridCol w:w="525"/>
                            </w:tblGrid>
                            <w:tr>
                              <w:trPr>
                                <w:trHeight w:val="1277" w:hRule="atLeast"/>
                              </w:trPr>
                              <w:tc>
                                <w:tcPr>
                                  <w:tcW w:w="3680" w:type="dxa"/>
                                  <w:gridSpan w:val="5"/>
                                  <w:tcBorders>
                                    <w:top w:val="nil"/>
                                    <w:right w:val="single" w:sz="12" w:space="0" w:color="000000"/>
                                  </w:tcBorders>
                                </w:tcPr>
                                <w:p>
                                  <w:pPr>
                                    <w:pStyle w:val="TableParagraph"/>
                                    <w:spacing w:before="107"/>
                                    <w:ind w:left="3"/>
                                    <w:rPr>
                                      <w:b/>
                                      <w:sz w:val="24"/>
                                    </w:rPr>
                                  </w:pPr>
                                  <w:r>
                                    <w:rPr>
                                      <w:b/>
                                      <w:spacing w:val="-5"/>
                                      <w:sz w:val="24"/>
                                    </w:rPr>
                                    <w:t>1.5</w:t>
                                  </w:r>
                                </w:p>
                                <w:p>
                                  <w:pPr>
                                    <w:pStyle w:val="TableParagraph"/>
                                    <w:tabs>
                                      <w:tab w:pos="3107" w:val="left" w:leader="none"/>
                                    </w:tabs>
                                    <w:ind w:left="49"/>
                                    <w:rPr>
                                      <w:b/>
                                      <w:sz w:val="24"/>
                                    </w:rPr>
                                  </w:pPr>
                                  <w:r>
                                    <w:rPr>
                                      <w:b/>
                                      <w:spacing w:val="-10"/>
                                      <w:sz w:val="24"/>
                                    </w:rPr>
                                    <w:t>3</w:t>
                                  </w:r>
                                  <w:r>
                                    <w:rPr>
                                      <w:b/>
                                      <w:sz w:val="24"/>
                                    </w:rPr>
                                    <w:tab/>
                                  </w:r>
                                  <w:r>
                                    <w:rPr>
                                      <w:b/>
                                      <w:spacing w:val="-10"/>
                                      <w:sz w:val="24"/>
                                    </w:rPr>
                                    <w:t>3</w:t>
                                  </w:r>
                                </w:p>
                              </w:tc>
                            </w:tr>
                            <w:tr>
                              <w:trPr>
                                <w:trHeight w:val="293" w:hRule="atLeast"/>
                              </w:trPr>
                              <w:tc>
                                <w:tcPr>
                                  <w:tcW w:w="773" w:type="dxa"/>
                                  <w:tcBorders>
                                    <w:right w:val="single" w:sz="12" w:space="0" w:color="000000"/>
                                  </w:tcBorders>
                                </w:tcPr>
                                <w:p>
                                  <w:pPr>
                                    <w:pStyle w:val="TableParagraph"/>
                                    <w:rPr>
                                      <w:sz w:val="22"/>
                                    </w:rPr>
                                  </w:pPr>
                                </w:p>
                              </w:tc>
                              <w:tc>
                                <w:tcPr>
                                  <w:tcW w:w="710" w:type="dxa"/>
                                  <w:tcBorders>
                                    <w:left w:val="single" w:sz="12" w:space="0" w:color="000000"/>
                                  </w:tcBorders>
                                </w:tcPr>
                                <w:p>
                                  <w:pPr>
                                    <w:pStyle w:val="TableParagraph"/>
                                    <w:rPr>
                                      <w:sz w:val="22"/>
                                    </w:rPr>
                                  </w:pPr>
                                </w:p>
                              </w:tc>
                              <w:tc>
                                <w:tcPr>
                                  <w:tcW w:w="839" w:type="dxa"/>
                                  <w:tcBorders>
                                    <w:right w:val="single" w:sz="6" w:space="0" w:color="000000"/>
                                  </w:tcBorders>
                                </w:tcPr>
                                <w:p>
                                  <w:pPr>
                                    <w:pStyle w:val="TableParagraph"/>
                                    <w:rPr>
                                      <w:sz w:val="22"/>
                                    </w:rPr>
                                  </w:pPr>
                                </w:p>
                              </w:tc>
                              <w:tc>
                                <w:tcPr>
                                  <w:tcW w:w="833" w:type="dxa"/>
                                  <w:tcBorders>
                                    <w:left w:val="single" w:sz="6" w:space="0" w:color="000000"/>
                                    <w:right w:val="single" w:sz="6" w:space="0" w:color="000000"/>
                                  </w:tcBorders>
                                </w:tcPr>
                                <w:p>
                                  <w:pPr>
                                    <w:pStyle w:val="TableParagraph"/>
                                    <w:rPr>
                                      <w:sz w:val="22"/>
                                    </w:rPr>
                                  </w:pPr>
                                </w:p>
                              </w:tc>
                              <w:tc>
                                <w:tcPr>
                                  <w:tcW w:w="525" w:type="dxa"/>
                                  <w:tcBorders>
                                    <w:left w:val="single" w:sz="6" w:space="0" w:color="000000"/>
                                    <w:right w:val="single" w:sz="12" w:space="0" w:color="000000"/>
                                  </w:tcBorders>
                                </w:tcPr>
                                <w:p>
                                  <w:pPr>
                                    <w:pStyle w:val="TableParagraph"/>
                                    <w:rPr>
                                      <w:sz w:val="22"/>
                                    </w:rPr>
                                  </w:pPr>
                                </w:p>
                              </w:tc>
                            </w:tr>
                            <w:tr>
                              <w:trPr>
                                <w:trHeight w:val="225" w:hRule="atLeast"/>
                              </w:trPr>
                              <w:tc>
                                <w:tcPr>
                                  <w:tcW w:w="3680" w:type="dxa"/>
                                  <w:gridSpan w:val="5"/>
                                  <w:tcBorders>
                                    <w:right w:val="single" w:sz="12" w:space="0" w:color="000000"/>
                                  </w:tcBorders>
                                </w:tcPr>
                                <w:p>
                                  <w:pPr>
                                    <w:pStyle w:val="TableParagraph"/>
                                    <w:rPr>
                                      <w:sz w:val="16"/>
                                    </w:rPr>
                                  </w:pPr>
                                </w:p>
                              </w:tc>
                            </w:tr>
                          </w:tbl>
                          <w:p>
                            <w:pPr>
                              <w:pStyle w:val="BodyText"/>
                            </w:pPr>
                          </w:p>
                        </w:txbxContent>
                      </wps:txbx>
                      <wps:bodyPr wrap="square" lIns="0" tIns="0" rIns="0" bIns="0" rtlCol="0">
                        <a:noAutofit/>
                      </wps:bodyPr>
                    </wps:wsp>
                  </a:graphicData>
                </a:graphic>
              </wp:anchor>
            </w:drawing>
          </mc:Choice>
          <mc:Fallback>
            <w:pict>
              <v:shape style="position:absolute;margin-left:110.324997pt;margin-top:8.057343pt;width:191.5pt;height:92.75pt;mso-position-horizontal-relative:page;mso-position-vertical-relative:paragraph;z-index:15753216" type="#_x0000_t202" id="docshape78" filled="false" stroked="false">
                <v:textbox inset="0,0,0,0">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73"/>
                        <w:gridCol w:w="710"/>
                        <w:gridCol w:w="839"/>
                        <w:gridCol w:w="833"/>
                        <w:gridCol w:w="525"/>
                      </w:tblGrid>
                      <w:tr>
                        <w:trPr>
                          <w:trHeight w:val="1277" w:hRule="atLeast"/>
                        </w:trPr>
                        <w:tc>
                          <w:tcPr>
                            <w:tcW w:w="3680" w:type="dxa"/>
                            <w:gridSpan w:val="5"/>
                            <w:tcBorders>
                              <w:top w:val="nil"/>
                              <w:right w:val="single" w:sz="12" w:space="0" w:color="000000"/>
                            </w:tcBorders>
                          </w:tcPr>
                          <w:p>
                            <w:pPr>
                              <w:pStyle w:val="TableParagraph"/>
                              <w:spacing w:before="107"/>
                              <w:ind w:left="3"/>
                              <w:rPr>
                                <w:b/>
                                <w:sz w:val="24"/>
                              </w:rPr>
                            </w:pPr>
                            <w:r>
                              <w:rPr>
                                <w:b/>
                                <w:spacing w:val="-5"/>
                                <w:sz w:val="24"/>
                              </w:rPr>
                              <w:t>1.5</w:t>
                            </w:r>
                          </w:p>
                          <w:p>
                            <w:pPr>
                              <w:pStyle w:val="TableParagraph"/>
                              <w:tabs>
                                <w:tab w:pos="3107" w:val="left" w:leader="none"/>
                              </w:tabs>
                              <w:ind w:left="49"/>
                              <w:rPr>
                                <w:b/>
                                <w:sz w:val="24"/>
                              </w:rPr>
                            </w:pPr>
                            <w:r>
                              <w:rPr>
                                <w:b/>
                                <w:spacing w:val="-10"/>
                                <w:sz w:val="24"/>
                              </w:rPr>
                              <w:t>3</w:t>
                            </w:r>
                            <w:r>
                              <w:rPr>
                                <w:b/>
                                <w:sz w:val="24"/>
                              </w:rPr>
                              <w:tab/>
                            </w:r>
                            <w:r>
                              <w:rPr>
                                <w:b/>
                                <w:spacing w:val="-10"/>
                                <w:sz w:val="24"/>
                              </w:rPr>
                              <w:t>3</w:t>
                            </w:r>
                          </w:p>
                        </w:tc>
                      </w:tr>
                      <w:tr>
                        <w:trPr>
                          <w:trHeight w:val="293" w:hRule="atLeast"/>
                        </w:trPr>
                        <w:tc>
                          <w:tcPr>
                            <w:tcW w:w="773" w:type="dxa"/>
                            <w:tcBorders>
                              <w:right w:val="single" w:sz="12" w:space="0" w:color="000000"/>
                            </w:tcBorders>
                          </w:tcPr>
                          <w:p>
                            <w:pPr>
                              <w:pStyle w:val="TableParagraph"/>
                              <w:rPr>
                                <w:sz w:val="22"/>
                              </w:rPr>
                            </w:pPr>
                          </w:p>
                        </w:tc>
                        <w:tc>
                          <w:tcPr>
                            <w:tcW w:w="710" w:type="dxa"/>
                            <w:tcBorders>
                              <w:left w:val="single" w:sz="12" w:space="0" w:color="000000"/>
                            </w:tcBorders>
                          </w:tcPr>
                          <w:p>
                            <w:pPr>
                              <w:pStyle w:val="TableParagraph"/>
                              <w:rPr>
                                <w:sz w:val="22"/>
                              </w:rPr>
                            </w:pPr>
                          </w:p>
                        </w:tc>
                        <w:tc>
                          <w:tcPr>
                            <w:tcW w:w="839" w:type="dxa"/>
                            <w:tcBorders>
                              <w:right w:val="single" w:sz="6" w:space="0" w:color="000000"/>
                            </w:tcBorders>
                          </w:tcPr>
                          <w:p>
                            <w:pPr>
                              <w:pStyle w:val="TableParagraph"/>
                              <w:rPr>
                                <w:sz w:val="22"/>
                              </w:rPr>
                            </w:pPr>
                          </w:p>
                        </w:tc>
                        <w:tc>
                          <w:tcPr>
                            <w:tcW w:w="833" w:type="dxa"/>
                            <w:tcBorders>
                              <w:left w:val="single" w:sz="6" w:space="0" w:color="000000"/>
                              <w:right w:val="single" w:sz="6" w:space="0" w:color="000000"/>
                            </w:tcBorders>
                          </w:tcPr>
                          <w:p>
                            <w:pPr>
                              <w:pStyle w:val="TableParagraph"/>
                              <w:rPr>
                                <w:sz w:val="22"/>
                              </w:rPr>
                            </w:pPr>
                          </w:p>
                        </w:tc>
                        <w:tc>
                          <w:tcPr>
                            <w:tcW w:w="525" w:type="dxa"/>
                            <w:tcBorders>
                              <w:left w:val="single" w:sz="6" w:space="0" w:color="000000"/>
                              <w:right w:val="single" w:sz="12" w:space="0" w:color="000000"/>
                            </w:tcBorders>
                          </w:tcPr>
                          <w:p>
                            <w:pPr>
                              <w:pStyle w:val="TableParagraph"/>
                              <w:rPr>
                                <w:sz w:val="22"/>
                              </w:rPr>
                            </w:pPr>
                          </w:p>
                        </w:tc>
                      </w:tr>
                      <w:tr>
                        <w:trPr>
                          <w:trHeight w:val="225" w:hRule="atLeast"/>
                        </w:trPr>
                        <w:tc>
                          <w:tcPr>
                            <w:tcW w:w="3680" w:type="dxa"/>
                            <w:gridSpan w:val="5"/>
                            <w:tcBorders>
                              <w:right w:val="single" w:sz="12" w:space="0" w:color="000000"/>
                            </w:tcBorders>
                          </w:tcPr>
                          <w:p>
                            <w:pPr>
                              <w:pStyle w:val="TableParagraph"/>
                              <w:rPr>
                                <w:sz w:val="16"/>
                              </w:rPr>
                            </w:pPr>
                          </w:p>
                        </w:tc>
                      </w:tr>
                    </w:tbl>
                    <w:p>
                      <w:pPr>
                        <w:pStyle w:val="BodyText"/>
                      </w:pPr>
                    </w:p>
                  </w:txbxContent>
                </v:textbox>
                <w10:wrap type="none"/>
              </v:shape>
            </w:pict>
          </mc:Fallback>
        </mc:AlternateContent>
      </w:r>
      <w:r>
        <w:rPr>
          <w:b/>
          <w:spacing w:val="-5"/>
          <w:sz w:val="24"/>
        </w:rPr>
        <w:t>1.5</w:t>
      </w:r>
    </w:p>
    <w:p>
      <w:pPr>
        <w:spacing w:before="1"/>
        <w:ind w:left="2343" w:right="0" w:firstLine="0"/>
        <w:jc w:val="left"/>
        <w:rPr>
          <w:b/>
          <w:sz w:val="24"/>
        </w:rPr>
      </w:pPr>
      <w:r>
        <w:rPr>
          <w:b/>
          <w:spacing w:val="-10"/>
          <w:sz w:val="24"/>
        </w:rPr>
        <w:t>8</w:t>
      </w:r>
    </w:p>
    <w:p>
      <w:pPr>
        <w:tabs>
          <w:tab w:pos="5576" w:val="left" w:leader="none"/>
        </w:tabs>
        <w:spacing w:before="0"/>
        <w:ind w:left="3166" w:right="0" w:firstLine="0"/>
        <w:jc w:val="left"/>
        <w:rPr>
          <w:b/>
          <w:sz w:val="24"/>
        </w:rPr>
      </w:pPr>
      <w:r>
        <w:rPr>
          <w:b/>
          <w:spacing w:val="-10"/>
          <w:sz w:val="24"/>
        </w:rPr>
        <w:t>2</w:t>
      </w:r>
      <w:r>
        <w:rPr>
          <w:b/>
          <w:sz w:val="24"/>
        </w:rPr>
        <w:tab/>
      </w:r>
      <w:r>
        <w:rPr>
          <w:b/>
          <w:spacing w:val="-10"/>
          <w:sz w:val="24"/>
        </w:rPr>
        <w:t>2</w:t>
      </w:r>
    </w:p>
    <w:p>
      <w:pPr>
        <w:pStyle w:val="Heading2"/>
        <w:tabs>
          <w:tab w:pos="6138" w:val="right" w:leader="none"/>
        </w:tabs>
        <w:spacing w:before="552"/>
        <w:ind w:left="3242"/>
        <w:jc w:val="left"/>
      </w:pPr>
      <w:r>
        <w:rPr>
          <w:spacing w:val="-4"/>
        </w:rPr>
        <w:t>Sock</w:t>
      </w:r>
      <w:r>
        <w:rPr/>
        <w:tab/>
      </w:r>
      <w:r>
        <w:rPr>
          <w:spacing w:val="-10"/>
        </w:rPr>
        <w:t>3</w:t>
      </w:r>
    </w:p>
    <w:p>
      <w:pPr>
        <w:pStyle w:val="Heading2"/>
        <w:tabs>
          <w:tab w:pos="5101" w:val="left" w:leader="none"/>
        </w:tabs>
        <w:spacing w:before="278"/>
        <w:ind w:left="2"/>
        <w:jc w:val="left"/>
      </w:pPr>
      <w:r>
        <w:rPr>
          <w:spacing w:val="-5"/>
        </w:rPr>
        <w:t>15</w:t>
      </w:r>
      <w:r>
        <w:rPr/>
        <w:tab/>
      </w:r>
      <w:r>
        <w:rPr>
          <w:spacing w:val="-5"/>
        </w:rPr>
        <w:t>10</w:t>
      </w:r>
    </w:p>
    <w:p>
      <w:pPr>
        <w:pStyle w:val="Heading2"/>
        <w:tabs>
          <w:tab w:pos="4383" w:val="left" w:leader="none"/>
        </w:tabs>
        <w:spacing w:before="200"/>
        <w:ind w:left="2823"/>
        <w:jc w:val="left"/>
      </w:pPr>
      <w:r>
        <w:rPr/>
        <mc:AlternateContent>
          <mc:Choice Requires="wps">
            <w:drawing>
              <wp:anchor distT="0" distB="0" distL="0" distR="0" allowOverlap="1" layoutInCell="1" locked="0" behindDoc="0" simplePos="0" relativeHeight="15752704">
                <wp:simplePos x="0" y="0"/>
                <wp:positionH relativeFrom="page">
                  <wp:posOffset>3368357</wp:posOffset>
                </wp:positionH>
                <wp:positionV relativeFrom="paragraph">
                  <wp:posOffset>295125</wp:posOffset>
                </wp:positionV>
                <wp:extent cx="926465" cy="404495"/>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926465" cy="404495"/>
                        </a:xfrm>
                        <a:prstGeom prst="rect">
                          <a:avLst/>
                        </a:prstGeom>
                      </wps:spPr>
                      <wps:txbx>
                        <w:txbxContent>
                          <w:p>
                            <w:pPr>
                              <w:pStyle w:val="BodyText"/>
                              <w:spacing w:before="208"/>
                              <w:ind w:left="170"/>
                            </w:pPr>
                            <w:r>
                              <w:rPr/>
                              <w:t>mitten</w:t>
                            </w:r>
                            <w:r>
                              <w:rPr>
                                <w:spacing w:val="-1"/>
                              </w:rPr>
                              <w:t> </w:t>
                            </w:r>
                            <w:r>
                              <w:rPr/>
                              <w:t>cut</w:t>
                            </w:r>
                            <w:r>
                              <w:rPr>
                                <w:spacing w:val="-1"/>
                              </w:rPr>
                              <w:t> </w:t>
                            </w:r>
                            <w:r>
                              <w:rPr>
                                <w:spacing w:val="-10"/>
                              </w:rPr>
                              <w:t>2</w:t>
                            </w:r>
                          </w:p>
                        </w:txbxContent>
                      </wps:txbx>
                      <wps:bodyPr wrap="square" lIns="0" tIns="0" rIns="0" bIns="0" rtlCol="0">
                        <a:noAutofit/>
                      </wps:bodyPr>
                    </wps:wsp>
                  </a:graphicData>
                </a:graphic>
              </wp:anchor>
            </w:drawing>
          </mc:Choice>
          <mc:Fallback>
            <w:pict>
              <v:shape style="position:absolute;margin-left:265.225006pt;margin-top:23.238203pt;width:72.95pt;height:31.85pt;mso-position-horizontal-relative:page;mso-position-vertical-relative:paragraph;z-index:15752704" type="#_x0000_t202" id="docshape79" filled="false" stroked="false">
                <v:textbox inset="0,0,0,0">
                  <w:txbxContent>
                    <w:p>
                      <w:pPr>
                        <w:pStyle w:val="BodyText"/>
                        <w:spacing w:before="208"/>
                        <w:ind w:left="170"/>
                      </w:pPr>
                      <w:r>
                        <w:rPr/>
                        <w:t>mitten</w:t>
                      </w:r>
                      <w:r>
                        <w:rPr>
                          <w:spacing w:val="-1"/>
                        </w:rPr>
                        <w:t> </w:t>
                      </w:r>
                      <w:r>
                        <w:rPr/>
                        <w:t>cut</w:t>
                      </w:r>
                      <w:r>
                        <w:rPr>
                          <w:spacing w:val="-1"/>
                        </w:rPr>
                        <w:t> </w:t>
                      </w:r>
                      <w:r>
                        <w:rPr>
                          <w:spacing w:val="-10"/>
                        </w:rPr>
                        <w:t>2</w:t>
                      </w:r>
                    </w:p>
                  </w:txbxContent>
                </v:textbox>
                <w10:wrap type="none"/>
              </v:shape>
            </w:pict>
          </mc:Fallback>
        </mc:AlternateContent>
      </w:r>
      <w:r>
        <w:rPr>
          <w:spacing w:val="-10"/>
        </w:rPr>
        <w:t>4</w:t>
      </w:r>
      <w:r>
        <w:rPr/>
        <w:tab/>
      </w:r>
      <w:r>
        <w:rPr>
          <w:spacing w:val="-10"/>
        </w:rPr>
        <w:t>7</w:t>
      </w:r>
    </w:p>
    <w:p>
      <w:pPr>
        <w:pStyle w:val="BodyText"/>
        <w:spacing w:before="197"/>
        <w:ind w:right="1762"/>
        <w:jc w:val="right"/>
      </w:pPr>
      <w:r>
        <w:rPr/>
        <w:t>2</w:t>
      </w:r>
      <w:r>
        <w:rPr>
          <w:spacing w:val="30"/>
        </w:rPr>
        <w:t>  </w:t>
      </w:r>
      <w:r>
        <w:rPr>
          <w:spacing w:val="-10"/>
        </w:rPr>
        <w:t>2</w:t>
      </w:r>
    </w:p>
    <w:p>
      <w:pPr>
        <w:pStyle w:val="BodyText"/>
        <w:spacing w:before="199"/>
        <w:ind w:left="1947"/>
      </w:pPr>
      <w:r>
        <w:rPr>
          <w:spacing w:val="-10"/>
        </w:rPr>
        <w:t>4</w:t>
      </w:r>
    </w:p>
    <w:p>
      <w:pPr>
        <w:spacing w:after="0"/>
        <w:sectPr>
          <w:pgSz w:w="11910" w:h="16840"/>
          <w:pgMar w:header="0" w:footer="1014" w:top="1560" w:bottom="1200" w:left="1420" w:right="0"/>
          <w:cols w:num="3" w:equalWidth="0">
            <w:col w:w="861" w:space="40"/>
            <w:col w:w="1718" w:space="39"/>
            <w:col w:w="7832"/>
          </w:cols>
        </w:sectPr>
      </w:pPr>
    </w:p>
    <w:p>
      <w:pPr>
        <w:pStyle w:val="BodyText"/>
        <w:tabs>
          <w:tab w:pos="5841" w:val="left" w:leader="none"/>
          <w:tab w:pos="8582" w:val="right" w:leader="none"/>
        </w:tabs>
        <w:spacing w:before="199"/>
        <w:ind w:left="1700"/>
      </w:pPr>
      <w:r>
        <w:rPr>
          <w:spacing w:val="-10"/>
        </w:rPr>
        <w:t>5</w:t>
      </w:r>
      <w:r>
        <w:rPr/>
        <w:tab/>
        <w:t>cap</w:t>
      </w:r>
      <w:r>
        <w:rPr>
          <w:spacing w:val="-4"/>
        </w:rPr>
        <w:t> </w:t>
      </w:r>
      <w:r>
        <w:rPr/>
        <w:t>(set </w:t>
      </w:r>
      <w:r>
        <w:rPr>
          <w:spacing w:val="-5"/>
        </w:rPr>
        <w:t>B)</w:t>
      </w:r>
      <w:r>
        <w:rPr/>
        <w:tab/>
      </w:r>
      <w:r>
        <w:rPr>
          <w:spacing w:val="-10"/>
        </w:rPr>
        <w:t>7</w:t>
      </w:r>
    </w:p>
    <w:p>
      <w:pPr>
        <w:pStyle w:val="BodyText"/>
      </w:pPr>
    </w:p>
    <w:p>
      <w:pPr>
        <w:pStyle w:val="BodyText"/>
        <w:spacing w:before="125"/>
      </w:pPr>
    </w:p>
    <w:p>
      <w:pPr>
        <w:pStyle w:val="BodyText"/>
        <w:ind w:left="2481"/>
      </w:pPr>
      <w:r>
        <w:rPr>
          <w:spacing w:val="-5"/>
        </w:rPr>
        <w:t>16</w:t>
      </w:r>
    </w:p>
    <w:p>
      <w:pPr>
        <w:pStyle w:val="BodyText"/>
      </w:pPr>
    </w:p>
    <w:p>
      <w:pPr>
        <w:pStyle w:val="BodyText"/>
        <w:spacing w:before="123"/>
      </w:pPr>
    </w:p>
    <w:p>
      <w:pPr>
        <w:pStyle w:val="BodyText"/>
        <w:tabs>
          <w:tab w:pos="1040" w:val="left" w:leader="none"/>
          <w:tab w:pos="1460" w:val="left" w:leader="none"/>
          <w:tab w:pos="2456" w:val="left" w:leader="none"/>
          <w:tab w:pos="3378" w:val="left" w:leader="none"/>
        </w:tabs>
        <w:ind w:left="500"/>
      </w:pPr>
      <w:r>
        <w:rPr/>
        <mc:AlternateContent>
          <mc:Choice Requires="wps">
            <w:drawing>
              <wp:anchor distT="0" distB="0" distL="0" distR="0" allowOverlap="1" layoutInCell="1" locked="0" behindDoc="1" simplePos="0" relativeHeight="483370496">
                <wp:simplePos x="0" y="0"/>
                <wp:positionH relativeFrom="page">
                  <wp:posOffset>1290319</wp:posOffset>
                </wp:positionH>
                <wp:positionV relativeFrom="paragraph">
                  <wp:posOffset>-154955</wp:posOffset>
                </wp:positionV>
                <wp:extent cx="76200" cy="573405"/>
                <wp:effectExtent l="0" t="0" r="0" b="0"/>
                <wp:wrapNone/>
                <wp:docPr id="98" name="Graphic 98"/>
                <wp:cNvGraphicFramePr>
                  <a:graphicFrameLocks/>
                </wp:cNvGraphicFramePr>
                <a:graphic>
                  <a:graphicData uri="http://schemas.microsoft.com/office/word/2010/wordprocessingShape">
                    <wps:wsp>
                      <wps:cNvPr id="98" name="Graphic 98"/>
                      <wps:cNvSpPr/>
                      <wps:spPr>
                        <a:xfrm>
                          <a:off x="0" y="0"/>
                          <a:ext cx="76200" cy="573405"/>
                        </a:xfrm>
                        <a:custGeom>
                          <a:avLst/>
                          <a:gdLst/>
                          <a:ahLst/>
                          <a:cxnLst/>
                          <a:rect l="l" t="t" r="r" b="b"/>
                          <a:pathLst>
                            <a:path w="76200" h="573405">
                              <a:moveTo>
                                <a:pt x="31750" y="497204"/>
                              </a:moveTo>
                              <a:lnTo>
                                <a:pt x="0" y="497204"/>
                              </a:lnTo>
                              <a:lnTo>
                                <a:pt x="38100" y="573404"/>
                              </a:lnTo>
                              <a:lnTo>
                                <a:pt x="66675" y="516254"/>
                              </a:lnTo>
                              <a:lnTo>
                                <a:pt x="34543" y="516254"/>
                              </a:lnTo>
                              <a:lnTo>
                                <a:pt x="31750" y="513461"/>
                              </a:lnTo>
                              <a:lnTo>
                                <a:pt x="31750" y="497204"/>
                              </a:lnTo>
                              <a:close/>
                            </a:path>
                            <a:path w="76200" h="573405">
                              <a:moveTo>
                                <a:pt x="41656" y="57150"/>
                              </a:moveTo>
                              <a:lnTo>
                                <a:pt x="34543" y="57150"/>
                              </a:lnTo>
                              <a:lnTo>
                                <a:pt x="31750" y="59943"/>
                              </a:lnTo>
                              <a:lnTo>
                                <a:pt x="31750" y="513461"/>
                              </a:lnTo>
                              <a:lnTo>
                                <a:pt x="34543" y="516254"/>
                              </a:lnTo>
                              <a:lnTo>
                                <a:pt x="41656" y="516254"/>
                              </a:lnTo>
                              <a:lnTo>
                                <a:pt x="44450" y="513461"/>
                              </a:lnTo>
                              <a:lnTo>
                                <a:pt x="44450" y="59943"/>
                              </a:lnTo>
                              <a:lnTo>
                                <a:pt x="41656" y="57150"/>
                              </a:lnTo>
                              <a:close/>
                            </a:path>
                            <a:path w="76200" h="573405">
                              <a:moveTo>
                                <a:pt x="76200" y="497204"/>
                              </a:moveTo>
                              <a:lnTo>
                                <a:pt x="44450" y="497204"/>
                              </a:lnTo>
                              <a:lnTo>
                                <a:pt x="44450" y="513461"/>
                              </a:lnTo>
                              <a:lnTo>
                                <a:pt x="41656" y="516254"/>
                              </a:lnTo>
                              <a:lnTo>
                                <a:pt x="66675" y="516254"/>
                              </a:lnTo>
                              <a:lnTo>
                                <a:pt x="76200" y="497204"/>
                              </a:lnTo>
                              <a:close/>
                            </a:path>
                            <a:path w="76200" h="573405">
                              <a:moveTo>
                                <a:pt x="38100" y="0"/>
                              </a:moveTo>
                              <a:lnTo>
                                <a:pt x="0" y="76200"/>
                              </a:lnTo>
                              <a:lnTo>
                                <a:pt x="31750" y="76200"/>
                              </a:lnTo>
                              <a:lnTo>
                                <a:pt x="31750" y="59943"/>
                              </a:lnTo>
                              <a:lnTo>
                                <a:pt x="34543" y="57150"/>
                              </a:lnTo>
                              <a:lnTo>
                                <a:pt x="66675" y="57150"/>
                              </a:lnTo>
                              <a:lnTo>
                                <a:pt x="38100" y="0"/>
                              </a:lnTo>
                              <a:close/>
                            </a:path>
                            <a:path w="76200" h="573405">
                              <a:moveTo>
                                <a:pt x="66675" y="57150"/>
                              </a:moveTo>
                              <a:lnTo>
                                <a:pt x="41656" y="57150"/>
                              </a:lnTo>
                              <a:lnTo>
                                <a:pt x="44450" y="59943"/>
                              </a:lnTo>
                              <a:lnTo>
                                <a:pt x="44450" y="76200"/>
                              </a:lnTo>
                              <a:lnTo>
                                <a:pt x="76200" y="76200"/>
                              </a:lnTo>
                              <a:lnTo>
                                <a:pt x="6667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1.599998pt;margin-top:-12.20125pt;width:6pt;height:45.15pt;mso-position-horizontal-relative:page;mso-position-vertical-relative:paragraph;z-index:-19945984" id="docshape80" coordorigin="2032,-244" coordsize="120,903" path="m2082,539l2032,539,2092,659,2137,569,2086,569,2082,565,2082,539xm2098,-154l2086,-154,2082,-150,2082,565,2086,569,2098,569,2102,565,2102,-150,2098,-154xm2152,539l2102,539,2102,565,2098,569,2137,569,2152,539xm2092,-244l2032,-124,2082,-124,2082,-150,2086,-154,2137,-154,2092,-244xm2137,-154l2098,-154,2102,-150,2102,-124,2152,-124,2137,-154xe" filled="true" fillcolor="#000000" stroked="false">
                <v:path arrowok="t"/>
                <v:fill type="solid"/>
                <w10:wrap type="none"/>
              </v:shape>
            </w:pict>
          </mc:Fallback>
        </mc:AlternateContent>
      </w:r>
      <w:r>
        <w:rPr>
          <w:spacing w:val="-10"/>
        </w:rPr>
        <w:t>4</w:t>
      </w:r>
      <w:r>
        <w:rPr/>
        <w:tab/>
      </w:r>
      <w:r>
        <w:rPr>
          <w:spacing w:val="-10"/>
        </w:rPr>
        <w:t>2</w:t>
      </w:r>
      <w:r>
        <w:rPr/>
        <w:tab/>
      </w:r>
      <w:r>
        <w:rPr>
          <w:spacing w:val="-10"/>
        </w:rPr>
        <w:t>3</w:t>
      </w:r>
      <w:r>
        <w:rPr/>
        <w:tab/>
      </w:r>
      <w:r>
        <w:rPr>
          <w:spacing w:val="-10"/>
        </w:rPr>
        <w:t>6</w:t>
      </w:r>
      <w:r>
        <w:rPr/>
        <w:tab/>
        <w:t>3</w:t>
      </w:r>
      <w:r>
        <w:rPr>
          <w:spacing w:val="101"/>
          <w:w w:val="150"/>
        </w:rPr>
        <w:t> </w:t>
      </w:r>
      <w:r>
        <w:rPr>
          <w:strike/>
          <w:spacing w:val="19"/>
          <w:w w:val="150"/>
        </w:rPr>
        <w:t>  </w:t>
      </w:r>
      <w:r>
        <w:rPr>
          <w:strike/>
          <w:spacing w:val="-10"/>
        </w:rPr>
        <w:t>2</w:t>
      </w:r>
      <w:r>
        <w:rPr>
          <w:strike/>
          <w:spacing w:val="40"/>
        </w:rPr>
        <w:t> </w:t>
      </w:r>
    </w:p>
    <w:p>
      <w:pPr>
        <w:spacing w:before="199"/>
        <w:ind w:left="3321" w:right="0" w:firstLine="0"/>
        <w:jc w:val="left"/>
        <w:rPr>
          <w:sz w:val="24"/>
        </w:rPr>
      </w:pPr>
      <w:r>
        <w:rPr>
          <w:spacing w:val="-10"/>
          <w:sz w:val="24"/>
        </w:rPr>
        <w:t>.</w:t>
      </w:r>
    </w:p>
    <w:p>
      <w:pPr>
        <w:pStyle w:val="BodyText"/>
        <w:spacing w:before="2"/>
        <w:ind w:left="1102"/>
      </w:pPr>
      <w:r>
        <w:rPr/>
        <w:t>Illustration</w:t>
      </w:r>
      <w:r>
        <w:rPr>
          <w:spacing w:val="-2"/>
        </w:rPr>
        <w:t> </w:t>
      </w:r>
      <w:r>
        <w:rPr/>
        <w:t>3</w:t>
      </w:r>
      <w:r>
        <w:rPr>
          <w:spacing w:val="-1"/>
        </w:rPr>
        <w:t> </w:t>
      </w:r>
      <w:r>
        <w:rPr/>
        <w:t>Self</w:t>
      </w:r>
      <w:r>
        <w:rPr>
          <w:spacing w:val="-1"/>
        </w:rPr>
        <w:t> </w:t>
      </w:r>
      <w:r>
        <w:rPr/>
        <w:t>Designed</w:t>
      </w:r>
      <w:r>
        <w:rPr>
          <w:spacing w:val="-1"/>
        </w:rPr>
        <w:t> </w:t>
      </w:r>
      <w:r>
        <w:rPr/>
        <w:t>Patterns</w:t>
      </w:r>
      <w:r>
        <w:rPr>
          <w:spacing w:val="-2"/>
        </w:rPr>
        <w:t> </w:t>
      </w:r>
      <w:r>
        <w:rPr/>
        <w:t>for</w:t>
      </w:r>
      <w:r>
        <w:rPr>
          <w:spacing w:val="-2"/>
        </w:rPr>
        <w:t> </w:t>
      </w:r>
      <w:r>
        <w:rPr/>
        <w:t>Accessories</w:t>
      </w:r>
      <w:r>
        <w:rPr>
          <w:spacing w:val="1"/>
        </w:rPr>
        <w:t> </w:t>
      </w:r>
      <w:r>
        <w:rPr/>
        <w:t>(Caps,</w:t>
      </w:r>
      <w:r>
        <w:rPr>
          <w:spacing w:val="-2"/>
        </w:rPr>
        <w:t> </w:t>
      </w:r>
      <w:r>
        <w:rPr/>
        <w:t>Socks</w:t>
      </w:r>
      <w:r>
        <w:rPr>
          <w:spacing w:val="-1"/>
        </w:rPr>
        <w:t> </w:t>
      </w:r>
      <w:r>
        <w:rPr/>
        <w:t>and</w:t>
      </w:r>
      <w:r>
        <w:rPr>
          <w:spacing w:val="-1"/>
        </w:rPr>
        <w:t> </w:t>
      </w:r>
      <w:r>
        <w:rPr>
          <w:spacing w:val="-2"/>
        </w:rPr>
        <w:t>Mitten)</w:t>
      </w:r>
    </w:p>
    <w:p>
      <w:pPr>
        <w:pStyle w:val="BodyText"/>
      </w:pPr>
    </w:p>
    <w:p>
      <w:pPr>
        <w:pStyle w:val="BodyText"/>
        <w:spacing w:before="123"/>
      </w:pPr>
    </w:p>
    <w:p>
      <w:pPr>
        <w:pStyle w:val="BodyText"/>
        <w:ind w:left="2286"/>
      </w:pPr>
      <w:r>
        <w:rPr/>
        <mc:AlternateContent>
          <mc:Choice Requires="wps">
            <w:drawing>
              <wp:anchor distT="0" distB="0" distL="0" distR="0" allowOverlap="1" layoutInCell="1" locked="0" behindDoc="1" simplePos="0" relativeHeight="487607296">
                <wp:simplePos x="0" y="0"/>
                <wp:positionH relativeFrom="page">
                  <wp:posOffset>1219504</wp:posOffset>
                </wp:positionH>
                <wp:positionV relativeFrom="paragraph">
                  <wp:posOffset>206751</wp:posOffset>
                </wp:positionV>
                <wp:extent cx="2238375" cy="574040"/>
                <wp:effectExtent l="0" t="0" r="0" b="0"/>
                <wp:wrapTopAndBottom/>
                <wp:docPr id="99" name="Group 99"/>
                <wp:cNvGraphicFramePr>
                  <a:graphicFrameLocks/>
                </wp:cNvGraphicFramePr>
                <a:graphic>
                  <a:graphicData uri="http://schemas.microsoft.com/office/word/2010/wordprocessingGroup">
                    <wpg:wgp>
                      <wpg:cNvPr id="99" name="Group 99"/>
                      <wpg:cNvGrpSpPr/>
                      <wpg:grpSpPr>
                        <a:xfrm>
                          <a:off x="0" y="0"/>
                          <a:ext cx="2238375" cy="574040"/>
                          <a:chExt cx="2238375" cy="574040"/>
                        </a:xfrm>
                      </wpg:grpSpPr>
                      <wps:wsp>
                        <wps:cNvPr id="100" name="Graphic 100"/>
                        <wps:cNvSpPr/>
                        <wps:spPr>
                          <a:xfrm>
                            <a:off x="51765" y="4762"/>
                            <a:ext cx="2181225" cy="522605"/>
                          </a:xfrm>
                          <a:custGeom>
                            <a:avLst/>
                            <a:gdLst/>
                            <a:ahLst/>
                            <a:cxnLst/>
                            <a:rect l="l" t="t" r="r" b="b"/>
                            <a:pathLst>
                              <a:path w="2181225" h="522605">
                                <a:moveTo>
                                  <a:pt x="44450" y="0"/>
                                </a:moveTo>
                                <a:lnTo>
                                  <a:pt x="2181225" y="635"/>
                                </a:lnTo>
                              </a:path>
                              <a:path w="2181225" h="522605">
                                <a:moveTo>
                                  <a:pt x="146685" y="514350"/>
                                </a:moveTo>
                                <a:lnTo>
                                  <a:pt x="1978660" y="514350"/>
                                </a:lnTo>
                              </a:path>
                              <a:path w="2181225" h="522605">
                                <a:moveTo>
                                  <a:pt x="2165350" y="635"/>
                                </a:moveTo>
                                <a:lnTo>
                                  <a:pt x="1948815" y="522605"/>
                                </a:lnTo>
                              </a:path>
                              <a:path w="2181225" h="522605">
                                <a:moveTo>
                                  <a:pt x="0" y="635"/>
                                </a:moveTo>
                                <a:lnTo>
                                  <a:pt x="187325" y="522605"/>
                                </a:lnTo>
                              </a:path>
                            </a:pathLst>
                          </a:custGeom>
                          <a:ln w="9525">
                            <a:solidFill>
                              <a:srgbClr val="000000"/>
                            </a:solidFill>
                            <a:prstDash val="solid"/>
                          </a:ln>
                        </wps:spPr>
                        <wps:bodyPr wrap="square" lIns="0" tIns="0" rIns="0" bIns="0" rtlCol="0">
                          <a:prstTxWarp prst="textNoShape">
                            <a:avLst/>
                          </a:prstTxWarp>
                          <a:noAutofit/>
                        </wps:bodyPr>
                      </wps:wsp>
                      <wps:wsp>
                        <wps:cNvPr id="101" name="Textbox 101"/>
                        <wps:cNvSpPr txBox="1"/>
                        <wps:spPr>
                          <a:xfrm>
                            <a:off x="0" y="103144"/>
                            <a:ext cx="127000" cy="168910"/>
                          </a:xfrm>
                          <a:prstGeom prst="rect">
                            <a:avLst/>
                          </a:prstGeom>
                        </wps:spPr>
                        <wps:txbx>
                          <w:txbxContent>
                            <w:p>
                              <w:pPr>
                                <w:spacing w:line="266" w:lineRule="exact" w:before="0"/>
                                <w:ind w:left="0" w:right="0" w:firstLine="0"/>
                                <w:jc w:val="left"/>
                                <w:rPr>
                                  <w:sz w:val="24"/>
                                </w:rPr>
                              </w:pPr>
                              <w:r>
                                <w:rPr>
                                  <w:spacing w:val="-5"/>
                                  <w:sz w:val="24"/>
                                </w:rPr>
                                <w:t>3.</w:t>
                              </w:r>
                            </w:p>
                          </w:txbxContent>
                        </wps:txbx>
                        <wps:bodyPr wrap="square" lIns="0" tIns="0" rIns="0" bIns="0" rtlCol="0">
                          <a:noAutofit/>
                        </wps:bodyPr>
                      </wps:wsp>
                      <wps:wsp>
                        <wps:cNvPr id="102" name="Textbox 102"/>
                        <wps:cNvSpPr txBox="1"/>
                        <wps:spPr>
                          <a:xfrm>
                            <a:off x="800049" y="103144"/>
                            <a:ext cx="490220" cy="470534"/>
                          </a:xfrm>
                          <a:prstGeom prst="rect">
                            <a:avLst/>
                          </a:prstGeom>
                        </wps:spPr>
                        <wps:txbx>
                          <w:txbxContent>
                            <w:p>
                              <w:pPr>
                                <w:spacing w:line="266" w:lineRule="exact" w:before="0"/>
                                <w:ind w:left="0" w:right="0" w:firstLine="0"/>
                                <w:jc w:val="left"/>
                                <w:rPr>
                                  <w:sz w:val="24"/>
                                </w:rPr>
                              </w:pPr>
                              <w:r>
                                <w:rPr>
                                  <w:spacing w:val="-2"/>
                                  <w:sz w:val="24"/>
                                </w:rPr>
                                <w:t>Collar</w:t>
                              </w:r>
                            </w:p>
                            <w:p>
                              <w:pPr>
                                <w:spacing w:before="199"/>
                                <w:ind w:left="511" w:right="0" w:firstLine="0"/>
                                <w:jc w:val="left"/>
                                <w:rPr>
                                  <w:sz w:val="24"/>
                                </w:rPr>
                              </w:pPr>
                              <w:r>
                                <w:rPr>
                                  <w:spacing w:val="-5"/>
                                  <w:sz w:val="24"/>
                                </w:rPr>
                                <w:t>12</w:t>
                              </w:r>
                            </w:p>
                          </w:txbxContent>
                        </wps:txbx>
                        <wps:bodyPr wrap="square" lIns="0" tIns="0" rIns="0" bIns="0" rtlCol="0">
                          <a:noAutofit/>
                        </wps:bodyPr>
                      </wps:wsp>
                    </wpg:wgp>
                  </a:graphicData>
                </a:graphic>
              </wp:anchor>
            </w:drawing>
          </mc:Choice>
          <mc:Fallback>
            <w:pict>
              <v:group style="position:absolute;margin-left:96.024002pt;margin-top:16.279610pt;width:176.25pt;height:45.2pt;mso-position-horizontal-relative:page;mso-position-vertical-relative:paragraph;z-index:-15709184;mso-wrap-distance-left:0;mso-wrap-distance-right:0" id="docshapegroup81" coordorigin="1920,326" coordsize="3525,904">
                <v:shape style="position:absolute;left:2002;top:333;width:3435;height:823" id="docshape82" coordorigin="2002,333" coordsize="3435,823" path="m2072,333l5437,334m2233,1143l5118,1143m5412,334l5071,1156m2002,334l2297,1156e" filled="false" stroked="true" strokeweight=".75pt" strokecolor="#000000">
                  <v:path arrowok="t"/>
                  <v:stroke dashstyle="solid"/>
                </v:shape>
                <v:shape style="position:absolute;left:1920;top:488;width:200;height:266" type="#_x0000_t202" id="docshape83" filled="false" stroked="false">
                  <v:textbox inset="0,0,0,0">
                    <w:txbxContent>
                      <w:p>
                        <w:pPr>
                          <w:spacing w:line="266" w:lineRule="exact" w:before="0"/>
                          <w:ind w:left="0" w:right="0" w:firstLine="0"/>
                          <w:jc w:val="left"/>
                          <w:rPr>
                            <w:sz w:val="24"/>
                          </w:rPr>
                        </w:pPr>
                        <w:r>
                          <w:rPr>
                            <w:spacing w:val="-5"/>
                            <w:sz w:val="24"/>
                          </w:rPr>
                          <w:t>3.</w:t>
                        </w:r>
                      </w:p>
                    </w:txbxContent>
                  </v:textbox>
                  <w10:wrap type="none"/>
                </v:shape>
                <v:shape style="position:absolute;left:3180;top:488;width:772;height:741" type="#_x0000_t202" id="docshape84" filled="false" stroked="false">
                  <v:textbox inset="0,0,0,0">
                    <w:txbxContent>
                      <w:p>
                        <w:pPr>
                          <w:spacing w:line="266" w:lineRule="exact" w:before="0"/>
                          <w:ind w:left="0" w:right="0" w:firstLine="0"/>
                          <w:jc w:val="left"/>
                          <w:rPr>
                            <w:sz w:val="24"/>
                          </w:rPr>
                        </w:pPr>
                        <w:r>
                          <w:rPr>
                            <w:spacing w:val="-2"/>
                            <w:sz w:val="24"/>
                          </w:rPr>
                          <w:t>Collar</w:t>
                        </w:r>
                      </w:p>
                      <w:p>
                        <w:pPr>
                          <w:spacing w:before="199"/>
                          <w:ind w:left="511" w:right="0" w:firstLine="0"/>
                          <w:jc w:val="left"/>
                          <w:rPr>
                            <w:sz w:val="24"/>
                          </w:rPr>
                        </w:pPr>
                        <w:r>
                          <w:rPr>
                            <w:spacing w:val="-5"/>
                            <w:sz w:val="24"/>
                          </w:rPr>
                          <w:t>12</w:t>
                        </w:r>
                      </w:p>
                    </w:txbxContent>
                  </v:textbox>
                  <w10:wrap type="none"/>
                </v:shape>
                <w10:wrap type="topAndBottom"/>
              </v:group>
            </w:pict>
          </mc:Fallback>
        </mc:AlternateContent>
      </w:r>
      <w:r>
        <w:rPr/>
        <mc:AlternateContent>
          <mc:Choice Requires="wps">
            <w:drawing>
              <wp:anchor distT="0" distB="0" distL="0" distR="0" allowOverlap="1" layoutInCell="1" locked="0" behindDoc="0" simplePos="0" relativeHeight="15748608">
                <wp:simplePos x="0" y="0"/>
                <wp:positionH relativeFrom="page">
                  <wp:posOffset>3908915</wp:posOffset>
                </wp:positionH>
                <wp:positionV relativeFrom="paragraph">
                  <wp:posOffset>-295132</wp:posOffset>
                </wp:positionV>
                <wp:extent cx="2623820" cy="1416050"/>
                <wp:effectExtent l="0" t="0" r="0" b="0"/>
                <wp:wrapNone/>
                <wp:docPr id="103" name="Group 103"/>
                <wp:cNvGraphicFramePr>
                  <a:graphicFrameLocks/>
                </wp:cNvGraphicFramePr>
                <a:graphic>
                  <a:graphicData uri="http://schemas.microsoft.com/office/word/2010/wordprocessingGroup">
                    <wpg:wgp>
                      <wpg:cNvPr id="103" name="Group 103"/>
                      <wpg:cNvGrpSpPr/>
                      <wpg:grpSpPr>
                        <a:xfrm>
                          <a:off x="0" y="0"/>
                          <a:ext cx="2623820" cy="1416050"/>
                          <a:chExt cx="2623820" cy="1416050"/>
                        </a:xfrm>
                      </wpg:grpSpPr>
                      <wps:wsp>
                        <wps:cNvPr id="104" name="Graphic 104"/>
                        <wps:cNvSpPr/>
                        <wps:spPr>
                          <a:xfrm>
                            <a:off x="4762" y="107020"/>
                            <a:ext cx="2437765" cy="1304290"/>
                          </a:xfrm>
                          <a:custGeom>
                            <a:avLst/>
                            <a:gdLst/>
                            <a:ahLst/>
                            <a:cxnLst/>
                            <a:rect l="l" t="t" r="r" b="b"/>
                            <a:pathLst>
                              <a:path w="2437765" h="1304290">
                                <a:moveTo>
                                  <a:pt x="67137" y="579329"/>
                                </a:moveTo>
                                <a:lnTo>
                                  <a:pt x="509097" y="400259"/>
                                </a:lnTo>
                              </a:path>
                              <a:path w="2437765" h="1304290">
                                <a:moveTo>
                                  <a:pt x="2437465" y="392004"/>
                                </a:moveTo>
                                <a:lnTo>
                                  <a:pt x="2435492" y="439578"/>
                                </a:lnTo>
                                <a:lnTo>
                                  <a:pt x="2431008" y="486561"/>
                                </a:lnTo>
                                <a:lnTo>
                                  <a:pt x="2424073" y="532888"/>
                                </a:lnTo>
                                <a:lnTo>
                                  <a:pt x="2414746" y="578497"/>
                                </a:lnTo>
                                <a:lnTo>
                                  <a:pt x="2403089" y="623321"/>
                                </a:lnTo>
                                <a:lnTo>
                                  <a:pt x="2389163" y="667299"/>
                                </a:lnTo>
                                <a:lnTo>
                                  <a:pt x="2373027" y="710365"/>
                                </a:lnTo>
                                <a:lnTo>
                                  <a:pt x="2354742" y="752456"/>
                                </a:lnTo>
                                <a:lnTo>
                                  <a:pt x="2334368" y="793508"/>
                                </a:lnTo>
                                <a:lnTo>
                                  <a:pt x="2311967" y="833457"/>
                                </a:lnTo>
                                <a:lnTo>
                                  <a:pt x="2287598" y="872238"/>
                                </a:lnTo>
                                <a:lnTo>
                                  <a:pt x="2261323" y="909789"/>
                                </a:lnTo>
                                <a:lnTo>
                                  <a:pt x="2233201" y="946044"/>
                                </a:lnTo>
                                <a:lnTo>
                                  <a:pt x="2203292" y="980940"/>
                                </a:lnTo>
                                <a:lnTo>
                                  <a:pt x="2171659" y="1014412"/>
                                </a:lnTo>
                                <a:lnTo>
                                  <a:pt x="2138360" y="1046398"/>
                                </a:lnTo>
                                <a:lnTo>
                                  <a:pt x="2103457" y="1076833"/>
                                </a:lnTo>
                                <a:lnTo>
                                  <a:pt x="2067010" y="1105652"/>
                                </a:lnTo>
                                <a:lnTo>
                                  <a:pt x="2029079" y="1132792"/>
                                </a:lnTo>
                                <a:lnTo>
                                  <a:pt x="1989725" y="1158190"/>
                                </a:lnTo>
                                <a:lnTo>
                                  <a:pt x="1949009" y="1181780"/>
                                </a:lnTo>
                                <a:lnTo>
                                  <a:pt x="1906991" y="1203499"/>
                                </a:lnTo>
                                <a:lnTo>
                                  <a:pt x="1863731" y="1223283"/>
                                </a:lnTo>
                                <a:lnTo>
                                  <a:pt x="1819290" y="1241068"/>
                                </a:lnTo>
                                <a:lnTo>
                                  <a:pt x="1773728" y="1256790"/>
                                </a:lnTo>
                                <a:lnTo>
                                  <a:pt x="1727106" y="1270385"/>
                                </a:lnTo>
                                <a:lnTo>
                                  <a:pt x="1679485" y="1281789"/>
                                </a:lnTo>
                                <a:lnTo>
                                  <a:pt x="1630924" y="1290938"/>
                                </a:lnTo>
                                <a:lnTo>
                                  <a:pt x="1581485" y="1297768"/>
                                </a:lnTo>
                                <a:lnTo>
                                  <a:pt x="1532290" y="1302136"/>
                                </a:lnTo>
                                <a:lnTo>
                                  <a:pt x="1483475" y="1304106"/>
                                </a:lnTo>
                                <a:lnTo>
                                  <a:pt x="1435107" y="1303726"/>
                                </a:lnTo>
                                <a:lnTo>
                                  <a:pt x="1387252" y="1301049"/>
                                </a:lnTo>
                                <a:lnTo>
                                  <a:pt x="1339977" y="1296124"/>
                                </a:lnTo>
                                <a:lnTo>
                                  <a:pt x="1293347" y="1289001"/>
                                </a:lnTo>
                                <a:lnTo>
                                  <a:pt x="1247431" y="1279731"/>
                                </a:lnTo>
                                <a:lnTo>
                                  <a:pt x="1202293" y="1268364"/>
                                </a:lnTo>
                                <a:lnTo>
                                  <a:pt x="1158000" y="1254950"/>
                                </a:lnTo>
                                <a:lnTo>
                                  <a:pt x="1114618" y="1239540"/>
                                </a:lnTo>
                                <a:lnTo>
                                  <a:pt x="1072215" y="1222183"/>
                                </a:lnTo>
                                <a:lnTo>
                                  <a:pt x="1030856" y="1202931"/>
                                </a:lnTo>
                                <a:lnTo>
                                  <a:pt x="990607" y="1181832"/>
                                </a:lnTo>
                                <a:lnTo>
                                  <a:pt x="951536" y="1158939"/>
                                </a:lnTo>
                                <a:lnTo>
                                  <a:pt x="913708" y="1134300"/>
                                </a:lnTo>
                                <a:lnTo>
                                  <a:pt x="877190" y="1107967"/>
                                </a:lnTo>
                                <a:lnTo>
                                  <a:pt x="842049" y="1079989"/>
                                </a:lnTo>
                                <a:lnTo>
                                  <a:pt x="808350" y="1050417"/>
                                </a:lnTo>
                                <a:lnTo>
                                  <a:pt x="776160" y="1019300"/>
                                </a:lnTo>
                                <a:lnTo>
                                  <a:pt x="745546" y="986690"/>
                                </a:lnTo>
                                <a:lnTo>
                                  <a:pt x="716573" y="952637"/>
                                </a:lnTo>
                                <a:lnTo>
                                  <a:pt x="689309" y="917190"/>
                                </a:lnTo>
                                <a:lnTo>
                                  <a:pt x="663819" y="880401"/>
                                </a:lnTo>
                                <a:lnTo>
                                  <a:pt x="640171" y="842319"/>
                                </a:lnTo>
                                <a:lnTo>
                                  <a:pt x="618430" y="802994"/>
                                </a:lnTo>
                                <a:lnTo>
                                  <a:pt x="598662" y="762478"/>
                                </a:lnTo>
                                <a:lnTo>
                                  <a:pt x="580935" y="720819"/>
                                </a:lnTo>
                                <a:lnTo>
                                  <a:pt x="565314" y="678069"/>
                                </a:lnTo>
                                <a:lnTo>
                                  <a:pt x="551867" y="634278"/>
                                </a:lnTo>
                                <a:lnTo>
                                  <a:pt x="540659" y="589496"/>
                                </a:lnTo>
                                <a:lnTo>
                                  <a:pt x="531756" y="543774"/>
                                </a:lnTo>
                                <a:lnTo>
                                  <a:pt x="525226" y="497160"/>
                                </a:lnTo>
                                <a:lnTo>
                                  <a:pt x="521003" y="447678"/>
                                </a:lnTo>
                                <a:lnTo>
                                  <a:pt x="519975" y="422883"/>
                                </a:lnTo>
                                <a:lnTo>
                                  <a:pt x="519638" y="398100"/>
                                </a:lnTo>
                              </a:path>
                              <a:path w="2437765" h="1304290">
                                <a:moveTo>
                                  <a:pt x="38181" y="601808"/>
                                </a:moveTo>
                                <a:lnTo>
                                  <a:pt x="20848" y="557338"/>
                                </a:lnTo>
                                <a:lnTo>
                                  <a:pt x="8666" y="511405"/>
                                </a:lnTo>
                                <a:lnTo>
                                  <a:pt x="1696" y="464465"/>
                                </a:lnTo>
                                <a:lnTo>
                                  <a:pt x="0" y="416978"/>
                                </a:lnTo>
                                <a:lnTo>
                                  <a:pt x="3637" y="369398"/>
                                </a:lnTo>
                                <a:lnTo>
                                  <a:pt x="12251" y="323751"/>
                                </a:lnTo>
                                <a:lnTo>
                                  <a:pt x="25454" y="280176"/>
                                </a:lnTo>
                                <a:lnTo>
                                  <a:pt x="42954" y="238895"/>
                                </a:lnTo>
                                <a:lnTo>
                                  <a:pt x="64459" y="200132"/>
                                </a:lnTo>
                                <a:lnTo>
                                  <a:pt x="89677" y="164110"/>
                                </a:lnTo>
                                <a:lnTo>
                                  <a:pt x="118317" y="131051"/>
                                </a:lnTo>
                                <a:lnTo>
                                  <a:pt x="150087" y="101178"/>
                                </a:lnTo>
                                <a:lnTo>
                                  <a:pt x="184695" y="74714"/>
                                </a:lnTo>
                                <a:lnTo>
                                  <a:pt x="221849" y="51882"/>
                                </a:lnTo>
                                <a:lnTo>
                                  <a:pt x="261259" y="32905"/>
                                </a:lnTo>
                                <a:lnTo>
                                  <a:pt x="302631" y="18005"/>
                                </a:lnTo>
                                <a:lnTo>
                                  <a:pt x="345675" y="7406"/>
                                </a:lnTo>
                                <a:lnTo>
                                  <a:pt x="390099" y="1330"/>
                                </a:lnTo>
                                <a:lnTo>
                                  <a:pt x="435611" y="0"/>
                                </a:lnTo>
                                <a:lnTo>
                                  <a:pt x="481919" y="3638"/>
                                </a:lnTo>
                                <a:lnTo>
                                  <a:pt x="527590" y="12253"/>
                                </a:lnTo>
                                <a:lnTo>
                                  <a:pt x="571186" y="25455"/>
                                </a:lnTo>
                                <a:lnTo>
                                  <a:pt x="612484" y="42955"/>
                                </a:lnTo>
                                <a:lnTo>
                                  <a:pt x="651262" y="64458"/>
                                </a:lnTo>
                                <a:lnTo>
                                  <a:pt x="687297" y="89674"/>
                                </a:lnTo>
                                <a:lnTo>
                                  <a:pt x="720366" y="118310"/>
                                </a:lnTo>
                                <a:lnTo>
                                  <a:pt x="750247" y="150075"/>
                                </a:lnTo>
                                <a:lnTo>
                                  <a:pt x="776717" y="184677"/>
                                </a:lnTo>
                                <a:lnTo>
                                  <a:pt x="799554" y="221823"/>
                                </a:lnTo>
                                <a:lnTo>
                                  <a:pt x="818535" y="261223"/>
                                </a:lnTo>
                                <a:lnTo>
                                  <a:pt x="833437" y="302583"/>
                                </a:lnTo>
                                <a:lnTo>
                                  <a:pt x="844037" y="345612"/>
                                </a:lnTo>
                                <a:lnTo>
                                  <a:pt x="850114" y="390018"/>
                                </a:lnTo>
                                <a:lnTo>
                                  <a:pt x="851445" y="435509"/>
                                </a:lnTo>
                                <a:lnTo>
                                  <a:pt x="847806" y="481793"/>
                                </a:lnTo>
                                <a:lnTo>
                                  <a:pt x="847171" y="486111"/>
                                </a:lnTo>
                                <a:lnTo>
                                  <a:pt x="846536" y="490302"/>
                                </a:lnTo>
                                <a:lnTo>
                                  <a:pt x="845901" y="494493"/>
                                </a:lnTo>
                              </a:path>
                              <a:path w="2437765" h="1304290">
                                <a:moveTo>
                                  <a:pt x="867872" y="475824"/>
                                </a:moveTo>
                                <a:lnTo>
                                  <a:pt x="2427432" y="399624"/>
                                </a:lnTo>
                              </a:path>
                            </a:pathLst>
                          </a:custGeom>
                          <a:ln w="9525">
                            <a:solidFill>
                              <a:srgbClr val="000000"/>
                            </a:solidFill>
                            <a:prstDash val="solid"/>
                          </a:ln>
                        </wps:spPr>
                        <wps:bodyPr wrap="square" lIns="0" tIns="0" rIns="0" bIns="0" rtlCol="0">
                          <a:prstTxWarp prst="textNoShape">
                            <a:avLst/>
                          </a:prstTxWarp>
                          <a:noAutofit/>
                        </wps:bodyPr>
                      </wps:wsp>
                      <wps:wsp>
                        <wps:cNvPr id="105" name="Graphic 105"/>
                        <wps:cNvSpPr/>
                        <wps:spPr>
                          <a:xfrm>
                            <a:off x="2461277" y="415840"/>
                            <a:ext cx="112395" cy="898525"/>
                          </a:xfrm>
                          <a:custGeom>
                            <a:avLst/>
                            <a:gdLst/>
                            <a:ahLst/>
                            <a:cxnLst/>
                            <a:rect l="l" t="t" r="r" b="b"/>
                            <a:pathLst>
                              <a:path w="112395" h="898525">
                                <a:moveTo>
                                  <a:pt x="67588" y="822697"/>
                                </a:moveTo>
                                <a:lnTo>
                                  <a:pt x="35941" y="824229"/>
                                </a:lnTo>
                                <a:lnTo>
                                  <a:pt x="77597" y="898525"/>
                                </a:lnTo>
                                <a:lnTo>
                                  <a:pt x="102709" y="841628"/>
                                </a:lnTo>
                                <a:lnTo>
                                  <a:pt x="71374" y="841628"/>
                                </a:lnTo>
                                <a:lnTo>
                                  <a:pt x="68326" y="838962"/>
                                </a:lnTo>
                                <a:lnTo>
                                  <a:pt x="68168" y="834771"/>
                                </a:lnTo>
                                <a:lnTo>
                                  <a:pt x="67588" y="822697"/>
                                </a:lnTo>
                                <a:close/>
                              </a:path>
                              <a:path w="112395" h="898525">
                                <a:moveTo>
                                  <a:pt x="80289" y="822082"/>
                                </a:moveTo>
                                <a:lnTo>
                                  <a:pt x="67588" y="822697"/>
                                </a:lnTo>
                                <a:lnTo>
                                  <a:pt x="68199" y="835406"/>
                                </a:lnTo>
                                <a:lnTo>
                                  <a:pt x="68326" y="838962"/>
                                </a:lnTo>
                                <a:lnTo>
                                  <a:pt x="71374" y="841628"/>
                                </a:lnTo>
                                <a:lnTo>
                                  <a:pt x="74803" y="841501"/>
                                </a:lnTo>
                                <a:lnTo>
                                  <a:pt x="78359" y="841248"/>
                                </a:lnTo>
                                <a:lnTo>
                                  <a:pt x="81026" y="838326"/>
                                </a:lnTo>
                                <a:lnTo>
                                  <a:pt x="80899" y="834771"/>
                                </a:lnTo>
                                <a:lnTo>
                                  <a:pt x="80289" y="822082"/>
                                </a:lnTo>
                                <a:close/>
                              </a:path>
                              <a:path w="112395" h="898525">
                                <a:moveTo>
                                  <a:pt x="112014" y="820547"/>
                                </a:moveTo>
                                <a:lnTo>
                                  <a:pt x="80289" y="822082"/>
                                </a:lnTo>
                                <a:lnTo>
                                  <a:pt x="80921" y="835406"/>
                                </a:lnTo>
                                <a:lnTo>
                                  <a:pt x="81026" y="838326"/>
                                </a:lnTo>
                                <a:lnTo>
                                  <a:pt x="78359" y="841248"/>
                                </a:lnTo>
                                <a:lnTo>
                                  <a:pt x="74803" y="841501"/>
                                </a:lnTo>
                                <a:lnTo>
                                  <a:pt x="71374" y="841628"/>
                                </a:lnTo>
                                <a:lnTo>
                                  <a:pt x="102709" y="841628"/>
                                </a:lnTo>
                                <a:lnTo>
                                  <a:pt x="112014" y="820547"/>
                                </a:lnTo>
                                <a:close/>
                              </a:path>
                              <a:path w="112395" h="898525">
                                <a:moveTo>
                                  <a:pt x="44425" y="75827"/>
                                </a:moveTo>
                                <a:lnTo>
                                  <a:pt x="31724" y="76442"/>
                                </a:lnTo>
                                <a:lnTo>
                                  <a:pt x="67588" y="822697"/>
                                </a:lnTo>
                                <a:lnTo>
                                  <a:pt x="80289" y="822082"/>
                                </a:lnTo>
                                <a:lnTo>
                                  <a:pt x="44425" y="75827"/>
                                </a:lnTo>
                                <a:close/>
                              </a:path>
                              <a:path w="112395" h="898525">
                                <a:moveTo>
                                  <a:pt x="34417" y="0"/>
                                </a:moveTo>
                                <a:lnTo>
                                  <a:pt x="0" y="77977"/>
                                </a:lnTo>
                                <a:lnTo>
                                  <a:pt x="31724" y="76442"/>
                                </a:lnTo>
                                <a:lnTo>
                                  <a:pt x="31092" y="63119"/>
                                </a:lnTo>
                                <a:lnTo>
                                  <a:pt x="30987" y="60198"/>
                                </a:lnTo>
                                <a:lnTo>
                                  <a:pt x="33655" y="57276"/>
                                </a:lnTo>
                                <a:lnTo>
                                  <a:pt x="37211" y="57023"/>
                                </a:lnTo>
                                <a:lnTo>
                                  <a:pt x="40640" y="56896"/>
                                </a:lnTo>
                                <a:lnTo>
                                  <a:pt x="66317" y="56896"/>
                                </a:lnTo>
                                <a:lnTo>
                                  <a:pt x="34417" y="0"/>
                                </a:lnTo>
                                <a:close/>
                              </a:path>
                              <a:path w="112395" h="898525">
                                <a:moveTo>
                                  <a:pt x="40640" y="56896"/>
                                </a:moveTo>
                                <a:lnTo>
                                  <a:pt x="37211" y="57023"/>
                                </a:lnTo>
                                <a:lnTo>
                                  <a:pt x="33655" y="57276"/>
                                </a:lnTo>
                                <a:lnTo>
                                  <a:pt x="30987" y="60198"/>
                                </a:lnTo>
                                <a:lnTo>
                                  <a:pt x="31115" y="63753"/>
                                </a:lnTo>
                                <a:lnTo>
                                  <a:pt x="31724" y="76442"/>
                                </a:lnTo>
                                <a:lnTo>
                                  <a:pt x="44425" y="75827"/>
                                </a:lnTo>
                                <a:lnTo>
                                  <a:pt x="43815" y="63119"/>
                                </a:lnTo>
                                <a:lnTo>
                                  <a:pt x="43687" y="59562"/>
                                </a:lnTo>
                                <a:lnTo>
                                  <a:pt x="40640" y="56896"/>
                                </a:lnTo>
                                <a:close/>
                              </a:path>
                              <a:path w="112395" h="898525">
                                <a:moveTo>
                                  <a:pt x="66317" y="56896"/>
                                </a:moveTo>
                                <a:lnTo>
                                  <a:pt x="40640" y="56896"/>
                                </a:lnTo>
                                <a:lnTo>
                                  <a:pt x="43687" y="59562"/>
                                </a:lnTo>
                                <a:lnTo>
                                  <a:pt x="43845" y="63753"/>
                                </a:lnTo>
                                <a:lnTo>
                                  <a:pt x="44425" y="75827"/>
                                </a:lnTo>
                                <a:lnTo>
                                  <a:pt x="76073" y="74295"/>
                                </a:lnTo>
                                <a:lnTo>
                                  <a:pt x="66317" y="56896"/>
                                </a:lnTo>
                                <a:close/>
                              </a:path>
                            </a:pathLst>
                          </a:custGeom>
                          <a:solidFill>
                            <a:srgbClr val="000000"/>
                          </a:solidFill>
                        </wps:spPr>
                        <wps:bodyPr wrap="square" lIns="0" tIns="0" rIns="0" bIns="0" rtlCol="0">
                          <a:prstTxWarp prst="textNoShape">
                            <a:avLst/>
                          </a:prstTxWarp>
                          <a:noAutofit/>
                        </wps:bodyPr>
                      </wps:wsp>
                      <wps:wsp>
                        <wps:cNvPr id="106" name="Textbox 106"/>
                        <wps:cNvSpPr txBox="1"/>
                        <wps:spPr>
                          <a:xfrm>
                            <a:off x="386605" y="0"/>
                            <a:ext cx="88900" cy="168910"/>
                          </a:xfrm>
                          <a:prstGeom prst="rect">
                            <a:avLst/>
                          </a:prstGeom>
                        </wps:spPr>
                        <wps:txbx>
                          <w:txbxContent>
                            <w:p>
                              <w:pPr>
                                <w:spacing w:line="266" w:lineRule="exact" w:before="0"/>
                                <w:ind w:left="0" w:right="0" w:firstLine="0"/>
                                <w:jc w:val="left"/>
                                <w:rPr>
                                  <w:sz w:val="24"/>
                                </w:rPr>
                              </w:pPr>
                              <w:r>
                                <w:rPr>
                                  <w:spacing w:val="-10"/>
                                  <w:sz w:val="24"/>
                                </w:rPr>
                                <w:t>2</w:t>
                              </w:r>
                            </w:p>
                          </w:txbxContent>
                        </wps:txbx>
                        <wps:bodyPr wrap="square" lIns="0" tIns="0" rIns="0" bIns="0" rtlCol="0">
                          <a:noAutofit/>
                        </wps:bodyPr>
                      </wps:wsp>
                      <wps:wsp>
                        <wps:cNvPr id="107" name="Textbox 107"/>
                        <wps:cNvSpPr txBox="1"/>
                        <wps:spPr>
                          <a:xfrm>
                            <a:off x="1485790" y="301752"/>
                            <a:ext cx="88900" cy="168910"/>
                          </a:xfrm>
                          <a:prstGeom prst="rect">
                            <a:avLst/>
                          </a:prstGeom>
                        </wps:spPr>
                        <wps:txbx>
                          <w:txbxContent>
                            <w:p>
                              <w:pPr>
                                <w:spacing w:line="266" w:lineRule="exact" w:before="0"/>
                                <w:ind w:left="0" w:right="0" w:firstLine="0"/>
                                <w:jc w:val="left"/>
                                <w:rPr>
                                  <w:sz w:val="24"/>
                                </w:rPr>
                              </w:pPr>
                              <w:r>
                                <w:rPr>
                                  <w:spacing w:val="-10"/>
                                  <w:sz w:val="24"/>
                                </w:rPr>
                                <w:t>4</w:t>
                              </w:r>
                            </w:p>
                          </w:txbxContent>
                        </wps:txbx>
                        <wps:bodyPr wrap="square" lIns="0" tIns="0" rIns="0" bIns="0" rtlCol="0">
                          <a:noAutofit/>
                        </wps:bodyPr>
                      </wps:wsp>
                      <wps:wsp>
                        <wps:cNvPr id="108" name="Textbox 108"/>
                        <wps:cNvSpPr txBox="1"/>
                        <wps:spPr>
                          <a:xfrm>
                            <a:off x="2534302" y="605027"/>
                            <a:ext cx="88900" cy="168910"/>
                          </a:xfrm>
                          <a:prstGeom prst="rect">
                            <a:avLst/>
                          </a:prstGeom>
                        </wps:spPr>
                        <wps:txbx>
                          <w:txbxContent>
                            <w:p>
                              <w:pPr>
                                <w:spacing w:line="266" w:lineRule="exact" w:before="0"/>
                                <w:ind w:left="0" w:right="0" w:firstLine="0"/>
                                <w:jc w:val="left"/>
                                <w:rPr>
                                  <w:sz w:val="24"/>
                                </w:rPr>
                              </w:pPr>
                              <w:r>
                                <w:rPr>
                                  <w:spacing w:val="-10"/>
                                  <w:sz w:val="24"/>
                                </w:rPr>
                                <w:t>4</w:t>
                              </w:r>
                            </w:p>
                          </w:txbxContent>
                        </wps:txbx>
                        <wps:bodyPr wrap="square" lIns="0" tIns="0" rIns="0" bIns="0" rtlCol="0">
                          <a:noAutofit/>
                        </wps:bodyPr>
                      </wps:wsp>
                    </wpg:wgp>
                  </a:graphicData>
                </a:graphic>
              </wp:anchor>
            </w:drawing>
          </mc:Choice>
          <mc:Fallback>
            <w:pict>
              <v:group style="position:absolute;margin-left:307.788605pt;margin-top:-23.23875pt;width:206.6pt;height:111.5pt;mso-position-horizontal-relative:page;mso-position-vertical-relative:paragraph;z-index:15748608" id="docshapegroup85" coordorigin="6156,-465" coordsize="4132,2230">
                <v:shape style="position:absolute;left:6163;top:-297;width:3839;height:2054" id="docshape86" coordorigin="6163,-296" coordsize="3839,2054" path="m6269,616l6965,334m10002,321l9999,396,9992,470,9981,543,9966,615,9948,685,9926,755,9900,822,9872,889,9839,953,9804,1016,9766,1077,9724,1137,9680,1194,9633,1249,9583,1301,9531,1352,9476,1400,9418,1445,9359,1488,9297,1528,9233,1565,9166,1599,9098,1630,9028,1658,8957,1683,8883,1704,8808,1722,8732,1737,8654,1747,8576,1754,8499,1757,8423,1757,8348,1753,8273,1745,8200,1734,8128,1719,8057,1701,7987,1680,7919,1656,7852,1628,7787,1598,7723,1565,7662,1529,7602,1490,7545,1449,7489,1405,7436,1358,7386,1309,7337,1258,7292,1204,7249,1148,7209,1090,7171,1030,7137,968,7106,905,7078,839,7054,772,7032,703,7015,632,7001,560,6990,487,6986,448,6984,409,6982,370,6982,331m6223,651l6196,581,6177,509,6166,435,6163,360,6169,285,6183,214,6203,145,6231,80,6265,19,6304,-38,6350,-90,6400,-137,6454,-179,6513,-215,6575,-244,6640,-268,6708,-285,6778,-294,6849,-296,6922,-291,6994,-277,7063,-256,7128,-229,7189,-195,7246,-155,7298,-110,7345,-60,7386,-5,7422,53,7452,115,7476,180,7492,248,7502,318,7504,390,7498,462,7497,469,7496,476,7495,482m7530,453l9986,333e" filled="false" stroked="true" strokeweight=".75pt" strokecolor="#000000">
                  <v:path arrowok="t"/>
                  <v:stroke dashstyle="solid"/>
                </v:shape>
                <v:shape style="position:absolute;left:10031;top:190;width:177;height:1415" id="docshape87" coordorigin="10032,190" coordsize="177,1415" path="m10138,1486l10088,1488,10154,1605,10194,1515,10144,1515,10139,1511,10139,1505,10138,1486xm10158,1485l10138,1486,10139,1506,10139,1511,10144,1515,10150,1515,10155,1515,10159,1510,10159,1505,10158,1485xm10208,1482l10158,1485,10159,1506,10159,1510,10155,1515,10150,1515,10144,1515,10194,1515,10208,1482xm10102,310l10082,310,10138,1486,10158,1485,10102,310xm10086,190l10032,313,10082,310,10081,289,10081,285,10085,280,10090,280,10096,280,10136,280,10086,190xm10096,280l10090,280,10085,280,10081,285,10081,290,10082,310,10102,310,10101,289,10101,284,10096,280xm10136,280l10096,280,10101,284,10101,290,10102,310,10152,307,10136,280xe" filled="true" fillcolor="#000000" stroked="false">
                  <v:path arrowok="t"/>
                  <v:fill type="solid"/>
                </v:shape>
                <v:shape style="position:absolute;left:6764;top:-465;width:140;height:266" type="#_x0000_t202" id="docshape88" filled="false" stroked="false">
                  <v:textbox inset="0,0,0,0">
                    <w:txbxContent>
                      <w:p>
                        <w:pPr>
                          <w:spacing w:line="266" w:lineRule="exact" w:before="0"/>
                          <w:ind w:left="0" w:right="0" w:firstLine="0"/>
                          <w:jc w:val="left"/>
                          <w:rPr>
                            <w:sz w:val="24"/>
                          </w:rPr>
                        </w:pPr>
                        <w:r>
                          <w:rPr>
                            <w:spacing w:val="-10"/>
                            <w:sz w:val="24"/>
                          </w:rPr>
                          <w:t>2</w:t>
                        </w:r>
                      </w:p>
                    </w:txbxContent>
                  </v:textbox>
                  <w10:wrap type="none"/>
                </v:shape>
                <v:shape style="position:absolute;left:8495;top:10;width:140;height:266" type="#_x0000_t202" id="docshape89" filled="false" stroked="false">
                  <v:textbox inset="0,0,0,0">
                    <w:txbxContent>
                      <w:p>
                        <w:pPr>
                          <w:spacing w:line="266" w:lineRule="exact" w:before="0"/>
                          <w:ind w:left="0" w:right="0" w:firstLine="0"/>
                          <w:jc w:val="left"/>
                          <w:rPr>
                            <w:sz w:val="24"/>
                          </w:rPr>
                        </w:pPr>
                        <w:r>
                          <w:rPr>
                            <w:spacing w:val="-10"/>
                            <w:sz w:val="24"/>
                          </w:rPr>
                          <w:t>4</w:t>
                        </w:r>
                      </w:p>
                    </w:txbxContent>
                  </v:textbox>
                  <w10:wrap type="none"/>
                </v:shape>
                <v:shape style="position:absolute;left:10146;top:488;width:140;height:266" type="#_x0000_t202" id="docshape90" filled="false" stroked="false">
                  <v:textbox inset="0,0,0,0">
                    <w:txbxContent>
                      <w:p>
                        <w:pPr>
                          <w:spacing w:line="266" w:lineRule="exact" w:before="0"/>
                          <w:ind w:left="0" w:right="0" w:firstLine="0"/>
                          <w:jc w:val="left"/>
                          <w:rPr>
                            <w:sz w:val="24"/>
                          </w:rPr>
                        </w:pPr>
                        <w:r>
                          <w:rPr>
                            <w:spacing w:val="-10"/>
                            <w:sz w:val="24"/>
                          </w:rPr>
                          <w:t>4</w:t>
                        </w:r>
                      </w:p>
                    </w:txbxContent>
                  </v:textbox>
                  <w10:wrap type="none"/>
                </v:shape>
                <w10:wrap type="none"/>
              </v:group>
            </w:pict>
          </mc:Fallback>
        </mc:AlternateContent>
      </w:r>
      <w:r>
        <w:rPr>
          <w:spacing w:val="-5"/>
        </w:rPr>
        <w:t>14</w:t>
      </w:r>
    </w:p>
    <w:p>
      <w:pPr>
        <w:pStyle w:val="BodyText"/>
        <w:spacing w:before="200"/>
        <w:ind w:left="1354"/>
      </w:pPr>
      <w:r>
        <w:rPr>
          <w:spacing w:val="-4"/>
        </w:rPr>
        <w:t>Sole</w:t>
      </w:r>
    </w:p>
    <w:p>
      <w:pPr>
        <w:pStyle w:val="BodyText"/>
        <w:rPr>
          <w:sz w:val="20"/>
        </w:rPr>
      </w:pPr>
    </w:p>
    <w:p>
      <w:pPr>
        <w:pStyle w:val="BodyText"/>
        <w:spacing w:before="126"/>
        <w:rPr>
          <w:sz w:val="20"/>
        </w:rPr>
      </w:pPr>
    </w:p>
    <w:p>
      <w:pPr>
        <w:spacing w:after="0"/>
        <w:rPr>
          <w:sz w:val="20"/>
        </w:rPr>
        <w:sectPr>
          <w:type w:val="continuous"/>
          <w:pgSz w:w="11910" w:h="16840"/>
          <w:pgMar w:header="0" w:footer="1014" w:top="1340" w:bottom="280" w:left="1420" w:right="0"/>
        </w:sectPr>
      </w:pPr>
    </w:p>
    <w:p>
      <w:pPr>
        <w:pStyle w:val="ListParagraph"/>
        <w:numPr>
          <w:ilvl w:val="0"/>
          <w:numId w:val="20"/>
        </w:numPr>
        <w:tabs>
          <w:tab w:pos="3680" w:val="left" w:leader="none"/>
        </w:tabs>
        <w:spacing w:line="240" w:lineRule="auto" w:before="90" w:after="0"/>
        <w:ind w:left="3680" w:right="0" w:hanging="2820"/>
        <w:jc w:val="left"/>
        <w:rPr>
          <w:sz w:val="24"/>
        </w:rPr>
      </w:pPr>
      <w:r>
        <w:rPr/>
        <mc:AlternateContent>
          <mc:Choice Requires="wps">
            <w:drawing>
              <wp:anchor distT="0" distB="0" distL="0" distR="0" allowOverlap="1" layoutInCell="1" locked="0" behindDoc="1" simplePos="0" relativeHeight="483367936">
                <wp:simplePos x="0" y="0"/>
                <wp:positionH relativeFrom="page">
                  <wp:posOffset>4043045</wp:posOffset>
                </wp:positionH>
                <wp:positionV relativeFrom="paragraph">
                  <wp:posOffset>-248508</wp:posOffset>
                </wp:positionV>
                <wp:extent cx="2491740" cy="653415"/>
                <wp:effectExtent l="0" t="0" r="0" b="0"/>
                <wp:wrapNone/>
                <wp:docPr id="109" name="Group 109"/>
                <wp:cNvGraphicFramePr>
                  <a:graphicFrameLocks/>
                </wp:cNvGraphicFramePr>
                <a:graphic>
                  <a:graphicData uri="http://schemas.microsoft.com/office/word/2010/wordprocessingGroup">
                    <wpg:wgp>
                      <wpg:cNvPr id="109" name="Group 109"/>
                      <wpg:cNvGrpSpPr/>
                      <wpg:grpSpPr>
                        <a:xfrm>
                          <a:off x="0" y="0"/>
                          <a:ext cx="2491740" cy="653415"/>
                          <a:chExt cx="2491740" cy="653415"/>
                        </a:xfrm>
                      </wpg:grpSpPr>
                      <wps:wsp>
                        <wps:cNvPr id="110" name="Graphic 110"/>
                        <wps:cNvSpPr/>
                        <wps:spPr>
                          <a:xfrm>
                            <a:off x="109220" y="4762"/>
                            <a:ext cx="2360295" cy="643890"/>
                          </a:xfrm>
                          <a:custGeom>
                            <a:avLst/>
                            <a:gdLst/>
                            <a:ahLst/>
                            <a:cxnLst/>
                            <a:rect l="l" t="t" r="r" b="b"/>
                            <a:pathLst>
                              <a:path w="2360295" h="643890">
                                <a:moveTo>
                                  <a:pt x="0" y="0"/>
                                </a:moveTo>
                                <a:lnTo>
                                  <a:pt x="271145" y="577849"/>
                                </a:lnTo>
                              </a:path>
                              <a:path w="2360295" h="643890">
                                <a:moveTo>
                                  <a:pt x="2360294" y="65404"/>
                                </a:moveTo>
                                <a:lnTo>
                                  <a:pt x="2033905" y="643889"/>
                                </a:lnTo>
                              </a:path>
                              <a:path w="2360295" h="643890">
                                <a:moveTo>
                                  <a:pt x="299085" y="593724"/>
                                </a:moveTo>
                                <a:lnTo>
                                  <a:pt x="2061845" y="643889"/>
                                </a:lnTo>
                              </a:path>
                            </a:pathLst>
                          </a:custGeom>
                          <a:ln w="9525">
                            <a:solidFill>
                              <a:srgbClr val="000000"/>
                            </a:solidFill>
                            <a:prstDash val="solid"/>
                          </a:ln>
                        </wps:spPr>
                        <wps:bodyPr wrap="square" lIns="0" tIns="0" rIns="0" bIns="0" rtlCol="0">
                          <a:prstTxWarp prst="textNoShape">
                            <a:avLst/>
                          </a:prstTxWarp>
                          <a:noAutofit/>
                        </wps:bodyPr>
                      </wps:wsp>
                      <wps:wsp>
                        <wps:cNvPr id="111" name="Graphic 111"/>
                        <wps:cNvSpPr/>
                        <wps:spPr>
                          <a:xfrm>
                            <a:off x="0" y="4762"/>
                            <a:ext cx="76200" cy="577850"/>
                          </a:xfrm>
                          <a:custGeom>
                            <a:avLst/>
                            <a:gdLst/>
                            <a:ahLst/>
                            <a:cxnLst/>
                            <a:rect l="l" t="t" r="r" b="b"/>
                            <a:pathLst>
                              <a:path w="76200" h="577850">
                                <a:moveTo>
                                  <a:pt x="31750" y="501649"/>
                                </a:moveTo>
                                <a:lnTo>
                                  <a:pt x="0" y="501649"/>
                                </a:lnTo>
                                <a:lnTo>
                                  <a:pt x="38100" y="577849"/>
                                </a:lnTo>
                                <a:lnTo>
                                  <a:pt x="66675" y="520699"/>
                                </a:lnTo>
                                <a:lnTo>
                                  <a:pt x="34543" y="520699"/>
                                </a:lnTo>
                                <a:lnTo>
                                  <a:pt x="31750" y="517905"/>
                                </a:lnTo>
                                <a:lnTo>
                                  <a:pt x="31750" y="501649"/>
                                </a:lnTo>
                                <a:close/>
                              </a:path>
                              <a:path w="76200" h="577850">
                                <a:moveTo>
                                  <a:pt x="41655" y="57150"/>
                                </a:moveTo>
                                <a:lnTo>
                                  <a:pt x="34543" y="57150"/>
                                </a:lnTo>
                                <a:lnTo>
                                  <a:pt x="31750" y="59943"/>
                                </a:lnTo>
                                <a:lnTo>
                                  <a:pt x="31750" y="517905"/>
                                </a:lnTo>
                                <a:lnTo>
                                  <a:pt x="34543" y="520699"/>
                                </a:lnTo>
                                <a:lnTo>
                                  <a:pt x="41655" y="520699"/>
                                </a:lnTo>
                                <a:lnTo>
                                  <a:pt x="44450" y="517905"/>
                                </a:lnTo>
                                <a:lnTo>
                                  <a:pt x="44450" y="59943"/>
                                </a:lnTo>
                                <a:lnTo>
                                  <a:pt x="41655" y="57150"/>
                                </a:lnTo>
                                <a:close/>
                              </a:path>
                              <a:path w="76200" h="577850">
                                <a:moveTo>
                                  <a:pt x="76200" y="501649"/>
                                </a:moveTo>
                                <a:lnTo>
                                  <a:pt x="44450" y="501649"/>
                                </a:lnTo>
                                <a:lnTo>
                                  <a:pt x="44450" y="517905"/>
                                </a:lnTo>
                                <a:lnTo>
                                  <a:pt x="41655" y="520699"/>
                                </a:lnTo>
                                <a:lnTo>
                                  <a:pt x="66675" y="520699"/>
                                </a:lnTo>
                                <a:lnTo>
                                  <a:pt x="76200" y="501649"/>
                                </a:lnTo>
                                <a:close/>
                              </a:path>
                              <a:path w="76200" h="577850">
                                <a:moveTo>
                                  <a:pt x="38100" y="0"/>
                                </a:moveTo>
                                <a:lnTo>
                                  <a:pt x="0" y="76199"/>
                                </a:lnTo>
                                <a:lnTo>
                                  <a:pt x="31750" y="76199"/>
                                </a:lnTo>
                                <a:lnTo>
                                  <a:pt x="31750" y="59943"/>
                                </a:lnTo>
                                <a:lnTo>
                                  <a:pt x="34543" y="57150"/>
                                </a:lnTo>
                                <a:lnTo>
                                  <a:pt x="66675" y="57150"/>
                                </a:lnTo>
                                <a:lnTo>
                                  <a:pt x="38100" y="0"/>
                                </a:lnTo>
                                <a:close/>
                              </a:path>
                              <a:path w="76200" h="577850">
                                <a:moveTo>
                                  <a:pt x="66675" y="57150"/>
                                </a:moveTo>
                                <a:lnTo>
                                  <a:pt x="41655" y="57150"/>
                                </a:lnTo>
                                <a:lnTo>
                                  <a:pt x="44450" y="59943"/>
                                </a:lnTo>
                                <a:lnTo>
                                  <a:pt x="44450" y="76199"/>
                                </a:lnTo>
                                <a:lnTo>
                                  <a:pt x="76200" y="76199"/>
                                </a:lnTo>
                                <a:lnTo>
                                  <a:pt x="66675" y="57150"/>
                                </a:lnTo>
                                <a:close/>
                              </a:path>
                            </a:pathLst>
                          </a:custGeom>
                          <a:solidFill>
                            <a:srgbClr val="000000"/>
                          </a:solidFill>
                        </wps:spPr>
                        <wps:bodyPr wrap="square" lIns="0" tIns="0" rIns="0" bIns="0" rtlCol="0">
                          <a:prstTxWarp prst="textNoShape">
                            <a:avLst/>
                          </a:prstTxWarp>
                          <a:noAutofit/>
                        </wps:bodyPr>
                      </wps:wsp>
                      <wps:wsp>
                        <wps:cNvPr id="112" name="Graphic 112"/>
                        <wps:cNvSpPr/>
                        <wps:spPr>
                          <a:xfrm>
                            <a:off x="109220" y="4762"/>
                            <a:ext cx="2377440" cy="48895"/>
                          </a:xfrm>
                          <a:custGeom>
                            <a:avLst/>
                            <a:gdLst/>
                            <a:ahLst/>
                            <a:cxnLst/>
                            <a:rect l="l" t="t" r="r" b="b"/>
                            <a:pathLst>
                              <a:path w="2377440" h="48895">
                                <a:moveTo>
                                  <a:pt x="0" y="0"/>
                                </a:moveTo>
                                <a:lnTo>
                                  <a:pt x="2377440" y="48894"/>
                                </a:lnTo>
                              </a:path>
                            </a:pathLst>
                          </a:custGeom>
                          <a:ln w="9525">
                            <a:solidFill>
                              <a:srgbClr val="000000"/>
                            </a:solidFill>
                            <a:prstDash val="solid"/>
                          </a:ln>
                        </wps:spPr>
                        <wps:bodyPr wrap="square" lIns="0" tIns="0" rIns="0" bIns="0" rtlCol="0">
                          <a:prstTxWarp prst="textNoShape">
                            <a:avLst/>
                          </a:prstTxWarp>
                          <a:noAutofit/>
                        </wps:bodyPr>
                      </wps:wsp>
                      <wps:wsp>
                        <wps:cNvPr id="113" name="Textbox 113"/>
                        <wps:cNvSpPr txBox="1"/>
                        <wps:spPr>
                          <a:xfrm>
                            <a:off x="872744" y="10815"/>
                            <a:ext cx="88900" cy="168910"/>
                          </a:xfrm>
                          <a:prstGeom prst="rect">
                            <a:avLst/>
                          </a:prstGeom>
                        </wps:spPr>
                        <wps:txbx>
                          <w:txbxContent>
                            <w:p>
                              <w:pPr>
                                <w:spacing w:line="266" w:lineRule="exact" w:before="0"/>
                                <w:ind w:left="0" w:right="0" w:firstLine="0"/>
                                <w:jc w:val="left"/>
                                <w:rPr>
                                  <w:sz w:val="24"/>
                                </w:rPr>
                              </w:pPr>
                              <w:r>
                                <w:rPr>
                                  <w:spacing w:val="-10"/>
                                  <w:sz w:val="24"/>
                                </w:rPr>
                                <w:t>6</w:t>
                              </w:r>
                            </w:p>
                          </w:txbxContent>
                        </wps:txbx>
                        <wps:bodyPr wrap="square" lIns="0" tIns="0" rIns="0" bIns="0" rtlCol="0">
                          <a:noAutofit/>
                        </wps:bodyPr>
                      </wps:wsp>
                      <wps:wsp>
                        <wps:cNvPr id="114" name="Textbox 114"/>
                        <wps:cNvSpPr txBox="1"/>
                        <wps:spPr>
                          <a:xfrm>
                            <a:off x="1243457" y="312567"/>
                            <a:ext cx="274955" cy="168910"/>
                          </a:xfrm>
                          <a:prstGeom prst="rect">
                            <a:avLst/>
                          </a:prstGeom>
                        </wps:spPr>
                        <wps:txbx>
                          <w:txbxContent>
                            <w:p>
                              <w:pPr>
                                <w:spacing w:line="266" w:lineRule="exact" w:before="0"/>
                                <w:ind w:left="0" w:right="0" w:firstLine="0"/>
                                <w:jc w:val="left"/>
                                <w:rPr>
                                  <w:sz w:val="24"/>
                                </w:rPr>
                              </w:pPr>
                              <w:r>
                                <w:rPr>
                                  <w:spacing w:val="-4"/>
                                  <w:sz w:val="24"/>
                                </w:rPr>
                                <w:t>bath</w:t>
                              </w:r>
                            </w:p>
                          </w:txbxContent>
                        </wps:txbx>
                        <wps:bodyPr wrap="square" lIns="0" tIns="0" rIns="0" bIns="0" rtlCol="0">
                          <a:noAutofit/>
                        </wps:bodyPr>
                      </wps:wsp>
                    </wpg:wgp>
                  </a:graphicData>
                </a:graphic>
              </wp:anchor>
            </w:drawing>
          </mc:Choice>
          <mc:Fallback>
            <w:pict>
              <v:group style="position:absolute;margin-left:318.350006pt;margin-top:-19.567577pt;width:196.2pt;height:51.45pt;mso-position-horizontal-relative:page;mso-position-vertical-relative:paragraph;z-index:-19948544" id="docshapegroup91" coordorigin="6367,-391" coordsize="3924,1029">
                <v:shape style="position:absolute;left:6539;top:-384;width:3717;height:1014" id="docshape92" coordorigin="6539,-384" coordsize="3717,1014" path="m6539,-384l6966,526m10256,-281l9742,630m7010,551l9786,630e" filled="false" stroked="true" strokeweight=".75pt" strokecolor="#000000">
                  <v:path arrowok="t"/>
                  <v:stroke dashstyle="solid"/>
                </v:shape>
                <v:shape style="position:absolute;left:6367;top:-384;width:120;height:910" id="docshape93" coordorigin="6367,-384" coordsize="120,910" path="m6417,406l6367,406,6427,526,6472,436,6421,436,6417,432,6417,406xm6433,-294l6421,-294,6417,-289,6417,432,6421,436,6433,436,6437,432,6437,-289,6433,-294xm6487,406l6437,406,6437,432,6433,436,6472,436,6487,406xm6427,-384l6367,-264,6417,-264,6417,-289,6421,-294,6472,-294,6427,-384xm6472,-294l6433,-294,6437,-289,6437,-264,6487,-264,6472,-294xe" filled="true" fillcolor="#000000" stroked="false">
                  <v:path arrowok="t"/>
                  <v:fill type="solid"/>
                </v:shape>
                <v:line style="position:absolute" from="6539,-384" to="10283,-307" stroked="true" strokeweight=".75pt" strokecolor="#000000">
                  <v:stroke dashstyle="solid"/>
                </v:line>
                <v:shape style="position:absolute;left:7741;top:-375;width:140;height:266" type="#_x0000_t202" id="docshape94" filled="false" stroked="false">
                  <v:textbox inset="0,0,0,0">
                    <w:txbxContent>
                      <w:p>
                        <w:pPr>
                          <w:spacing w:line="266" w:lineRule="exact" w:before="0"/>
                          <w:ind w:left="0" w:right="0" w:firstLine="0"/>
                          <w:jc w:val="left"/>
                          <w:rPr>
                            <w:sz w:val="24"/>
                          </w:rPr>
                        </w:pPr>
                        <w:r>
                          <w:rPr>
                            <w:spacing w:val="-10"/>
                            <w:sz w:val="24"/>
                          </w:rPr>
                          <w:t>6</w:t>
                        </w:r>
                      </w:p>
                    </w:txbxContent>
                  </v:textbox>
                  <w10:wrap type="none"/>
                </v:shape>
                <v:shape style="position:absolute;left:8325;top:100;width:433;height:266" type="#_x0000_t202" id="docshape95" filled="false" stroked="false">
                  <v:textbox inset="0,0,0,0">
                    <w:txbxContent>
                      <w:p>
                        <w:pPr>
                          <w:spacing w:line="266" w:lineRule="exact" w:before="0"/>
                          <w:ind w:left="0" w:right="0" w:firstLine="0"/>
                          <w:jc w:val="left"/>
                          <w:rPr>
                            <w:sz w:val="24"/>
                          </w:rPr>
                        </w:pPr>
                        <w:r>
                          <w:rPr>
                            <w:spacing w:val="-4"/>
                            <w:sz w:val="24"/>
                          </w:rPr>
                          <w:t>bath</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9632">
                <wp:simplePos x="0" y="0"/>
                <wp:positionH relativeFrom="page">
                  <wp:posOffset>3147060</wp:posOffset>
                </wp:positionH>
                <wp:positionV relativeFrom="paragraph">
                  <wp:posOffset>304259</wp:posOffset>
                </wp:positionV>
                <wp:extent cx="657225" cy="700405"/>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657225" cy="700405"/>
                        </a:xfrm>
                        <a:custGeom>
                          <a:avLst/>
                          <a:gdLst/>
                          <a:ahLst/>
                          <a:cxnLst/>
                          <a:rect l="l" t="t" r="r" b="b"/>
                          <a:pathLst>
                            <a:path w="657225" h="700405">
                              <a:moveTo>
                                <a:pt x="317500" y="0"/>
                              </a:moveTo>
                              <a:lnTo>
                                <a:pt x="270573" y="3795"/>
                              </a:lnTo>
                              <a:lnTo>
                                <a:pt x="225788" y="14821"/>
                              </a:lnTo>
                              <a:lnTo>
                                <a:pt x="183634" y="32538"/>
                              </a:lnTo>
                              <a:lnTo>
                                <a:pt x="144601" y="56404"/>
                              </a:lnTo>
                              <a:lnTo>
                                <a:pt x="109181" y="85880"/>
                              </a:lnTo>
                              <a:lnTo>
                                <a:pt x="77865" y="120424"/>
                              </a:lnTo>
                              <a:lnTo>
                                <a:pt x="51141" y="159497"/>
                              </a:lnTo>
                              <a:lnTo>
                                <a:pt x="29503" y="202558"/>
                              </a:lnTo>
                              <a:lnTo>
                                <a:pt x="13439" y="249067"/>
                              </a:lnTo>
                              <a:lnTo>
                                <a:pt x="3441" y="298483"/>
                              </a:lnTo>
                              <a:lnTo>
                                <a:pt x="0" y="350266"/>
                              </a:lnTo>
                              <a:lnTo>
                                <a:pt x="3441" y="402017"/>
                              </a:lnTo>
                              <a:lnTo>
                                <a:pt x="13439" y="451407"/>
                              </a:lnTo>
                              <a:lnTo>
                                <a:pt x="29503" y="497895"/>
                              </a:lnTo>
                              <a:lnTo>
                                <a:pt x="51141" y="540940"/>
                              </a:lnTo>
                              <a:lnTo>
                                <a:pt x="77865" y="580000"/>
                              </a:lnTo>
                              <a:lnTo>
                                <a:pt x="109181" y="614536"/>
                              </a:lnTo>
                              <a:lnTo>
                                <a:pt x="144601" y="644006"/>
                              </a:lnTo>
                              <a:lnTo>
                                <a:pt x="183634" y="667869"/>
                              </a:lnTo>
                              <a:lnTo>
                                <a:pt x="225788" y="685584"/>
                              </a:lnTo>
                              <a:lnTo>
                                <a:pt x="270573" y="696609"/>
                              </a:lnTo>
                              <a:lnTo>
                                <a:pt x="317500" y="700405"/>
                              </a:lnTo>
                              <a:lnTo>
                                <a:pt x="364426" y="696609"/>
                              </a:lnTo>
                              <a:lnTo>
                                <a:pt x="409211" y="685584"/>
                              </a:lnTo>
                              <a:lnTo>
                                <a:pt x="451365" y="667869"/>
                              </a:lnTo>
                              <a:lnTo>
                                <a:pt x="490398" y="644006"/>
                              </a:lnTo>
                              <a:lnTo>
                                <a:pt x="525818" y="614536"/>
                              </a:lnTo>
                              <a:lnTo>
                                <a:pt x="557134" y="580000"/>
                              </a:lnTo>
                              <a:lnTo>
                                <a:pt x="583858" y="540940"/>
                              </a:lnTo>
                              <a:lnTo>
                                <a:pt x="605496" y="497895"/>
                              </a:lnTo>
                              <a:lnTo>
                                <a:pt x="621560" y="451407"/>
                              </a:lnTo>
                              <a:lnTo>
                                <a:pt x="631558" y="402017"/>
                              </a:lnTo>
                              <a:lnTo>
                                <a:pt x="635000" y="350266"/>
                              </a:lnTo>
                              <a:lnTo>
                                <a:pt x="631558" y="298483"/>
                              </a:lnTo>
                              <a:lnTo>
                                <a:pt x="621560" y="249067"/>
                              </a:lnTo>
                              <a:lnTo>
                                <a:pt x="605496" y="202558"/>
                              </a:lnTo>
                              <a:lnTo>
                                <a:pt x="583858" y="159497"/>
                              </a:lnTo>
                              <a:lnTo>
                                <a:pt x="557134" y="120424"/>
                              </a:lnTo>
                              <a:lnTo>
                                <a:pt x="525818" y="85880"/>
                              </a:lnTo>
                              <a:lnTo>
                                <a:pt x="490398" y="56404"/>
                              </a:lnTo>
                              <a:lnTo>
                                <a:pt x="451365" y="32538"/>
                              </a:lnTo>
                              <a:lnTo>
                                <a:pt x="409211" y="14821"/>
                              </a:lnTo>
                              <a:lnTo>
                                <a:pt x="364426" y="3795"/>
                              </a:lnTo>
                              <a:lnTo>
                                <a:pt x="317500" y="0"/>
                              </a:lnTo>
                              <a:close/>
                            </a:path>
                            <a:path w="657225" h="700405">
                              <a:moveTo>
                                <a:pt x="654685" y="0"/>
                              </a:moveTo>
                              <a:lnTo>
                                <a:pt x="657225" y="65087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47.800003pt;margin-top:23.957422pt;width:51.75pt;height:55.15pt;mso-position-horizontal-relative:page;mso-position-vertical-relative:paragraph;z-index:15749632" id="docshape96" coordorigin="4956,479" coordsize="1035,1103" path="m5456,479l5382,485,5312,502,5245,530,5184,568,5128,614,5079,669,5037,730,5002,798,4977,871,4961,949,4956,1031,4961,1112,4977,1190,5002,1263,5037,1331,5079,1393,5128,1447,5184,1493,5245,1531,5312,1559,5382,1576,5456,1582,5530,1576,5600,1559,5667,1531,5728,1493,5784,1447,5833,1393,5875,1331,5910,1263,5935,1190,5951,1112,5956,1031,5951,949,5935,871,5910,798,5875,730,5833,669,5784,614,5728,568,5667,530,5600,502,5530,485,5456,479xm5987,479l5991,1504e" filled="false" stroked="true" strokeweight=".75pt" strokecolor="#000000">
                <v:path arrowok="t"/>
                <v:stroke dashstyle="solid"/>
                <w10:wrap type="none"/>
              </v:shape>
            </w:pict>
          </mc:Fallback>
        </mc:AlternateContent>
      </w:r>
      <w:r>
        <w:rPr/>
        <mc:AlternateContent>
          <mc:Choice Requires="wps">
            <w:drawing>
              <wp:anchor distT="0" distB="0" distL="0" distR="0" allowOverlap="1" layoutInCell="1" locked="0" behindDoc="1" simplePos="0" relativeHeight="483369984">
                <wp:simplePos x="0" y="0"/>
                <wp:positionH relativeFrom="page">
                  <wp:posOffset>1691004</wp:posOffset>
                </wp:positionH>
                <wp:positionV relativeFrom="paragraph">
                  <wp:posOffset>-178340</wp:posOffset>
                </wp:positionV>
                <wp:extent cx="913765" cy="1183005"/>
                <wp:effectExtent l="0" t="0" r="0" b="0"/>
                <wp:wrapNone/>
                <wp:docPr id="116" name="Graphic 116"/>
                <wp:cNvGraphicFramePr>
                  <a:graphicFrameLocks/>
                </wp:cNvGraphicFramePr>
                <a:graphic>
                  <a:graphicData uri="http://schemas.microsoft.com/office/word/2010/wordprocessingShape">
                    <wps:wsp>
                      <wps:cNvPr id="116" name="Graphic 116"/>
                      <wps:cNvSpPr/>
                      <wps:spPr>
                        <a:xfrm>
                          <a:off x="0" y="0"/>
                          <a:ext cx="913765" cy="1183005"/>
                        </a:xfrm>
                        <a:custGeom>
                          <a:avLst/>
                          <a:gdLst/>
                          <a:ahLst/>
                          <a:cxnLst/>
                          <a:rect l="l" t="t" r="r" b="b"/>
                          <a:pathLst>
                            <a:path w="913765" h="1183005">
                              <a:moveTo>
                                <a:pt x="0" y="0"/>
                              </a:moveTo>
                              <a:lnTo>
                                <a:pt x="228472" y="1183005"/>
                              </a:lnTo>
                              <a:lnTo>
                                <a:pt x="685292" y="1183005"/>
                              </a:lnTo>
                              <a:lnTo>
                                <a:pt x="913764" y="0"/>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33.149994pt;margin-top:-14.042578pt;width:71.95pt;height:93.15pt;mso-position-horizontal-relative:page;mso-position-vertical-relative:paragraph;z-index:-19946496" id="docshape97" coordorigin="2663,-281" coordsize="1439,1863" path="m2663,-281l3023,1582,3742,1582,4102,-281,2663,-281xe" filled="false" stroked="true" strokeweight=".75pt" strokecolor="#000000">
                <v:path arrowok="t"/>
                <v:stroke dashstyle="solid"/>
                <w10:wrap type="none"/>
              </v:shape>
            </w:pict>
          </mc:Fallback>
        </mc:AlternateContent>
      </w:r>
      <w:r>
        <w:rPr/>
        <mc:AlternateContent>
          <mc:Choice Requires="wps">
            <w:drawing>
              <wp:anchor distT="0" distB="0" distL="0" distR="0" allowOverlap="1" layoutInCell="1" locked="0" behindDoc="1" simplePos="0" relativeHeight="483371008">
                <wp:simplePos x="0" y="0"/>
                <wp:positionH relativeFrom="page">
                  <wp:posOffset>1484630</wp:posOffset>
                </wp:positionH>
                <wp:positionV relativeFrom="paragraph">
                  <wp:posOffset>-277400</wp:posOffset>
                </wp:positionV>
                <wp:extent cx="76835" cy="1282065"/>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76835" cy="1282065"/>
                        </a:xfrm>
                        <a:custGeom>
                          <a:avLst/>
                          <a:gdLst/>
                          <a:ahLst/>
                          <a:cxnLst/>
                          <a:rect l="l" t="t" r="r" b="b"/>
                          <a:pathLst>
                            <a:path w="76835" h="1282065">
                              <a:moveTo>
                                <a:pt x="32376" y="1205865"/>
                              </a:moveTo>
                              <a:lnTo>
                                <a:pt x="634" y="1205865"/>
                              </a:lnTo>
                              <a:lnTo>
                                <a:pt x="38734" y="1282065"/>
                              </a:lnTo>
                              <a:lnTo>
                                <a:pt x="67309" y="1224915"/>
                              </a:lnTo>
                              <a:lnTo>
                                <a:pt x="35178" y="1224915"/>
                              </a:lnTo>
                              <a:lnTo>
                                <a:pt x="32384" y="1222121"/>
                              </a:lnTo>
                              <a:lnTo>
                                <a:pt x="32376" y="1205865"/>
                              </a:lnTo>
                              <a:close/>
                            </a:path>
                            <a:path w="76835" h="1282065">
                              <a:moveTo>
                                <a:pt x="41656" y="57150"/>
                              </a:moveTo>
                              <a:lnTo>
                                <a:pt x="34670" y="57150"/>
                              </a:lnTo>
                              <a:lnTo>
                                <a:pt x="31750" y="59944"/>
                              </a:lnTo>
                              <a:lnTo>
                                <a:pt x="32384" y="1222121"/>
                              </a:lnTo>
                              <a:lnTo>
                                <a:pt x="35178" y="1224915"/>
                              </a:lnTo>
                              <a:lnTo>
                                <a:pt x="42163" y="1224915"/>
                              </a:lnTo>
                              <a:lnTo>
                                <a:pt x="45084" y="1222121"/>
                              </a:lnTo>
                              <a:lnTo>
                                <a:pt x="44450" y="59944"/>
                              </a:lnTo>
                              <a:lnTo>
                                <a:pt x="41656" y="57150"/>
                              </a:lnTo>
                              <a:close/>
                            </a:path>
                            <a:path w="76835" h="1282065">
                              <a:moveTo>
                                <a:pt x="76834" y="1205865"/>
                              </a:moveTo>
                              <a:lnTo>
                                <a:pt x="45078" y="1205865"/>
                              </a:lnTo>
                              <a:lnTo>
                                <a:pt x="45084" y="1222121"/>
                              </a:lnTo>
                              <a:lnTo>
                                <a:pt x="42163" y="1224915"/>
                              </a:lnTo>
                              <a:lnTo>
                                <a:pt x="67309" y="1224915"/>
                              </a:lnTo>
                              <a:lnTo>
                                <a:pt x="76834" y="1205865"/>
                              </a:lnTo>
                              <a:close/>
                            </a:path>
                            <a:path w="76835" h="1282065">
                              <a:moveTo>
                                <a:pt x="38100" y="0"/>
                              </a:moveTo>
                              <a:lnTo>
                                <a:pt x="0" y="76200"/>
                              </a:lnTo>
                              <a:lnTo>
                                <a:pt x="31756" y="76200"/>
                              </a:lnTo>
                              <a:lnTo>
                                <a:pt x="31750" y="59944"/>
                              </a:lnTo>
                              <a:lnTo>
                                <a:pt x="34670" y="57150"/>
                              </a:lnTo>
                              <a:lnTo>
                                <a:pt x="66675" y="57150"/>
                              </a:lnTo>
                              <a:lnTo>
                                <a:pt x="38100" y="0"/>
                              </a:lnTo>
                              <a:close/>
                            </a:path>
                            <a:path w="76835" h="1282065">
                              <a:moveTo>
                                <a:pt x="66675" y="57150"/>
                              </a:moveTo>
                              <a:lnTo>
                                <a:pt x="41656" y="57150"/>
                              </a:lnTo>
                              <a:lnTo>
                                <a:pt x="44450" y="59944"/>
                              </a:lnTo>
                              <a:lnTo>
                                <a:pt x="44456" y="76200"/>
                              </a:lnTo>
                              <a:lnTo>
                                <a:pt x="76200" y="76200"/>
                              </a:lnTo>
                              <a:lnTo>
                                <a:pt x="6667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6.900002pt;margin-top:-21.842579pt;width:6.05pt;height:100.95pt;mso-position-horizontal-relative:page;mso-position-vertical-relative:paragraph;z-index:-19945472" id="docshape98" coordorigin="2338,-437" coordsize="121,2019" path="m2389,1462l2339,1462,2399,1582,2444,1492,2393,1492,2389,1488,2389,1462xm2404,-347l2393,-347,2388,-342,2389,1488,2393,1492,2404,1492,2409,1488,2408,-342,2404,-347xm2459,1462l2409,1462,2409,1488,2404,1492,2444,1492,2459,1462xm2398,-437l2338,-317,2388,-317,2388,-342,2393,-347,2443,-347,2398,-437xm2443,-347l2404,-347,2408,-342,2408,-317,2458,-317,2443,-347xe" filled="true" fillcolor="#000000" stroked="false">
                <v:path arrowok="t"/>
                <v:fill type="solid"/>
                <w10:wrap type="none"/>
              </v:shape>
            </w:pict>
          </mc:Fallback>
        </mc:AlternateContent>
      </w:r>
      <w:r>
        <w:rPr>
          <w:sz w:val="24"/>
        </w:rPr>
        <w:t>Knee</w:t>
      </w:r>
      <w:r>
        <w:rPr>
          <w:spacing w:val="-5"/>
          <w:sz w:val="24"/>
        </w:rPr>
        <w:t> cap</w:t>
      </w:r>
    </w:p>
    <w:p>
      <w:pPr>
        <w:pStyle w:val="BodyText"/>
      </w:pPr>
    </w:p>
    <w:p>
      <w:pPr>
        <w:pStyle w:val="BodyText"/>
        <w:spacing w:before="125"/>
      </w:pPr>
    </w:p>
    <w:p>
      <w:pPr>
        <w:pStyle w:val="BodyText"/>
        <w:ind w:right="38"/>
        <w:jc w:val="right"/>
      </w:pPr>
      <w:r>
        <w:rPr>
          <w:spacing w:val="-10"/>
        </w:rPr>
        <w:t>3</w:t>
      </w:r>
    </w:p>
    <w:p>
      <w:pPr>
        <w:spacing w:line="240" w:lineRule="auto" w:before="0"/>
        <w:rPr>
          <w:sz w:val="24"/>
        </w:rPr>
      </w:pPr>
      <w:r>
        <w:rPr/>
        <w:br w:type="column"/>
      </w:r>
      <w:r>
        <w:rPr>
          <w:sz w:val="24"/>
        </w:rPr>
      </w:r>
    </w:p>
    <w:p>
      <w:pPr>
        <w:pStyle w:val="BodyText"/>
        <w:spacing w:before="13"/>
      </w:pPr>
    </w:p>
    <w:p>
      <w:pPr>
        <w:pStyle w:val="BodyText"/>
        <w:spacing w:before="1"/>
        <w:ind w:right="38"/>
        <w:jc w:val="right"/>
      </w:pPr>
      <w:r>
        <w:rPr>
          <w:spacing w:val="-5"/>
        </w:rPr>
        <w:t>4.5</w:t>
      </w:r>
    </w:p>
    <w:p>
      <w:pPr>
        <w:spacing w:line="240" w:lineRule="auto" w:before="0"/>
        <w:rPr>
          <w:sz w:val="24"/>
        </w:rPr>
      </w:pPr>
      <w:r>
        <w:rPr/>
        <w:br w:type="column"/>
      </w:r>
      <w:r>
        <w:rPr>
          <w:sz w:val="24"/>
        </w:rPr>
      </w:r>
    </w:p>
    <w:p>
      <w:pPr>
        <w:pStyle w:val="BodyText"/>
      </w:pPr>
    </w:p>
    <w:p>
      <w:pPr>
        <w:pStyle w:val="BodyText"/>
        <w:spacing w:before="215"/>
      </w:pPr>
    </w:p>
    <w:p>
      <w:pPr>
        <w:pStyle w:val="BodyText"/>
        <w:spacing w:line="412" w:lineRule="auto"/>
        <w:ind w:left="860" w:right="1299"/>
      </w:pPr>
      <w:r>
        <w:rPr/>
        <mc:AlternateContent>
          <mc:Choice Requires="wps">
            <w:drawing>
              <wp:anchor distT="0" distB="0" distL="0" distR="0" allowOverlap="1" layoutInCell="1" locked="0" behindDoc="0" simplePos="0" relativeHeight="15750144">
                <wp:simplePos x="0" y="0"/>
                <wp:positionH relativeFrom="page">
                  <wp:posOffset>5457063</wp:posOffset>
                </wp:positionH>
                <wp:positionV relativeFrom="paragraph">
                  <wp:posOffset>-58916</wp:posOffset>
                </wp:positionV>
                <wp:extent cx="488950" cy="516255"/>
                <wp:effectExtent l="0" t="0" r="0" b="0"/>
                <wp:wrapNone/>
                <wp:docPr id="118" name="Graphic 118"/>
                <wp:cNvGraphicFramePr>
                  <a:graphicFrameLocks/>
                </wp:cNvGraphicFramePr>
                <a:graphic>
                  <a:graphicData uri="http://schemas.microsoft.com/office/word/2010/wordprocessingShape">
                    <wps:wsp>
                      <wps:cNvPr id="118" name="Graphic 118"/>
                      <wps:cNvSpPr/>
                      <wps:spPr>
                        <a:xfrm>
                          <a:off x="0" y="0"/>
                          <a:ext cx="488950" cy="516255"/>
                        </a:xfrm>
                        <a:custGeom>
                          <a:avLst/>
                          <a:gdLst/>
                          <a:ahLst/>
                          <a:cxnLst/>
                          <a:rect l="l" t="t" r="r" b="b"/>
                          <a:pathLst>
                            <a:path w="488950" h="516255">
                              <a:moveTo>
                                <a:pt x="488569" y="241553"/>
                              </a:moveTo>
                              <a:lnTo>
                                <a:pt x="481457" y="195406"/>
                              </a:lnTo>
                              <a:lnTo>
                                <a:pt x="467133" y="152498"/>
                              </a:lnTo>
                              <a:lnTo>
                                <a:pt x="446334" y="113509"/>
                              </a:lnTo>
                              <a:lnTo>
                                <a:pt x="419796" y="79121"/>
                              </a:lnTo>
                              <a:lnTo>
                                <a:pt x="388257" y="50013"/>
                              </a:lnTo>
                              <a:lnTo>
                                <a:pt x="352453" y="26867"/>
                              </a:lnTo>
                              <a:lnTo>
                                <a:pt x="313121" y="10362"/>
                              </a:lnTo>
                              <a:lnTo>
                                <a:pt x="270998" y="1180"/>
                              </a:lnTo>
                              <a:lnTo>
                                <a:pt x="226822" y="0"/>
                              </a:lnTo>
                              <a:lnTo>
                                <a:pt x="183169" y="7133"/>
                              </a:lnTo>
                              <a:lnTo>
                                <a:pt x="142639" y="21921"/>
                              </a:lnTo>
                              <a:lnTo>
                                <a:pt x="105870" y="43589"/>
                              </a:lnTo>
                              <a:lnTo>
                                <a:pt x="73501" y="71362"/>
                              </a:lnTo>
                              <a:lnTo>
                                <a:pt x="46170" y="104466"/>
                              </a:lnTo>
                              <a:lnTo>
                                <a:pt x="24515" y="142127"/>
                              </a:lnTo>
                              <a:lnTo>
                                <a:pt x="9176" y="183569"/>
                              </a:lnTo>
                              <a:lnTo>
                                <a:pt x="791" y="228018"/>
                              </a:lnTo>
                              <a:lnTo>
                                <a:pt x="0" y="274700"/>
                              </a:lnTo>
                              <a:lnTo>
                                <a:pt x="7111" y="320848"/>
                              </a:lnTo>
                              <a:lnTo>
                                <a:pt x="21435" y="363756"/>
                              </a:lnTo>
                              <a:lnTo>
                                <a:pt x="42234" y="402745"/>
                              </a:lnTo>
                              <a:lnTo>
                                <a:pt x="68772" y="437133"/>
                              </a:lnTo>
                              <a:lnTo>
                                <a:pt x="100311" y="466241"/>
                              </a:lnTo>
                              <a:lnTo>
                                <a:pt x="136115" y="489387"/>
                              </a:lnTo>
                              <a:lnTo>
                                <a:pt x="175447" y="505892"/>
                              </a:lnTo>
                              <a:lnTo>
                                <a:pt x="217570" y="515074"/>
                              </a:lnTo>
                              <a:lnTo>
                                <a:pt x="261747" y="516254"/>
                              </a:lnTo>
                              <a:lnTo>
                                <a:pt x="305399" y="509121"/>
                              </a:lnTo>
                              <a:lnTo>
                                <a:pt x="345929" y="494333"/>
                              </a:lnTo>
                              <a:lnTo>
                                <a:pt x="382698" y="472665"/>
                              </a:lnTo>
                              <a:lnTo>
                                <a:pt x="415067" y="444892"/>
                              </a:lnTo>
                              <a:lnTo>
                                <a:pt x="442398" y="411788"/>
                              </a:lnTo>
                              <a:lnTo>
                                <a:pt x="464053" y="374127"/>
                              </a:lnTo>
                              <a:lnTo>
                                <a:pt x="479392" y="332685"/>
                              </a:lnTo>
                              <a:lnTo>
                                <a:pt x="487777" y="288236"/>
                              </a:lnTo>
                              <a:lnTo>
                                <a:pt x="488569" y="241553"/>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9.690002pt;margin-top:-4.639062pt;width:38.5pt;height:40.65pt;mso-position-horizontal-relative:page;mso-position-vertical-relative:paragraph;z-index:15750144" id="docshape99" coordorigin="8594,-93" coordsize="770,813" path="m9363,288l9352,215,9329,147,9297,86,9255,32,9205,-14,9149,-50,9087,-76,9021,-91,8951,-93,8882,-82,8818,-58,8761,-24,8710,20,8667,72,8632,131,8608,196,8595,266,8594,340,8605,412,8628,480,8660,541,8702,596,8752,641,8808,678,8870,704,8936,718,9006,720,9075,709,9139,686,9196,652,9247,608,9290,556,9325,496,9349,431,9362,361,9363,288xe" filled="false" stroked="true" strokeweight=".75pt" strokecolor="#000000">
                <v:path arrowok="t"/>
                <v:stroke dashstyle="solid"/>
                <w10:wrap type="none"/>
              </v:shape>
            </w:pict>
          </mc:Fallback>
        </mc:AlternateContent>
      </w:r>
      <w:r>
        <w:rPr/>
        <mc:AlternateContent>
          <mc:Choice Requires="wps">
            <w:drawing>
              <wp:anchor distT="0" distB="0" distL="0" distR="0" allowOverlap="1" layoutInCell="1" locked="0" behindDoc="0" simplePos="0" relativeHeight="15750656">
                <wp:simplePos x="0" y="0"/>
                <wp:positionH relativeFrom="page">
                  <wp:posOffset>6022975</wp:posOffset>
                </wp:positionH>
                <wp:positionV relativeFrom="paragraph">
                  <wp:posOffset>-156071</wp:posOffset>
                </wp:positionV>
                <wp:extent cx="1270" cy="614045"/>
                <wp:effectExtent l="0" t="0" r="0" b="0"/>
                <wp:wrapNone/>
                <wp:docPr id="119" name="Graphic 119"/>
                <wp:cNvGraphicFramePr>
                  <a:graphicFrameLocks/>
                </wp:cNvGraphicFramePr>
                <a:graphic>
                  <a:graphicData uri="http://schemas.microsoft.com/office/word/2010/wordprocessingShape">
                    <wps:wsp>
                      <wps:cNvPr id="119" name="Graphic 119"/>
                      <wps:cNvSpPr/>
                      <wps:spPr>
                        <a:xfrm>
                          <a:off x="0" y="0"/>
                          <a:ext cx="1270" cy="614045"/>
                        </a:xfrm>
                        <a:custGeom>
                          <a:avLst/>
                          <a:gdLst/>
                          <a:ahLst/>
                          <a:cxnLst/>
                          <a:rect l="l" t="t" r="r" b="b"/>
                          <a:pathLst>
                            <a:path w="0" h="614045">
                              <a:moveTo>
                                <a:pt x="0" y="0"/>
                              </a:moveTo>
                              <a:lnTo>
                                <a:pt x="0" y="61404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0656" from="474.25pt,-12.289062pt" to="474.25pt,36.060938pt" stroked="true" strokeweight=".75pt" strokecolor="#000000">
                <v:stroke dashstyle="solid"/>
                <w10:wrap type="none"/>
              </v:line>
            </w:pict>
          </mc:Fallback>
        </mc:AlternateContent>
      </w:r>
      <w:r>
        <w:rPr/>
        <w:t>Elbow</w:t>
      </w:r>
      <w:r>
        <w:rPr>
          <w:spacing w:val="-15"/>
        </w:rPr>
        <w:t> </w:t>
      </w:r>
      <w:r>
        <w:rPr/>
        <w:t>cap </w:t>
      </w:r>
      <w:r>
        <w:rPr>
          <w:spacing w:val="-4"/>
        </w:rPr>
        <w:t>2.5</w:t>
      </w:r>
    </w:p>
    <w:p>
      <w:pPr>
        <w:spacing w:after="0" w:line="412" w:lineRule="auto"/>
        <w:sectPr>
          <w:type w:val="continuous"/>
          <w:pgSz w:w="11910" w:h="16840"/>
          <w:pgMar w:header="0" w:footer="1014" w:top="1340" w:bottom="280" w:left="1420" w:right="0"/>
          <w:cols w:num="3" w:equalWidth="0">
            <w:col w:w="4790" w:space="851"/>
            <w:col w:w="1201" w:space="465"/>
            <w:col w:w="3183"/>
          </w:cols>
        </w:sectPr>
      </w:pPr>
    </w:p>
    <w:p>
      <w:pPr>
        <w:pStyle w:val="BodyText"/>
        <w:spacing w:before="203"/>
      </w:pPr>
    </w:p>
    <w:p>
      <w:pPr>
        <w:pStyle w:val="BodyText"/>
        <w:ind w:left="1450"/>
      </w:pPr>
      <w:r>
        <w:rPr/>
        <w:t>Illustration</w:t>
      </w:r>
      <w:r>
        <w:rPr>
          <w:spacing w:val="-4"/>
        </w:rPr>
        <w:t> </w:t>
      </w:r>
      <w:r>
        <w:rPr/>
        <w:t>4 Self</w:t>
      </w:r>
      <w:r>
        <w:rPr>
          <w:spacing w:val="-3"/>
        </w:rPr>
        <w:t> </w:t>
      </w:r>
      <w:r>
        <w:rPr/>
        <w:t>Designed</w:t>
      </w:r>
      <w:r>
        <w:rPr>
          <w:spacing w:val="-1"/>
        </w:rPr>
        <w:t> </w:t>
      </w:r>
      <w:r>
        <w:rPr/>
        <w:t>Patterns</w:t>
      </w:r>
      <w:r>
        <w:rPr>
          <w:spacing w:val="-2"/>
        </w:rPr>
        <w:t> </w:t>
      </w:r>
      <w:r>
        <w:rPr/>
        <w:t>for</w:t>
      </w:r>
      <w:r>
        <w:rPr>
          <w:spacing w:val="-2"/>
        </w:rPr>
        <w:t> </w:t>
      </w:r>
      <w:r>
        <w:rPr/>
        <w:t>Appliqués</w:t>
      </w:r>
      <w:r>
        <w:rPr>
          <w:spacing w:val="-1"/>
        </w:rPr>
        <w:t> </w:t>
      </w:r>
      <w:r>
        <w:rPr/>
        <w:t>Work</w:t>
      </w:r>
      <w:r>
        <w:rPr>
          <w:spacing w:val="-1"/>
        </w:rPr>
        <w:t> </w:t>
      </w:r>
      <w:r>
        <w:rPr/>
        <w:t>(Specimen</w:t>
      </w:r>
      <w:r>
        <w:rPr>
          <w:spacing w:val="-1"/>
        </w:rPr>
        <w:t> </w:t>
      </w:r>
      <w:r>
        <w:rPr>
          <w:spacing w:val="-5"/>
        </w:rPr>
        <w:t>C)</w:t>
      </w:r>
    </w:p>
    <w:p>
      <w:pPr>
        <w:spacing w:after="0"/>
        <w:sectPr>
          <w:type w:val="continuous"/>
          <w:pgSz w:w="11910" w:h="16840"/>
          <w:pgMar w:header="0" w:footer="1014" w:top="1340" w:bottom="280" w:left="1420" w:right="0"/>
        </w:sectPr>
      </w:pPr>
    </w:p>
    <w:p>
      <w:pPr>
        <w:pStyle w:val="BodyText"/>
        <w:spacing w:before="8"/>
        <w:rPr>
          <w:sz w:val="13"/>
        </w:rPr>
      </w:pPr>
    </w:p>
    <w:p>
      <w:pPr>
        <w:pStyle w:val="BodyText"/>
        <w:spacing w:line="20" w:lineRule="exact"/>
        <w:ind w:left="1573"/>
        <w:rPr>
          <w:sz w:val="2"/>
        </w:rPr>
      </w:pPr>
      <w:r>
        <w:rPr>
          <w:sz w:val="2"/>
        </w:rPr>
        <mc:AlternateContent>
          <mc:Choice Requires="wps">
            <w:drawing>
              <wp:inline distT="0" distB="0" distL="0" distR="0">
                <wp:extent cx="763905" cy="10160"/>
                <wp:effectExtent l="9525" t="0" r="0" b="8890"/>
                <wp:docPr id="120" name="Group 120"/>
                <wp:cNvGraphicFramePr>
                  <a:graphicFrameLocks/>
                </wp:cNvGraphicFramePr>
                <a:graphic>
                  <a:graphicData uri="http://schemas.microsoft.com/office/word/2010/wordprocessingGroup">
                    <wpg:wgp>
                      <wpg:cNvPr id="120" name="Group 120"/>
                      <wpg:cNvGrpSpPr/>
                      <wpg:grpSpPr>
                        <a:xfrm>
                          <a:off x="0" y="0"/>
                          <a:ext cx="763905" cy="10160"/>
                          <a:chExt cx="763905" cy="10160"/>
                        </a:xfrm>
                      </wpg:grpSpPr>
                      <wps:wsp>
                        <wps:cNvPr id="121" name="Graphic 121"/>
                        <wps:cNvSpPr/>
                        <wps:spPr>
                          <a:xfrm>
                            <a:off x="4762" y="4762"/>
                            <a:ext cx="754380" cy="1270"/>
                          </a:xfrm>
                          <a:custGeom>
                            <a:avLst/>
                            <a:gdLst/>
                            <a:ahLst/>
                            <a:cxnLst/>
                            <a:rect l="l" t="t" r="r" b="b"/>
                            <a:pathLst>
                              <a:path w="754380" h="635">
                                <a:moveTo>
                                  <a:pt x="754380" y="0"/>
                                </a:moveTo>
                                <a:lnTo>
                                  <a:pt x="0" y="634"/>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60.15pt;height:.8pt;mso-position-horizontal-relative:char;mso-position-vertical-relative:line" id="docshapegroup100" coordorigin="0,0" coordsize="1203,16">
                <v:line style="position:absolute" from="1196,8" to="8,8" stroked="true" strokeweight=".75pt" strokecolor="#000000">
                  <v:stroke dashstyle="solid"/>
                </v:line>
              </v:group>
            </w:pict>
          </mc:Fallback>
        </mc:AlternateContent>
      </w:r>
      <w:r>
        <w:rPr>
          <w:sz w:val="2"/>
        </w:rPr>
      </w:r>
    </w:p>
    <w:p>
      <w:pPr>
        <w:pStyle w:val="BodyText"/>
        <w:rPr>
          <w:sz w:val="16"/>
        </w:rPr>
      </w:pPr>
    </w:p>
    <w:p>
      <w:pPr>
        <w:pStyle w:val="BodyText"/>
        <w:rPr>
          <w:sz w:val="16"/>
        </w:rPr>
      </w:pPr>
    </w:p>
    <w:p>
      <w:pPr>
        <w:pStyle w:val="BodyText"/>
        <w:spacing w:before="46"/>
        <w:rPr>
          <w:sz w:val="16"/>
        </w:rPr>
      </w:pPr>
    </w:p>
    <w:p>
      <w:pPr>
        <w:spacing w:before="0"/>
        <w:ind w:left="380" w:right="0" w:firstLine="0"/>
        <w:jc w:val="left"/>
        <w:rPr>
          <w:b/>
          <w:sz w:val="16"/>
        </w:rPr>
      </w:pPr>
      <w:r>
        <w:rPr/>
        <mc:AlternateContent>
          <mc:Choice Requires="wps">
            <w:drawing>
              <wp:anchor distT="0" distB="0" distL="0" distR="0" allowOverlap="1" layoutInCell="1" locked="0" behindDoc="0" simplePos="0" relativeHeight="15755776">
                <wp:simplePos x="0" y="0"/>
                <wp:positionH relativeFrom="page">
                  <wp:posOffset>1176019</wp:posOffset>
                </wp:positionH>
                <wp:positionV relativeFrom="paragraph">
                  <wp:posOffset>-190470</wp:posOffset>
                </wp:positionV>
                <wp:extent cx="21590" cy="583565"/>
                <wp:effectExtent l="0" t="0" r="0" b="0"/>
                <wp:wrapNone/>
                <wp:docPr id="122" name="Graphic 122"/>
                <wp:cNvGraphicFramePr>
                  <a:graphicFrameLocks/>
                </wp:cNvGraphicFramePr>
                <a:graphic>
                  <a:graphicData uri="http://schemas.microsoft.com/office/word/2010/wordprocessingShape">
                    <wps:wsp>
                      <wps:cNvPr id="122" name="Graphic 122"/>
                      <wps:cNvSpPr/>
                      <wps:spPr>
                        <a:xfrm>
                          <a:off x="0" y="0"/>
                          <a:ext cx="21590" cy="583565"/>
                        </a:xfrm>
                        <a:custGeom>
                          <a:avLst/>
                          <a:gdLst/>
                          <a:ahLst/>
                          <a:cxnLst/>
                          <a:rect l="l" t="t" r="r" b="b"/>
                          <a:pathLst>
                            <a:path w="21590" h="583565">
                              <a:moveTo>
                                <a:pt x="21590" y="0"/>
                              </a:moveTo>
                              <a:lnTo>
                                <a:pt x="0" y="58356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5776" from="94.299998pt,-14.997656pt" to="92.599998pt,30.952344pt" stroked="true" strokeweight=".75pt" strokecolor="#000000">
                <v:stroke dashstyle="solid"/>
                <w10:wrap type="none"/>
              </v:line>
            </w:pict>
          </mc:Fallback>
        </mc:AlternateContent>
      </w:r>
      <w:r>
        <w:rPr/>
        <mc:AlternateContent>
          <mc:Choice Requires="wps">
            <w:drawing>
              <wp:anchor distT="0" distB="0" distL="0" distR="0" allowOverlap="1" layoutInCell="1" locked="0" behindDoc="0" simplePos="0" relativeHeight="15756288">
                <wp:simplePos x="0" y="0"/>
                <wp:positionH relativeFrom="page">
                  <wp:posOffset>4771072</wp:posOffset>
                </wp:positionH>
                <wp:positionV relativeFrom="paragraph">
                  <wp:posOffset>-397797</wp:posOffset>
                </wp:positionV>
                <wp:extent cx="2047239" cy="3347720"/>
                <wp:effectExtent l="0" t="0" r="0" b="0"/>
                <wp:wrapNone/>
                <wp:docPr id="123" name="Group 123"/>
                <wp:cNvGraphicFramePr>
                  <a:graphicFrameLocks/>
                </wp:cNvGraphicFramePr>
                <a:graphic>
                  <a:graphicData uri="http://schemas.microsoft.com/office/word/2010/wordprocessingGroup">
                    <wpg:wgp>
                      <wpg:cNvPr id="123" name="Group 123"/>
                      <wpg:cNvGrpSpPr/>
                      <wpg:grpSpPr>
                        <a:xfrm>
                          <a:off x="0" y="0"/>
                          <a:ext cx="2047239" cy="3347720"/>
                          <a:chExt cx="2047239" cy="3347720"/>
                        </a:xfrm>
                      </wpg:grpSpPr>
                      <wps:wsp>
                        <wps:cNvPr id="124" name="Graphic 124"/>
                        <wps:cNvSpPr/>
                        <wps:spPr>
                          <a:xfrm>
                            <a:off x="4762" y="4762"/>
                            <a:ext cx="2037714" cy="3338195"/>
                          </a:xfrm>
                          <a:custGeom>
                            <a:avLst/>
                            <a:gdLst/>
                            <a:ahLst/>
                            <a:cxnLst/>
                            <a:rect l="l" t="t" r="r" b="b"/>
                            <a:pathLst>
                              <a:path w="2037714" h="3338195">
                                <a:moveTo>
                                  <a:pt x="2031999" y="909954"/>
                                </a:moveTo>
                                <a:lnTo>
                                  <a:pt x="2016760" y="2884804"/>
                                </a:lnTo>
                              </a:path>
                              <a:path w="2037714" h="3338195">
                                <a:moveTo>
                                  <a:pt x="1019175" y="357504"/>
                                </a:moveTo>
                                <a:lnTo>
                                  <a:pt x="1019175" y="814704"/>
                                </a:lnTo>
                              </a:path>
                              <a:path w="2037714" h="3338195">
                                <a:moveTo>
                                  <a:pt x="213360" y="202564"/>
                                </a:moveTo>
                                <a:lnTo>
                                  <a:pt x="687069" y="31750"/>
                                </a:lnTo>
                              </a:path>
                              <a:path w="2037714" h="3338195">
                                <a:moveTo>
                                  <a:pt x="0" y="1019175"/>
                                </a:moveTo>
                                <a:lnTo>
                                  <a:pt x="2539" y="2875279"/>
                                </a:lnTo>
                              </a:path>
                              <a:path w="2037714" h="3338195">
                                <a:moveTo>
                                  <a:pt x="1343914" y="0"/>
                                </a:moveTo>
                                <a:lnTo>
                                  <a:pt x="1352557" y="29648"/>
                                </a:lnTo>
                                <a:lnTo>
                                  <a:pt x="1357534" y="59737"/>
                                </a:lnTo>
                                <a:lnTo>
                                  <a:pt x="1358844" y="89993"/>
                                </a:lnTo>
                                <a:lnTo>
                                  <a:pt x="1356487" y="120141"/>
                                </a:lnTo>
                                <a:lnTo>
                                  <a:pt x="1345896" y="164680"/>
                                </a:lnTo>
                                <a:lnTo>
                                  <a:pt x="1327722" y="205775"/>
                                </a:lnTo>
                                <a:lnTo>
                                  <a:pt x="1302701" y="242945"/>
                                </a:lnTo>
                                <a:lnTo>
                                  <a:pt x="1271573" y="275711"/>
                                </a:lnTo>
                                <a:lnTo>
                                  <a:pt x="1235075" y="303593"/>
                                </a:lnTo>
                                <a:lnTo>
                                  <a:pt x="1193943" y="326110"/>
                                </a:lnTo>
                                <a:lnTo>
                                  <a:pt x="1148916" y="342783"/>
                                </a:lnTo>
                                <a:lnTo>
                                  <a:pt x="1100731" y="353131"/>
                                </a:lnTo>
                                <a:lnTo>
                                  <a:pt x="1050126" y="356674"/>
                                </a:lnTo>
                                <a:lnTo>
                                  <a:pt x="997838" y="352932"/>
                                </a:lnTo>
                                <a:lnTo>
                                  <a:pt x="946618" y="341945"/>
                                </a:lnTo>
                                <a:lnTo>
                                  <a:pt x="899029" y="324437"/>
                                </a:lnTo>
                                <a:lnTo>
                                  <a:pt x="855650" y="301073"/>
                                </a:lnTo>
                                <a:lnTo>
                                  <a:pt x="817058" y="272520"/>
                                </a:lnTo>
                                <a:lnTo>
                                  <a:pt x="783828" y="239442"/>
                                </a:lnTo>
                                <a:lnTo>
                                  <a:pt x="756537" y="202505"/>
                                </a:lnTo>
                                <a:lnTo>
                                  <a:pt x="735764" y="162373"/>
                                </a:lnTo>
                                <a:lnTo>
                                  <a:pt x="722084" y="119712"/>
                                </a:lnTo>
                                <a:lnTo>
                                  <a:pt x="716074" y="75187"/>
                                </a:lnTo>
                                <a:lnTo>
                                  <a:pt x="718312" y="29463"/>
                                </a:lnTo>
                                <a:lnTo>
                                  <a:pt x="719201" y="23367"/>
                                </a:lnTo>
                                <a:lnTo>
                                  <a:pt x="720216" y="17399"/>
                                </a:lnTo>
                                <a:lnTo>
                                  <a:pt x="721613" y="11429"/>
                                </a:lnTo>
                              </a:path>
                              <a:path w="2037714" h="3338195">
                                <a:moveTo>
                                  <a:pt x="508635" y="98425"/>
                                </a:moveTo>
                                <a:lnTo>
                                  <a:pt x="508635" y="441959"/>
                                </a:lnTo>
                              </a:path>
                              <a:path w="2037714" h="3338195">
                                <a:moveTo>
                                  <a:pt x="1348104" y="1269"/>
                                </a:moveTo>
                                <a:lnTo>
                                  <a:pt x="1796414" y="114934"/>
                                </a:lnTo>
                              </a:path>
                              <a:path w="2037714" h="3338195">
                                <a:moveTo>
                                  <a:pt x="208406" y="202564"/>
                                </a:moveTo>
                                <a:lnTo>
                                  <a:pt x="210573" y="238843"/>
                                </a:lnTo>
                                <a:lnTo>
                                  <a:pt x="212121" y="275431"/>
                                </a:lnTo>
                                <a:lnTo>
                                  <a:pt x="213050" y="312257"/>
                                </a:lnTo>
                                <a:lnTo>
                                  <a:pt x="213360" y="349250"/>
                                </a:lnTo>
                                <a:lnTo>
                                  <a:pt x="212312" y="417739"/>
                                </a:lnTo>
                                <a:lnTo>
                                  <a:pt x="209239" y="484252"/>
                                </a:lnTo>
                                <a:lnTo>
                                  <a:pt x="204241" y="548450"/>
                                </a:lnTo>
                                <a:lnTo>
                                  <a:pt x="197421" y="609998"/>
                                </a:lnTo>
                                <a:lnTo>
                                  <a:pt x="188880" y="668559"/>
                                </a:lnTo>
                                <a:lnTo>
                                  <a:pt x="178721" y="723794"/>
                                </a:lnTo>
                                <a:lnTo>
                                  <a:pt x="167046" y="775368"/>
                                </a:lnTo>
                                <a:lnTo>
                                  <a:pt x="153955" y="822944"/>
                                </a:lnTo>
                                <a:lnTo>
                                  <a:pt x="139552" y="866184"/>
                                </a:lnTo>
                                <a:lnTo>
                                  <a:pt x="123939" y="904752"/>
                                </a:lnTo>
                                <a:lnTo>
                                  <a:pt x="89487" y="966523"/>
                                </a:lnTo>
                                <a:lnTo>
                                  <a:pt x="51416" y="1005562"/>
                                </a:lnTo>
                                <a:lnTo>
                                  <a:pt x="10540" y="1019175"/>
                                </a:lnTo>
                                <a:lnTo>
                                  <a:pt x="8762" y="1019175"/>
                                </a:lnTo>
                                <a:lnTo>
                                  <a:pt x="6857" y="1019048"/>
                                </a:lnTo>
                                <a:lnTo>
                                  <a:pt x="5079" y="1018920"/>
                                </a:lnTo>
                              </a:path>
                              <a:path w="2037714" h="3338195">
                                <a:moveTo>
                                  <a:pt x="2037207" y="943990"/>
                                </a:moveTo>
                                <a:lnTo>
                                  <a:pt x="1988081" y="929595"/>
                                </a:lnTo>
                                <a:lnTo>
                                  <a:pt x="1939720" y="895709"/>
                                </a:lnTo>
                                <a:lnTo>
                                  <a:pt x="1898154" y="844022"/>
                                </a:lnTo>
                                <a:lnTo>
                                  <a:pt x="1863640" y="775550"/>
                                </a:lnTo>
                                <a:lnTo>
                                  <a:pt x="1849108" y="735337"/>
                                </a:lnTo>
                                <a:lnTo>
                                  <a:pt x="1836435" y="691308"/>
                                </a:lnTo>
                                <a:lnTo>
                                  <a:pt x="1825655" y="643590"/>
                                </a:lnTo>
                                <a:lnTo>
                                  <a:pt x="1816799" y="592310"/>
                                </a:lnTo>
                                <a:lnTo>
                                  <a:pt x="1809900" y="537595"/>
                                </a:lnTo>
                                <a:lnTo>
                                  <a:pt x="1804990" y="479572"/>
                                </a:lnTo>
                                <a:lnTo>
                                  <a:pt x="1802100" y="418367"/>
                                </a:lnTo>
                                <a:lnTo>
                                  <a:pt x="1801265" y="354108"/>
                                </a:lnTo>
                                <a:lnTo>
                                  <a:pt x="1802515" y="286921"/>
                                </a:lnTo>
                                <a:lnTo>
                                  <a:pt x="1805882" y="216933"/>
                                </a:lnTo>
                                <a:lnTo>
                                  <a:pt x="1811400" y="144272"/>
                                </a:lnTo>
                              </a:path>
                              <a:path w="2037714" h="3338195">
                                <a:moveTo>
                                  <a:pt x="849376" y="2994025"/>
                                </a:moveTo>
                                <a:lnTo>
                                  <a:pt x="843588" y="2942275"/>
                                </a:lnTo>
                                <a:lnTo>
                                  <a:pt x="839045" y="2889031"/>
                                </a:lnTo>
                                <a:lnTo>
                                  <a:pt x="835769" y="2834599"/>
                                </a:lnTo>
                                <a:lnTo>
                                  <a:pt x="833786" y="2779283"/>
                                </a:lnTo>
                                <a:lnTo>
                                  <a:pt x="833119" y="2723387"/>
                                </a:lnTo>
                                <a:lnTo>
                                  <a:pt x="834145" y="2653381"/>
                                </a:lnTo>
                                <a:lnTo>
                                  <a:pt x="837149" y="2585558"/>
                                </a:lnTo>
                                <a:lnTo>
                                  <a:pt x="842027" y="2520310"/>
                                </a:lnTo>
                                <a:lnTo>
                                  <a:pt x="848670" y="2458030"/>
                                </a:lnTo>
                                <a:lnTo>
                                  <a:pt x="856972" y="2399109"/>
                                </a:lnTo>
                                <a:lnTo>
                                  <a:pt x="866826" y="2343940"/>
                                </a:lnTo>
                                <a:lnTo>
                                  <a:pt x="878126" y="2292914"/>
                                </a:lnTo>
                                <a:lnTo>
                                  <a:pt x="890764" y="2246423"/>
                                </a:lnTo>
                                <a:lnTo>
                                  <a:pt x="904635" y="2204859"/>
                                </a:lnTo>
                                <a:lnTo>
                                  <a:pt x="919630" y="2168614"/>
                                </a:lnTo>
                                <a:lnTo>
                                  <a:pt x="952569" y="2113649"/>
                                </a:lnTo>
                                <a:lnTo>
                                  <a:pt x="988726" y="2084665"/>
                                </a:lnTo>
                                <a:lnTo>
                                  <a:pt x="1007744" y="2080894"/>
                                </a:lnTo>
                                <a:lnTo>
                                  <a:pt x="1026763" y="2084665"/>
                                </a:lnTo>
                                <a:lnTo>
                                  <a:pt x="1062920" y="2113649"/>
                                </a:lnTo>
                                <a:lnTo>
                                  <a:pt x="1095859" y="2168614"/>
                                </a:lnTo>
                                <a:lnTo>
                                  <a:pt x="1110854" y="2204859"/>
                                </a:lnTo>
                                <a:lnTo>
                                  <a:pt x="1124725" y="2246423"/>
                                </a:lnTo>
                                <a:lnTo>
                                  <a:pt x="1137363" y="2292914"/>
                                </a:lnTo>
                                <a:lnTo>
                                  <a:pt x="1148663" y="2343940"/>
                                </a:lnTo>
                                <a:lnTo>
                                  <a:pt x="1158517" y="2399109"/>
                                </a:lnTo>
                                <a:lnTo>
                                  <a:pt x="1166819" y="2458030"/>
                                </a:lnTo>
                                <a:lnTo>
                                  <a:pt x="1173462" y="2520310"/>
                                </a:lnTo>
                                <a:lnTo>
                                  <a:pt x="1178340" y="2585558"/>
                                </a:lnTo>
                                <a:lnTo>
                                  <a:pt x="1181344" y="2653381"/>
                                </a:lnTo>
                                <a:lnTo>
                                  <a:pt x="1182369" y="2723387"/>
                                </a:lnTo>
                                <a:lnTo>
                                  <a:pt x="1181717" y="2778828"/>
                                </a:lnTo>
                                <a:lnTo>
                                  <a:pt x="1179773" y="2833701"/>
                                </a:lnTo>
                                <a:lnTo>
                                  <a:pt x="1176554" y="2887714"/>
                                </a:lnTo>
                                <a:lnTo>
                                  <a:pt x="1172079" y="2940576"/>
                                </a:lnTo>
                                <a:lnTo>
                                  <a:pt x="1166367" y="2991992"/>
                                </a:lnTo>
                              </a:path>
                              <a:path w="2037714" h="3338195">
                                <a:moveTo>
                                  <a:pt x="2009139" y="2879852"/>
                                </a:moveTo>
                                <a:lnTo>
                                  <a:pt x="2017963" y="2950730"/>
                                </a:lnTo>
                                <a:lnTo>
                                  <a:pt x="2015661" y="2992900"/>
                                </a:lnTo>
                                <a:lnTo>
                                  <a:pt x="2007971" y="3034110"/>
                                </a:lnTo>
                                <a:lnTo>
                                  <a:pt x="1995170" y="3074043"/>
                                </a:lnTo>
                                <a:lnTo>
                                  <a:pt x="1977533" y="3112378"/>
                                </a:lnTo>
                                <a:lnTo>
                                  <a:pt x="1955338" y="3148798"/>
                                </a:lnTo>
                                <a:lnTo>
                                  <a:pt x="1928860" y="3182985"/>
                                </a:lnTo>
                                <a:lnTo>
                                  <a:pt x="1898375" y="3214619"/>
                                </a:lnTo>
                                <a:lnTo>
                                  <a:pt x="1864161" y="3243382"/>
                                </a:lnTo>
                                <a:lnTo>
                                  <a:pt x="1826492" y="3268956"/>
                                </a:lnTo>
                                <a:lnTo>
                                  <a:pt x="1785647" y="3291022"/>
                                </a:lnTo>
                                <a:lnTo>
                                  <a:pt x="1741900" y="3309261"/>
                                </a:lnTo>
                                <a:lnTo>
                                  <a:pt x="1695529" y="3323356"/>
                                </a:lnTo>
                                <a:lnTo>
                                  <a:pt x="1646809" y="3332987"/>
                                </a:lnTo>
                                <a:lnTo>
                                  <a:pt x="1597348" y="3337729"/>
                                </a:lnTo>
                                <a:lnTo>
                                  <a:pt x="1548861" y="3337519"/>
                                </a:lnTo>
                                <a:lnTo>
                                  <a:pt x="1501704" y="3332583"/>
                                </a:lnTo>
                                <a:lnTo>
                                  <a:pt x="1456234" y="3323147"/>
                                </a:lnTo>
                                <a:lnTo>
                                  <a:pt x="1412805" y="3309439"/>
                                </a:lnTo>
                                <a:lnTo>
                                  <a:pt x="1371775" y="3291683"/>
                                </a:lnTo>
                                <a:lnTo>
                                  <a:pt x="1333500" y="3270107"/>
                                </a:lnTo>
                                <a:lnTo>
                                  <a:pt x="1298334" y="3244936"/>
                                </a:lnTo>
                                <a:lnTo>
                                  <a:pt x="1266634" y="3216398"/>
                                </a:lnTo>
                                <a:lnTo>
                                  <a:pt x="1238757" y="3184718"/>
                                </a:lnTo>
                                <a:lnTo>
                                  <a:pt x="1215058" y="3150123"/>
                                </a:lnTo>
                                <a:lnTo>
                                  <a:pt x="1195893" y="3112838"/>
                                </a:lnTo>
                                <a:lnTo>
                                  <a:pt x="1181619" y="3073092"/>
                                </a:lnTo>
                                <a:lnTo>
                                  <a:pt x="1172590" y="3031108"/>
                                </a:lnTo>
                                <a:lnTo>
                                  <a:pt x="1169443" y="2996477"/>
                                </a:lnTo>
                                <a:lnTo>
                                  <a:pt x="1170082" y="2961703"/>
                                </a:lnTo>
                                <a:lnTo>
                                  <a:pt x="1174484" y="2927024"/>
                                </a:lnTo>
                                <a:lnTo>
                                  <a:pt x="1182624" y="2892679"/>
                                </a:lnTo>
                              </a:path>
                              <a:path w="2037714" h="3338195">
                                <a:moveTo>
                                  <a:pt x="830452" y="2832734"/>
                                </a:moveTo>
                                <a:lnTo>
                                  <a:pt x="831619" y="2843331"/>
                                </a:lnTo>
                                <a:lnTo>
                                  <a:pt x="832453" y="2853975"/>
                                </a:lnTo>
                                <a:lnTo>
                                  <a:pt x="832953" y="2864667"/>
                                </a:lnTo>
                                <a:lnTo>
                                  <a:pt x="833119" y="2875406"/>
                                </a:lnTo>
                                <a:lnTo>
                                  <a:pt x="830335" y="2919522"/>
                                </a:lnTo>
                                <a:lnTo>
                                  <a:pt x="822189" y="2962145"/>
                                </a:lnTo>
                                <a:lnTo>
                                  <a:pt x="808990" y="3002990"/>
                                </a:lnTo>
                                <a:lnTo>
                                  <a:pt x="791050" y="3041774"/>
                                </a:lnTo>
                                <a:lnTo>
                                  <a:pt x="768679" y="3078212"/>
                                </a:lnTo>
                                <a:lnTo>
                                  <a:pt x="742186" y="3112021"/>
                                </a:lnTo>
                                <a:lnTo>
                                  <a:pt x="711882" y="3142916"/>
                                </a:lnTo>
                                <a:lnTo>
                                  <a:pt x="678077" y="3170614"/>
                                </a:lnTo>
                                <a:lnTo>
                                  <a:pt x="641082" y="3194830"/>
                                </a:lnTo>
                                <a:lnTo>
                                  <a:pt x="601206" y="3215280"/>
                                </a:lnTo>
                                <a:lnTo>
                                  <a:pt x="558759" y="3231680"/>
                                </a:lnTo>
                                <a:lnTo>
                                  <a:pt x="514053" y="3243746"/>
                                </a:lnTo>
                                <a:lnTo>
                                  <a:pt x="467396" y="3251194"/>
                                </a:lnTo>
                                <a:lnTo>
                                  <a:pt x="419100" y="3253739"/>
                                </a:lnTo>
                                <a:lnTo>
                                  <a:pt x="370827" y="3251194"/>
                                </a:lnTo>
                                <a:lnTo>
                                  <a:pt x="324186" y="3243746"/>
                                </a:lnTo>
                                <a:lnTo>
                                  <a:pt x="279490" y="3231680"/>
                                </a:lnTo>
                                <a:lnTo>
                                  <a:pt x="237049" y="3215280"/>
                                </a:lnTo>
                                <a:lnTo>
                                  <a:pt x="197173" y="3194830"/>
                                </a:lnTo>
                                <a:lnTo>
                                  <a:pt x="160175" y="3170614"/>
                                </a:lnTo>
                                <a:lnTo>
                                  <a:pt x="126365" y="3142916"/>
                                </a:lnTo>
                                <a:lnTo>
                                  <a:pt x="96053" y="3112021"/>
                                </a:lnTo>
                                <a:lnTo>
                                  <a:pt x="69551" y="3078212"/>
                                </a:lnTo>
                                <a:lnTo>
                                  <a:pt x="47171" y="3041774"/>
                                </a:lnTo>
                                <a:lnTo>
                                  <a:pt x="29222" y="3002990"/>
                                </a:lnTo>
                                <a:lnTo>
                                  <a:pt x="16017" y="2962145"/>
                                </a:lnTo>
                                <a:lnTo>
                                  <a:pt x="7866" y="2919522"/>
                                </a:lnTo>
                                <a:lnTo>
                                  <a:pt x="5079" y="2875406"/>
                                </a:lnTo>
                                <a:lnTo>
                                  <a:pt x="5079" y="2868040"/>
                                </a:lnTo>
                                <a:lnTo>
                                  <a:pt x="5334" y="2860675"/>
                                </a:lnTo>
                                <a:lnTo>
                                  <a:pt x="5841" y="2853308"/>
                                </a:lnTo>
                              </a:path>
                            </a:pathLst>
                          </a:custGeom>
                          <a:ln w="9525">
                            <a:solidFill>
                              <a:srgbClr val="000000"/>
                            </a:solidFill>
                            <a:prstDash val="solid"/>
                          </a:ln>
                        </wps:spPr>
                        <wps:bodyPr wrap="square" lIns="0" tIns="0" rIns="0" bIns="0" rtlCol="0">
                          <a:prstTxWarp prst="textNoShape">
                            <a:avLst/>
                          </a:prstTxWarp>
                          <a:noAutofit/>
                        </wps:bodyPr>
                      </wps:wsp>
                      <wps:wsp>
                        <wps:cNvPr id="125" name="Textbox 125"/>
                        <wps:cNvSpPr txBox="1"/>
                        <wps:spPr>
                          <a:xfrm>
                            <a:off x="467550" y="161945"/>
                            <a:ext cx="88900" cy="168910"/>
                          </a:xfrm>
                          <a:prstGeom prst="rect">
                            <a:avLst/>
                          </a:prstGeom>
                        </wps:spPr>
                        <wps:txbx>
                          <w:txbxContent>
                            <w:p>
                              <w:pPr>
                                <w:spacing w:line="266" w:lineRule="exact" w:before="0"/>
                                <w:ind w:left="0" w:right="0" w:firstLine="0"/>
                                <w:jc w:val="left"/>
                                <w:rPr>
                                  <w:b/>
                                  <w:sz w:val="24"/>
                                </w:rPr>
                              </w:pPr>
                              <w:r>
                                <w:rPr>
                                  <w:b/>
                                  <w:spacing w:val="-10"/>
                                  <w:sz w:val="24"/>
                                </w:rPr>
                                <w:t>2</w:t>
                              </w:r>
                            </w:p>
                          </w:txbxContent>
                        </wps:txbx>
                        <wps:bodyPr wrap="square" lIns="0" tIns="0" rIns="0" bIns="0" rtlCol="0">
                          <a:noAutofit/>
                        </wps:bodyPr>
                      </wps:wsp>
                      <wps:wsp>
                        <wps:cNvPr id="126" name="Textbox 126"/>
                        <wps:cNvSpPr txBox="1"/>
                        <wps:spPr>
                          <a:xfrm>
                            <a:off x="1111313" y="577093"/>
                            <a:ext cx="64135" cy="113664"/>
                          </a:xfrm>
                          <a:prstGeom prst="rect">
                            <a:avLst/>
                          </a:prstGeom>
                        </wps:spPr>
                        <wps:txbx>
                          <w:txbxContent>
                            <w:p>
                              <w:pPr>
                                <w:spacing w:line="178" w:lineRule="exact" w:before="0"/>
                                <w:ind w:left="0" w:right="0" w:firstLine="0"/>
                                <w:jc w:val="left"/>
                                <w:rPr>
                                  <w:b/>
                                  <w:sz w:val="16"/>
                                </w:rPr>
                              </w:pPr>
                              <w:r>
                                <w:rPr>
                                  <w:b/>
                                  <w:spacing w:val="-10"/>
                                  <w:sz w:val="16"/>
                                </w:rPr>
                                <w:t>4</w:t>
                              </w:r>
                            </w:p>
                          </w:txbxContent>
                        </wps:txbx>
                        <wps:bodyPr wrap="square" lIns="0" tIns="0" rIns="0" bIns="0" rtlCol="0">
                          <a:noAutofit/>
                        </wps:bodyPr>
                      </wps:wsp>
                      <wps:wsp>
                        <wps:cNvPr id="127" name="Textbox 127"/>
                        <wps:cNvSpPr txBox="1"/>
                        <wps:spPr>
                          <a:xfrm>
                            <a:off x="972629" y="1453393"/>
                            <a:ext cx="588010" cy="113664"/>
                          </a:xfrm>
                          <a:prstGeom prst="rect">
                            <a:avLst/>
                          </a:prstGeom>
                        </wps:spPr>
                        <wps:txbx>
                          <w:txbxContent>
                            <w:p>
                              <w:pPr>
                                <w:spacing w:line="178" w:lineRule="exact" w:before="0"/>
                                <w:ind w:left="0" w:right="0" w:firstLine="0"/>
                                <w:jc w:val="left"/>
                                <w:rPr>
                                  <w:b/>
                                  <w:sz w:val="16"/>
                                </w:rPr>
                              </w:pPr>
                              <w:r>
                                <w:rPr>
                                  <w:b/>
                                  <w:sz w:val="16"/>
                                </w:rPr>
                                <w:t>Overall</w:t>
                              </w:r>
                              <w:r>
                                <w:rPr>
                                  <w:b/>
                                  <w:spacing w:val="-8"/>
                                  <w:sz w:val="16"/>
                                </w:rPr>
                                <w:t> </w:t>
                              </w:r>
                              <w:r>
                                <w:rPr>
                                  <w:b/>
                                  <w:spacing w:val="-2"/>
                                  <w:sz w:val="16"/>
                                </w:rPr>
                                <w:t>front</w:t>
                              </w:r>
                            </w:p>
                          </w:txbxContent>
                        </wps:txbx>
                        <wps:bodyPr wrap="square" lIns="0" tIns="0" rIns="0" bIns="0" rtlCol="0">
                          <a:noAutofit/>
                        </wps:bodyPr>
                      </wps:wsp>
                    </wpg:wgp>
                  </a:graphicData>
                </a:graphic>
              </wp:anchor>
            </w:drawing>
          </mc:Choice>
          <mc:Fallback>
            <w:pict>
              <v:group style="position:absolute;margin-left:375.674988pt;margin-top:-31.322657pt;width:161.2pt;height:263.6pt;mso-position-horizontal-relative:page;mso-position-vertical-relative:paragraph;z-index:15756288" id="docshapegroup101" coordorigin="7513,-626" coordsize="3224,5272">
                <v:shape style="position:absolute;left:7521;top:-619;width:3209;height:5257" id="docshape102" coordorigin="7521,-619" coordsize="3209,5257" path="m10721,814l10697,3924m9126,-56l9126,664m7857,-300l8603,-569m7521,986l7525,3909m9637,-619l9651,-572,9659,-525,9661,-477,9657,-430,9641,-360,9612,-295,9572,-236,9523,-185,9466,-141,9401,-105,9330,-79,9254,-63,9175,-57,9092,-63,9012,-80,8937,-108,8868,-145,8808,-190,8755,-242,8712,-300,8680,-363,8658,-430,8649,-501,8652,-573,8654,-582,8655,-592,8657,-601m8322,-464l8322,77m9644,-617l10350,-438m7849,-300l7853,-243,7855,-185,7857,-127,7857,-69,7855,39,7851,144,7843,245,7832,342,7818,434,7802,521,7784,602,7763,677,7741,745,7716,806,7690,859,7662,903,7633,939,7602,965,7570,981,7538,986,7535,986,7532,986,7529,986m10729,868l10717,866,10705,864,10694,861,10652,845,10612,822,10576,792,10542,754,10510,710,10482,660,10456,602,10433,539,10413,470,10396,395,10382,314,10371,228,10364,136,10359,40,10358,-61,10360,-167,10365,-277,10374,-392m8859,4096l8849,4015,8842,3931,8837,3845,8834,3758,8833,3670,8835,3560,8839,3453,8847,3350,8857,3252,8871,3159,8886,3072,8904,2992,8924,2919,8946,2853,8969,2796,8994,2748,9021,2710,9049,2681,9078,2664,9108,2658,9138,2664,9167,2681,9195,2710,9222,2748,9247,2796,9270,2853,9292,2919,9312,2992,9330,3072,9345,3159,9359,3252,9369,3350,9377,3453,9381,3560,9383,3670,9382,3757,9379,3844,9374,3929,9367,4012,9358,4093m10685,3916l10688,3927,10690,3938,10692,3949,10694,3960,10699,4028,10695,4094,10683,4159,10663,4222,10635,4282,10600,4340,10559,4394,10511,4443,10457,4489,10397,4529,10333,4564,10264,4592,10191,4615,10114,4630,10037,4637,9960,4637,9886,4629,9814,4614,9746,4593,9681,4565,9621,4531,9566,4491,9516,4446,9472,4396,9434,4342,9404,4283,9382,4221,9368,4154,9363,4100,9364,4045,9371,3991,9383,3936m8829,3842l8831,3859,8832,3875,8833,3892,8833,3909,8829,3979,8816,4046,8795,4110,8767,4171,8732,4229,8690,4282,8642,4331,8589,4374,8531,4412,8468,4444,8401,4470,8331,4489,8257,4501,8181,4505,8105,4501,8032,4489,7961,4470,7894,4444,7832,4412,7773,4374,7720,4331,7672,4282,7631,4229,7595,4171,7567,4110,7546,4046,7533,3979,7529,3909,7529,3898,7529,3886,7530,3874e" filled="false" stroked="true" strokeweight=".75pt" strokecolor="#000000">
                  <v:path arrowok="t"/>
                  <v:stroke dashstyle="solid"/>
                </v:shape>
                <v:shape style="position:absolute;left:8249;top:-372;width:140;height:266" type="#_x0000_t202" id="docshape103" filled="false" stroked="false">
                  <v:textbox inset="0,0,0,0">
                    <w:txbxContent>
                      <w:p>
                        <w:pPr>
                          <w:spacing w:line="266" w:lineRule="exact" w:before="0"/>
                          <w:ind w:left="0" w:right="0" w:firstLine="0"/>
                          <w:jc w:val="left"/>
                          <w:rPr>
                            <w:b/>
                            <w:sz w:val="24"/>
                          </w:rPr>
                        </w:pPr>
                        <w:r>
                          <w:rPr>
                            <w:b/>
                            <w:spacing w:val="-10"/>
                            <w:sz w:val="24"/>
                          </w:rPr>
                          <w:t>2</w:t>
                        </w:r>
                      </w:p>
                    </w:txbxContent>
                  </v:textbox>
                  <w10:wrap type="none"/>
                </v:shape>
                <v:shape style="position:absolute;left:9263;top:282;width:101;height:179" type="#_x0000_t202" id="docshape104" filled="false" stroked="false">
                  <v:textbox inset="0,0,0,0">
                    <w:txbxContent>
                      <w:p>
                        <w:pPr>
                          <w:spacing w:line="178" w:lineRule="exact" w:before="0"/>
                          <w:ind w:left="0" w:right="0" w:firstLine="0"/>
                          <w:jc w:val="left"/>
                          <w:rPr>
                            <w:b/>
                            <w:sz w:val="16"/>
                          </w:rPr>
                        </w:pPr>
                        <w:r>
                          <w:rPr>
                            <w:b/>
                            <w:spacing w:val="-10"/>
                            <w:sz w:val="16"/>
                          </w:rPr>
                          <w:t>4</w:t>
                        </w:r>
                      </w:p>
                    </w:txbxContent>
                  </v:textbox>
                  <w10:wrap type="none"/>
                </v:shape>
                <v:shape style="position:absolute;left:9045;top:1662;width:926;height:179" type="#_x0000_t202" id="docshape105" filled="false" stroked="false">
                  <v:textbox inset="0,0,0,0">
                    <w:txbxContent>
                      <w:p>
                        <w:pPr>
                          <w:spacing w:line="178" w:lineRule="exact" w:before="0"/>
                          <w:ind w:left="0" w:right="0" w:firstLine="0"/>
                          <w:jc w:val="left"/>
                          <w:rPr>
                            <w:b/>
                            <w:sz w:val="16"/>
                          </w:rPr>
                        </w:pPr>
                        <w:r>
                          <w:rPr>
                            <w:b/>
                            <w:sz w:val="16"/>
                          </w:rPr>
                          <w:t>Overall</w:t>
                        </w:r>
                        <w:r>
                          <w:rPr>
                            <w:b/>
                            <w:spacing w:val="-8"/>
                            <w:sz w:val="16"/>
                          </w:rPr>
                          <w:t> </w:t>
                        </w:r>
                        <w:r>
                          <w:rPr>
                            <w:b/>
                            <w:spacing w:val="-2"/>
                            <w:sz w:val="16"/>
                          </w:rPr>
                          <w:t>front</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6800">
                <wp:simplePos x="0" y="0"/>
                <wp:positionH relativeFrom="page">
                  <wp:posOffset>1714754</wp:posOffset>
                </wp:positionH>
                <wp:positionV relativeFrom="paragraph">
                  <wp:posOffset>-235851</wp:posOffset>
                </wp:positionV>
                <wp:extent cx="1060450" cy="2269490"/>
                <wp:effectExtent l="0" t="0" r="0" b="0"/>
                <wp:wrapNone/>
                <wp:docPr id="128" name="Group 128"/>
                <wp:cNvGraphicFramePr>
                  <a:graphicFrameLocks/>
                </wp:cNvGraphicFramePr>
                <a:graphic>
                  <a:graphicData uri="http://schemas.microsoft.com/office/word/2010/wordprocessingGroup">
                    <wpg:wgp>
                      <wpg:cNvPr id="128" name="Group 128"/>
                      <wpg:cNvGrpSpPr/>
                      <wpg:grpSpPr>
                        <a:xfrm>
                          <a:off x="0" y="0"/>
                          <a:ext cx="1060450" cy="2269490"/>
                          <a:chExt cx="1060450" cy="2269490"/>
                        </a:xfrm>
                      </wpg:grpSpPr>
                      <wps:wsp>
                        <wps:cNvPr id="129" name="Textbox 129"/>
                        <wps:cNvSpPr txBox="1"/>
                        <wps:spPr>
                          <a:xfrm>
                            <a:off x="971169" y="0"/>
                            <a:ext cx="88900" cy="168910"/>
                          </a:xfrm>
                          <a:prstGeom prst="rect">
                            <a:avLst/>
                          </a:prstGeom>
                        </wps:spPr>
                        <wps:txbx>
                          <w:txbxContent>
                            <w:p>
                              <w:pPr>
                                <w:spacing w:line="266" w:lineRule="exact" w:before="0"/>
                                <w:ind w:left="0" w:right="0" w:firstLine="0"/>
                                <w:jc w:val="left"/>
                                <w:rPr>
                                  <w:b/>
                                  <w:sz w:val="24"/>
                                </w:rPr>
                              </w:pPr>
                              <w:r>
                                <w:rPr>
                                  <w:b/>
                                  <w:spacing w:val="-10"/>
                                  <w:sz w:val="24"/>
                                </w:rPr>
                                <w:t>1</w:t>
                              </w:r>
                            </w:p>
                          </w:txbxContent>
                        </wps:txbx>
                        <wps:bodyPr wrap="square" lIns="0" tIns="0" rIns="0" bIns="0" rtlCol="0">
                          <a:noAutofit/>
                        </wps:bodyPr>
                      </wps:wsp>
                      <wps:wsp>
                        <wps:cNvPr id="130" name="Textbox 130"/>
                        <wps:cNvSpPr txBox="1"/>
                        <wps:spPr>
                          <a:xfrm>
                            <a:off x="141731" y="940927"/>
                            <a:ext cx="574040" cy="464184"/>
                          </a:xfrm>
                          <a:prstGeom prst="rect">
                            <a:avLst/>
                          </a:prstGeom>
                        </wps:spPr>
                        <wps:txbx>
                          <w:txbxContent>
                            <w:p>
                              <w:pPr>
                                <w:spacing w:line="178" w:lineRule="exact" w:before="0"/>
                                <w:ind w:left="556" w:right="0" w:firstLine="0"/>
                                <w:jc w:val="left"/>
                                <w:rPr>
                                  <w:b/>
                                  <w:sz w:val="16"/>
                                </w:rPr>
                              </w:pPr>
                              <w:r>
                                <w:rPr>
                                  <w:b/>
                                  <w:spacing w:val="-5"/>
                                  <w:sz w:val="16"/>
                                </w:rPr>
                                <w:t>11</w:t>
                              </w:r>
                            </w:p>
                            <w:p>
                              <w:pPr>
                                <w:spacing w:line="240" w:lineRule="auto" w:before="0"/>
                                <w:rPr>
                                  <w:b/>
                                  <w:sz w:val="16"/>
                                </w:rPr>
                              </w:pPr>
                            </w:p>
                            <w:p>
                              <w:pPr>
                                <w:spacing w:line="240" w:lineRule="auto" w:before="0"/>
                                <w:rPr>
                                  <w:b/>
                                  <w:sz w:val="16"/>
                                </w:rPr>
                              </w:pPr>
                            </w:p>
                            <w:p>
                              <w:pPr>
                                <w:spacing w:before="0"/>
                                <w:ind w:left="0" w:right="0" w:firstLine="0"/>
                                <w:jc w:val="left"/>
                                <w:rPr>
                                  <w:b/>
                                  <w:sz w:val="16"/>
                                </w:rPr>
                              </w:pPr>
                              <w:r>
                                <w:rPr>
                                  <w:b/>
                                  <w:sz w:val="16"/>
                                </w:rPr>
                                <w:t>Overall</w:t>
                              </w:r>
                              <w:r>
                                <w:rPr>
                                  <w:b/>
                                  <w:spacing w:val="-7"/>
                                  <w:sz w:val="16"/>
                                </w:rPr>
                                <w:t> </w:t>
                              </w:r>
                              <w:r>
                                <w:rPr>
                                  <w:b/>
                                  <w:spacing w:val="-4"/>
                                  <w:sz w:val="16"/>
                                </w:rPr>
                                <w:t>back</w:t>
                              </w:r>
                            </w:p>
                          </w:txbxContent>
                        </wps:txbx>
                        <wps:bodyPr wrap="square" lIns="0" tIns="0" rIns="0" bIns="0" rtlCol="0">
                          <a:noAutofit/>
                        </wps:bodyPr>
                      </wps:wsp>
                      <wps:wsp>
                        <wps:cNvPr id="131" name="Textbox 131"/>
                        <wps:cNvSpPr txBox="1"/>
                        <wps:spPr>
                          <a:xfrm>
                            <a:off x="0" y="2100452"/>
                            <a:ext cx="88900" cy="168910"/>
                          </a:xfrm>
                          <a:prstGeom prst="rect">
                            <a:avLst/>
                          </a:prstGeom>
                        </wps:spPr>
                        <wps:txbx>
                          <w:txbxContent>
                            <w:p>
                              <w:pPr>
                                <w:spacing w:line="266" w:lineRule="exact" w:before="0"/>
                                <w:ind w:left="0" w:right="0" w:firstLine="0"/>
                                <w:jc w:val="left"/>
                                <w:rPr>
                                  <w:sz w:val="24"/>
                                </w:rPr>
                              </w:pPr>
                              <w:r>
                                <w:rPr>
                                  <w:spacing w:val="-10"/>
                                  <w:sz w:val="24"/>
                                </w:rPr>
                                <w:t>6</w:t>
                              </w:r>
                            </w:p>
                          </w:txbxContent>
                        </wps:txbx>
                        <wps:bodyPr wrap="square" lIns="0" tIns="0" rIns="0" bIns="0" rtlCol="0">
                          <a:noAutofit/>
                        </wps:bodyPr>
                      </wps:wsp>
                    </wpg:wgp>
                  </a:graphicData>
                </a:graphic>
              </wp:anchor>
            </w:drawing>
          </mc:Choice>
          <mc:Fallback>
            <w:pict>
              <v:group style="position:absolute;margin-left:135.020004pt;margin-top:-18.571016pt;width:83.5pt;height:178.7pt;mso-position-horizontal-relative:page;mso-position-vertical-relative:paragraph;z-index:15756800" id="docshapegroup106" coordorigin="2700,-371" coordsize="1670,3574">
                <v:shape style="position:absolute;left:4229;top:-372;width:140;height:266" type="#_x0000_t202" id="docshape107" filled="false" stroked="false">
                  <v:textbox inset="0,0,0,0">
                    <w:txbxContent>
                      <w:p>
                        <w:pPr>
                          <w:spacing w:line="266" w:lineRule="exact" w:before="0"/>
                          <w:ind w:left="0" w:right="0" w:firstLine="0"/>
                          <w:jc w:val="left"/>
                          <w:rPr>
                            <w:b/>
                            <w:sz w:val="24"/>
                          </w:rPr>
                        </w:pPr>
                        <w:r>
                          <w:rPr>
                            <w:b/>
                            <w:spacing w:val="-10"/>
                            <w:sz w:val="24"/>
                          </w:rPr>
                          <w:t>1</w:t>
                        </w:r>
                      </w:p>
                    </w:txbxContent>
                  </v:textbox>
                  <w10:wrap type="none"/>
                </v:shape>
                <v:shape style="position:absolute;left:2923;top:1110;width:904;height:731" type="#_x0000_t202" id="docshape108" filled="false" stroked="false">
                  <v:textbox inset="0,0,0,0">
                    <w:txbxContent>
                      <w:p>
                        <w:pPr>
                          <w:spacing w:line="178" w:lineRule="exact" w:before="0"/>
                          <w:ind w:left="556" w:right="0" w:firstLine="0"/>
                          <w:jc w:val="left"/>
                          <w:rPr>
                            <w:b/>
                            <w:sz w:val="16"/>
                          </w:rPr>
                        </w:pPr>
                        <w:r>
                          <w:rPr>
                            <w:b/>
                            <w:spacing w:val="-5"/>
                            <w:sz w:val="16"/>
                          </w:rPr>
                          <w:t>11</w:t>
                        </w:r>
                      </w:p>
                      <w:p>
                        <w:pPr>
                          <w:spacing w:line="240" w:lineRule="auto" w:before="0"/>
                          <w:rPr>
                            <w:b/>
                            <w:sz w:val="16"/>
                          </w:rPr>
                        </w:pPr>
                      </w:p>
                      <w:p>
                        <w:pPr>
                          <w:spacing w:line="240" w:lineRule="auto" w:before="0"/>
                          <w:rPr>
                            <w:b/>
                            <w:sz w:val="16"/>
                          </w:rPr>
                        </w:pPr>
                      </w:p>
                      <w:p>
                        <w:pPr>
                          <w:spacing w:before="0"/>
                          <w:ind w:left="0" w:right="0" w:firstLine="0"/>
                          <w:jc w:val="left"/>
                          <w:rPr>
                            <w:b/>
                            <w:sz w:val="16"/>
                          </w:rPr>
                        </w:pPr>
                        <w:r>
                          <w:rPr>
                            <w:b/>
                            <w:sz w:val="16"/>
                          </w:rPr>
                          <w:t>Overall</w:t>
                        </w:r>
                        <w:r>
                          <w:rPr>
                            <w:b/>
                            <w:spacing w:val="-7"/>
                            <w:sz w:val="16"/>
                          </w:rPr>
                          <w:t> </w:t>
                        </w:r>
                        <w:r>
                          <w:rPr>
                            <w:b/>
                            <w:spacing w:val="-4"/>
                            <w:sz w:val="16"/>
                          </w:rPr>
                          <w:t>back</w:t>
                        </w:r>
                      </w:p>
                    </w:txbxContent>
                  </v:textbox>
                  <w10:wrap type="none"/>
                </v:shape>
                <v:shape style="position:absolute;left:2700;top:2936;width:140;height:266" type="#_x0000_t202" id="docshape109" filled="false" stroked="false">
                  <v:textbox inset="0,0,0,0">
                    <w:txbxContent>
                      <w:p>
                        <w:pPr>
                          <w:spacing w:line="266" w:lineRule="exact" w:before="0"/>
                          <w:ind w:left="0" w:right="0" w:firstLine="0"/>
                          <w:jc w:val="left"/>
                          <w:rPr>
                            <w:sz w:val="24"/>
                          </w:rPr>
                        </w:pPr>
                        <w:r>
                          <w:rPr>
                            <w:spacing w:val="-10"/>
                            <w:sz w:val="24"/>
                          </w:rPr>
                          <w:t>6</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7312">
                <wp:simplePos x="0" y="0"/>
                <wp:positionH relativeFrom="page">
                  <wp:posOffset>1265491</wp:posOffset>
                </wp:positionH>
                <wp:positionV relativeFrom="paragraph">
                  <wp:posOffset>-299372</wp:posOffset>
                </wp:positionV>
                <wp:extent cx="2010410" cy="3211830"/>
                <wp:effectExtent l="0" t="0" r="0" b="0"/>
                <wp:wrapNone/>
                <wp:docPr id="132" name="Group 132"/>
                <wp:cNvGraphicFramePr>
                  <a:graphicFrameLocks/>
                </wp:cNvGraphicFramePr>
                <a:graphic>
                  <a:graphicData uri="http://schemas.microsoft.com/office/word/2010/wordprocessingGroup">
                    <wpg:wgp>
                      <wpg:cNvPr id="132" name="Group 132"/>
                      <wpg:cNvGrpSpPr/>
                      <wpg:grpSpPr>
                        <a:xfrm>
                          <a:off x="0" y="0"/>
                          <a:ext cx="2010410" cy="3211830"/>
                          <a:chExt cx="2010410" cy="3211830"/>
                        </a:xfrm>
                      </wpg:grpSpPr>
                      <wps:wsp>
                        <wps:cNvPr id="133" name="Graphic 133"/>
                        <wps:cNvSpPr/>
                        <wps:spPr>
                          <a:xfrm>
                            <a:off x="4762" y="4762"/>
                            <a:ext cx="2000885" cy="3202305"/>
                          </a:xfrm>
                          <a:custGeom>
                            <a:avLst/>
                            <a:gdLst/>
                            <a:ahLst/>
                            <a:cxnLst/>
                            <a:rect l="l" t="t" r="r" b="b"/>
                            <a:pathLst>
                              <a:path w="2000885" h="3202305">
                                <a:moveTo>
                                  <a:pt x="1384681" y="16509"/>
                                </a:moveTo>
                                <a:lnTo>
                                  <a:pt x="1384681" y="210184"/>
                                </a:lnTo>
                              </a:path>
                              <a:path w="2000885" h="3202305">
                                <a:moveTo>
                                  <a:pt x="760603" y="2796666"/>
                                </a:moveTo>
                                <a:lnTo>
                                  <a:pt x="772957" y="2828244"/>
                                </a:lnTo>
                                <a:lnTo>
                                  <a:pt x="781050" y="2860500"/>
                                </a:lnTo>
                                <a:lnTo>
                                  <a:pt x="784856" y="2893161"/>
                                </a:lnTo>
                                <a:lnTo>
                                  <a:pt x="784352" y="2925953"/>
                                </a:lnTo>
                                <a:lnTo>
                                  <a:pt x="777468" y="2967165"/>
                                </a:lnTo>
                                <a:lnTo>
                                  <a:pt x="764063" y="3006130"/>
                                </a:lnTo>
                                <a:lnTo>
                                  <a:pt x="744620" y="3042521"/>
                                </a:lnTo>
                                <a:lnTo>
                                  <a:pt x="719624" y="3076010"/>
                                </a:lnTo>
                                <a:lnTo>
                                  <a:pt x="689558" y="3106272"/>
                                </a:lnTo>
                                <a:lnTo>
                                  <a:pt x="654907" y="3132978"/>
                                </a:lnTo>
                                <a:lnTo>
                                  <a:pt x="616155" y="3155804"/>
                                </a:lnTo>
                                <a:lnTo>
                                  <a:pt x="573786" y="3174421"/>
                                </a:lnTo>
                                <a:lnTo>
                                  <a:pt x="528284" y="3188503"/>
                                </a:lnTo>
                                <a:lnTo>
                                  <a:pt x="480134" y="3197724"/>
                                </a:lnTo>
                                <a:lnTo>
                                  <a:pt x="429819" y="3201756"/>
                                </a:lnTo>
                                <a:lnTo>
                                  <a:pt x="377825" y="3200272"/>
                                </a:lnTo>
                                <a:lnTo>
                                  <a:pt x="326320" y="3193236"/>
                                </a:lnTo>
                                <a:lnTo>
                                  <a:pt x="277372" y="3181029"/>
                                </a:lnTo>
                                <a:lnTo>
                                  <a:pt x="231403" y="3164056"/>
                                </a:lnTo>
                                <a:lnTo>
                                  <a:pt x="188839" y="3142718"/>
                                </a:lnTo>
                                <a:lnTo>
                                  <a:pt x="150102" y="3117419"/>
                                </a:lnTo>
                                <a:lnTo>
                                  <a:pt x="115617" y="3088560"/>
                                </a:lnTo>
                                <a:lnTo>
                                  <a:pt x="85807" y="3056545"/>
                                </a:lnTo>
                                <a:lnTo>
                                  <a:pt x="61096" y="3021776"/>
                                </a:lnTo>
                                <a:lnTo>
                                  <a:pt x="41908" y="2984656"/>
                                </a:lnTo>
                                <a:lnTo>
                                  <a:pt x="28666" y="2945588"/>
                                </a:lnTo>
                                <a:lnTo>
                                  <a:pt x="21794" y="2904973"/>
                                </a:lnTo>
                                <a:lnTo>
                                  <a:pt x="21717" y="2863214"/>
                                </a:lnTo>
                              </a:path>
                              <a:path w="2000885" h="3202305">
                                <a:moveTo>
                                  <a:pt x="1133094" y="2910839"/>
                                </a:moveTo>
                                <a:lnTo>
                                  <a:pt x="1165746" y="2959826"/>
                                </a:lnTo>
                                <a:lnTo>
                                  <a:pt x="1200538" y="3004597"/>
                                </a:lnTo>
                                <a:lnTo>
                                  <a:pt x="1237281" y="3045030"/>
                                </a:lnTo>
                                <a:lnTo>
                                  <a:pt x="1275783" y="3081002"/>
                                </a:lnTo>
                                <a:lnTo>
                                  <a:pt x="1315855" y="3112390"/>
                                </a:lnTo>
                                <a:lnTo>
                                  <a:pt x="1357307" y="3139072"/>
                                </a:lnTo>
                                <a:lnTo>
                                  <a:pt x="1399948" y="3160926"/>
                                </a:lnTo>
                                <a:lnTo>
                                  <a:pt x="1443590" y="3177828"/>
                                </a:lnTo>
                                <a:lnTo>
                                  <a:pt x="1488040" y="3189658"/>
                                </a:lnTo>
                                <a:lnTo>
                                  <a:pt x="1533110" y="3196291"/>
                                </a:lnTo>
                                <a:lnTo>
                                  <a:pt x="1578610" y="3197605"/>
                                </a:lnTo>
                                <a:lnTo>
                                  <a:pt x="1623126" y="3193665"/>
                                </a:lnTo>
                                <a:lnTo>
                                  <a:pt x="1666924" y="3184630"/>
                                </a:lnTo>
                                <a:lnTo>
                                  <a:pt x="1709830" y="3170624"/>
                                </a:lnTo>
                                <a:lnTo>
                                  <a:pt x="1751672" y="3151774"/>
                                </a:lnTo>
                                <a:lnTo>
                                  <a:pt x="1792280" y="3128205"/>
                                </a:lnTo>
                                <a:lnTo>
                                  <a:pt x="1831481" y="3100043"/>
                                </a:lnTo>
                                <a:lnTo>
                                  <a:pt x="1869104" y="3067411"/>
                                </a:lnTo>
                                <a:lnTo>
                                  <a:pt x="1904977" y="3030437"/>
                                </a:lnTo>
                                <a:lnTo>
                                  <a:pt x="1938928" y="2989245"/>
                                </a:lnTo>
                                <a:lnTo>
                                  <a:pt x="1970785" y="2943961"/>
                                </a:lnTo>
                                <a:lnTo>
                                  <a:pt x="2000377" y="2894710"/>
                                </a:lnTo>
                              </a:path>
                              <a:path w="2000885" h="3202305">
                                <a:moveTo>
                                  <a:pt x="13081" y="687704"/>
                                </a:moveTo>
                                <a:lnTo>
                                  <a:pt x="11176" y="2848609"/>
                                </a:lnTo>
                              </a:path>
                              <a:path w="2000885" h="3202305">
                                <a:moveTo>
                                  <a:pt x="208915" y="124586"/>
                                </a:moveTo>
                                <a:lnTo>
                                  <a:pt x="212472" y="182552"/>
                                </a:lnTo>
                                <a:lnTo>
                                  <a:pt x="212518" y="238458"/>
                                </a:lnTo>
                                <a:lnTo>
                                  <a:pt x="209120" y="292138"/>
                                </a:lnTo>
                                <a:lnTo>
                                  <a:pt x="202342" y="343422"/>
                                </a:lnTo>
                                <a:lnTo>
                                  <a:pt x="192249" y="392141"/>
                                </a:lnTo>
                                <a:lnTo>
                                  <a:pt x="178906" y="438126"/>
                                </a:lnTo>
                                <a:lnTo>
                                  <a:pt x="162379" y="481209"/>
                                </a:lnTo>
                                <a:lnTo>
                                  <a:pt x="142733" y="521220"/>
                                </a:lnTo>
                                <a:lnTo>
                                  <a:pt x="120034" y="557991"/>
                                </a:lnTo>
                                <a:lnTo>
                                  <a:pt x="94345" y="591352"/>
                                </a:lnTo>
                                <a:lnTo>
                                  <a:pt x="65733" y="621134"/>
                                </a:lnTo>
                                <a:lnTo>
                                  <a:pt x="34263" y="647170"/>
                                </a:lnTo>
                                <a:lnTo>
                                  <a:pt x="0" y="669289"/>
                                </a:lnTo>
                              </a:path>
                              <a:path w="2000885" h="3202305">
                                <a:moveTo>
                                  <a:pt x="1943608" y="754252"/>
                                </a:moveTo>
                                <a:lnTo>
                                  <a:pt x="1884803" y="724987"/>
                                </a:lnTo>
                                <a:lnTo>
                                  <a:pt x="1834498" y="676071"/>
                                </a:lnTo>
                                <a:lnTo>
                                  <a:pt x="1812710" y="644713"/>
                                </a:lnTo>
                                <a:lnTo>
                                  <a:pt x="1793261" y="609005"/>
                                </a:lnTo>
                                <a:lnTo>
                                  <a:pt x="1776222" y="569134"/>
                                </a:lnTo>
                                <a:lnTo>
                                  <a:pt x="1761662" y="525288"/>
                                </a:lnTo>
                                <a:lnTo>
                                  <a:pt x="1749654" y="477654"/>
                                </a:lnTo>
                                <a:lnTo>
                                  <a:pt x="1740269" y="426420"/>
                                </a:lnTo>
                                <a:lnTo>
                                  <a:pt x="1733577" y="371773"/>
                                </a:lnTo>
                                <a:lnTo>
                                  <a:pt x="1729650" y="313901"/>
                                </a:lnTo>
                                <a:lnTo>
                                  <a:pt x="1728559" y="252990"/>
                                </a:lnTo>
                                <a:lnTo>
                                  <a:pt x="1730375" y="189229"/>
                                </a:lnTo>
                              </a:path>
                              <a:path w="2000885" h="3202305">
                                <a:moveTo>
                                  <a:pt x="207390" y="149859"/>
                                </a:moveTo>
                                <a:lnTo>
                                  <a:pt x="585216" y="54609"/>
                                </a:lnTo>
                              </a:path>
                              <a:path w="2000885" h="3202305">
                                <a:moveTo>
                                  <a:pt x="1361821" y="0"/>
                                </a:moveTo>
                                <a:lnTo>
                                  <a:pt x="1741551" y="149859"/>
                                </a:lnTo>
                              </a:path>
                              <a:path w="2000885" h="3202305">
                                <a:moveTo>
                                  <a:pt x="1357376" y="6350"/>
                                </a:moveTo>
                                <a:lnTo>
                                  <a:pt x="1335951" y="46830"/>
                                </a:lnTo>
                                <a:lnTo>
                                  <a:pt x="1274070" y="82703"/>
                                </a:lnTo>
                                <a:lnTo>
                                  <a:pt x="1230510" y="98012"/>
                                </a:lnTo>
                                <a:lnTo>
                                  <a:pt x="1179895" y="111092"/>
                                </a:lnTo>
                                <a:lnTo>
                                  <a:pt x="1123248" y="121580"/>
                                </a:lnTo>
                                <a:lnTo>
                                  <a:pt x="1061587" y="129120"/>
                                </a:lnTo>
                                <a:lnTo>
                                  <a:pt x="995934" y="133350"/>
                                </a:lnTo>
                                <a:lnTo>
                                  <a:pt x="930181" y="133914"/>
                                </a:lnTo>
                                <a:lnTo>
                                  <a:pt x="868155" y="130888"/>
                                </a:lnTo>
                                <a:lnTo>
                                  <a:pt x="810904" y="124554"/>
                                </a:lnTo>
                                <a:lnTo>
                                  <a:pt x="759472" y="115197"/>
                                </a:lnTo>
                                <a:lnTo>
                                  <a:pt x="714907" y="103101"/>
                                </a:lnTo>
                                <a:lnTo>
                                  <a:pt x="678255" y="88551"/>
                                </a:lnTo>
                                <a:lnTo>
                                  <a:pt x="632873" y="53226"/>
                                </a:lnTo>
                                <a:lnTo>
                                  <a:pt x="626110" y="26415"/>
                                </a:lnTo>
                                <a:lnTo>
                                  <a:pt x="627634" y="19811"/>
                                </a:lnTo>
                                <a:lnTo>
                                  <a:pt x="631063" y="13207"/>
                                </a:lnTo>
                              </a:path>
                              <a:path w="2000885" h="3202305">
                                <a:moveTo>
                                  <a:pt x="1939671" y="720725"/>
                                </a:moveTo>
                                <a:lnTo>
                                  <a:pt x="1996821" y="2895600"/>
                                </a:lnTo>
                              </a:path>
                              <a:path w="2000885" h="3202305">
                                <a:moveTo>
                                  <a:pt x="799210" y="2869437"/>
                                </a:moveTo>
                                <a:lnTo>
                                  <a:pt x="800464" y="2793021"/>
                                </a:lnTo>
                                <a:lnTo>
                                  <a:pt x="803104" y="2718801"/>
                                </a:lnTo>
                                <a:lnTo>
                                  <a:pt x="807065" y="2647092"/>
                                </a:lnTo>
                                <a:lnTo>
                                  <a:pt x="812281" y="2578209"/>
                                </a:lnTo>
                                <a:lnTo>
                                  <a:pt x="818687" y="2512465"/>
                                </a:lnTo>
                                <a:lnTo>
                                  <a:pt x="826215" y="2450175"/>
                                </a:lnTo>
                                <a:lnTo>
                                  <a:pt x="834801" y="2391653"/>
                                </a:lnTo>
                                <a:lnTo>
                                  <a:pt x="844379" y="2337213"/>
                                </a:lnTo>
                                <a:lnTo>
                                  <a:pt x="854881" y="2287169"/>
                                </a:lnTo>
                                <a:lnTo>
                                  <a:pt x="866244" y="2241836"/>
                                </a:lnTo>
                                <a:lnTo>
                                  <a:pt x="878400" y="2201528"/>
                                </a:lnTo>
                                <a:lnTo>
                                  <a:pt x="904829" y="2137244"/>
                                </a:lnTo>
                                <a:lnTo>
                                  <a:pt x="933642" y="2096830"/>
                                </a:lnTo>
                                <a:lnTo>
                                  <a:pt x="964310" y="2082800"/>
                                </a:lnTo>
                                <a:lnTo>
                                  <a:pt x="979757" y="2086316"/>
                                </a:lnTo>
                                <a:lnTo>
                                  <a:pt x="1009410" y="2113523"/>
                                </a:lnTo>
                                <a:lnTo>
                                  <a:pt x="1036975" y="2165581"/>
                                </a:lnTo>
                                <a:lnTo>
                                  <a:pt x="1061932" y="2240030"/>
                                </a:lnTo>
                                <a:lnTo>
                                  <a:pt x="1073271" y="2284883"/>
                                </a:lnTo>
                                <a:lnTo>
                                  <a:pt x="1083762" y="2334411"/>
                                </a:lnTo>
                                <a:lnTo>
                                  <a:pt x="1093342" y="2388308"/>
                                </a:lnTo>
                                <a:lnTo>
                                  <a:pt x="1101945" y="2446265"/>
                                </a:lnTo>
                                <a:lnTo>
                                  <a:pt x="1109506" y="2507976"/>
                                </a:lnTo>
                                <a:lnTo>
                                  <a:pt x="1115961" y="2573133"/>
                                </a:lnTo>
                                <a:lnTo>
                                  <a:pt x="1121243" y="2641428"/>
                                </a:lnTo>
                                <a:lnTo>
                                  <a:pt x="1125289" y="2712555"/>
                                </a:lnTo>
                                <a:lnTo>
                                  <a:pt x="1128033" y="2786205"/>
                                </a:lnTo>
                                <a:lnTo>
                                  <a:pt x="1129411" y="2862072"/>
                                </a:lnTo>
                              </a:path>
                            </a:pathLst>
                          </a:custGeom>
                          <a:ln w="9525">
                            <a:solidFill>
                              <a:srgbClr val="000000"/>
                            </a:solidFill>
                            <a:prstDash val="solid"/>
                          </a:ln>
                        </wps:spPr>
                        <wps:bodyPr wrap="square" lIns="0" tIns="0" rIns="0" bIns="0" rtlCol="0">
                          <a:prstTxWarp prst="textNoShape">
                            <a:avLst/>
                          </a:prstTxWarp>
                          <a:noAutofit/>
                        </wps:bodyPr>
                      </wps:wsp>
                      <wps:wsp>
                        <wps:cNvPr id="134" name="Graphic 134"/>
                        <wps:cNvSpPr/>
                        <wps:spPr>
                          <a:xfrm>
                            <a:off x="41338" y="1088580"/>
                            <a:ext cx="1852295" cy="2009775"/>
                          </a:xfrm>
                          <a:custGeom>
                            <a:avLst/>
                            <a:gdLst/>
                            <a:ahLst/>
                            <a:cxnLst/>
                            <a:rect l="l" t="t" r="r" b="b"/>
                            <a:pathLst>
                              <a:path w="1852295" h="2009775">
                                <a:moveTo>
                                  <a:pt x="762635" y="1359662"/>
                                </a:moveTo>
                                <a:lnTo>
                                  <a:pt x="751128" y="1354074"/>
                                </a:lnTo>
                                <a:lnTo>
                                  <a:pt x="686054" y="1322451"/>
                                </a:lnTo>
                                <a:lnTo>
                                  <a:pt x="686422" y="1354226"/>
                                </a:lnTo>
                                <a:lnTo>
                                  <a:pt x="76060" y="1361300"/>
                                </a:lnTo>
                                <a:lnTo>
                                  <a:pt x="75692" y="1329563"/>
                                </a:lnTo>
                                <a:lnTo>
                                  <a:pt x="0" y="1368552"/>
                                </a:lnTo>
                                <a:lnTo>
                                  <a:pt x="76581" y="1405763"/>
                                </a:lnTo>
                                <a:lnTo>
                                  <a:pt x="76200" y="1374140"/>
                                </a:lnTo>
                                <a:lnTo>
                                  <a:pt x="76200" y="1374000"/>
                                </a:lnTo>
                                <a:lnTo>
                                  <a:pt x="686562" y="1366926"/>
                                </a:lnTo>
                                <a:lnTo>
                                  <a:pt x="686943" y="1398651"/>
                                </a:lnTo>
                                <a:lnTo>
                                  <a:pt x="762635" y="1359662"/>
                                </a:lnTo>
                                <a:close/>
                              </a:path>
                              <a:path w="1852295" h="2009775">
                                <a:moveTo>
                                  <a:pt x="947420" y="1136777"/>
                                </a:moveTo>
                                <a:lnTo>
                                  <a:pt x="937895" y="1117727"/>
                                </a:lnTo>
                                <a:lnTo>
                                  <a:pt x="909320" y="1060577"/>
                                </a:lnTo>
                                <a:lnTo>
                                  <a:pt x="871220" y="1136777"/>
                                </a:lnTo>
                                <a:lnTo>
                                  <a:pt x="902970" y="1136777"/>
                                </a:lnTo>
                                <a:lnTo>
                                  <a:pt x="902970" y="1933067"/>
                                </a:lnTo>
                                <a:lnTo>
                                  <a:pt x="871220" y="1933067"/>
                                </a:lnTo>
                                <a:lnTo>
                                  <a:pt x="909320" y="2009267"/>
                                </a:lnTo>
                                <a:lnTo>
                                  <a:pt x="937895" y="1952117"/>
                                </a:lnTo>
                                <a:lnTo>
                                  <a:pt x="947420" y="1933067"/>
                                </a:lnTo>
                                <a:lnTo>
                                  <a:pt x="915670" y="1933067"/>
                                </a:lnTo>
                                <a:lnTo>
                                  <a:pt x="915670" y="1136777"/>
                                </a:lnTo>
                                <a:lnTo>
                                  <a:pt x="947420" y="1136777"/>
                                </a:lnTo>
                                <a:close/>
                              </a:path>
                              <a:path w="1852295" h="2009775">
                                <a:moveTo>
                                  <a:pt x="1852295" y="36322"/>
                                </a:moveTo>
                                <a:lnTo>
                                  <a:pt x="1841779" y="31369"/>
                                </a:lnTo>
                                <a:lnTo>
                                  <a:pt x="1775206" y="0"/>
                                </a:lnTo>
                                <a:lnTo>
                                  <a:pt x="1775942" y="31800"/>
                                </a:lnTo>
                                <a:lnTo>
                                  <a:pt x="76047" y="71970"/>
                                </a:lnTo>
                                <a:lnTo>
                                  <a:pt x="75311" y="40259"/>
                                </a:lnTo>
                                <a:lnTo>
                                  <a:pt x="0" y="80137"/>
                                </a:lnTo>
                                <a:lnTo>
                                  <a:pt x="77089" y="116459"/>
                                </a:lnTo>
                                <a:lnTo>
                                  <a:pt x="76352" y="85090"/>
                                </a:lnTo>
                                <a:lnTo>
                                  <a:pt x="76339" y="84670"/>
                                </a:lnTo>
                                <a:lnTo>
                                  <a:pt x="1776234" y="44500"/>
                                </a:lnTo>
                                <a:lnTo>
                                  <a:pt x="1776984" y="76200"/>
                                </a:lnTo>
                                <a:lnTo>
                                  <a:pt x="1852295" y="3632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9.644997pt;margin-top:-23.572657pt;width:158.3pt;height:252.9pt;mso-position-horizontal-relative:page;mso-position-vertical-relative:paragraph;z-index:15757312" id="docshapegroup110" coordorigin="1993,-471" coordsize="3166,5058">
                <v:shape style="position:absolute;left:2000;top:-464;width:3151;height:5043" id="docshape111" coordorigin="2000,-464" coordsize="3151,5043" path="m4181,-438l4181,-133m3198,3940l3218,3990,3230,4041,3236,4092,3236,4144,3225,4209,3204,4270,3173,4327,3134,4380,3086,4428,3032,4470,2971,4506,2904,4535,2832,4557,2757,4572,2677,4578,2595,4576,2514,4565,2437,4546,2365,4519,2298,4485,2237,4445,2182,4400,2136,4350,2097,4295,2066,4236,2046,4175,2035,4111,2035,4045m3785,4120l3836,4197,3891,4268,3949,4331,4010,4388,4073,4437,4138,4479,4205,4514,4274,4541,4344,4559,4415,4570,4486,4572,4557,4565,4625,4551,4693,4529,4759,4499,4823,4462,4885,4418,4944,4367,5000,4308,5054,4244,5104,4172,5151,4095m2021,619l2018,4022m2329,-268l2335,-176,2335,-88,2330,-4,2319,77,2303,154,2282,226,2256,294,2225,357,2189,415,2149,467,2104,514,2054,555,2000,590m5061,724l5013,705,4969,678,4927,643,4889,601,4855,551,4824,495,4798,432,4775,363,4756,288,4741,208,4730,122,4724,30,4723,-66,4725,-166m2327,-228l2922,-378m4145,-464l4743,-228m4138,-454l4130,-421,4104,-390,4063,-361,4007,-334,3938,-310,3859,-289,3769,-272,3672,-261,3569,-254,3465,-253,3368,-258,3277,-268,3196,-283,3126,-302,3069,-325,3025,-351,2997,-380,2987,-412,2986,-422,2989,-433,2994,-443m5055,671l5145,4096m3259,4055l3261,3935,3265,3818,3271,3705,3280,3596,3290,3493,3302,3395,3315,3302,3330,3217,3347,3138,3365,3066,3384,3003,3404,2948,3425,2902,3448,2865,3471,2838,3495,2822,3519,2816,3543,2822,3567,2838,3590,2864,3612,2901,3633,2946,3654,3001,3673,3064,3691,3134,3707,3212,3722,3297,3736,3388,3748,3486,3758,3588,3766,3696,3773,3808,3777,3924,3779,4043e" filled="false" stroked="true" strokeweight=".75pt" strokecolor="#000000">
                  <v:path arrowok="t"/>
                  <v:stroke dashstyle="solid"/>
                </v:shape>
                <v:shape style="position:absolute;left:2058;top:1242;width:2917;height:3165" id="docshape112" coordorigin="2058,1243" coordsize="2917,3165" path="m3259,3384l3241,3375,3138,3325,3139,3375,2178,3387,2177,3337,2058,3398,2179,3457,2178,3407,2178,3407,3139,3395,3140,3445,3259,3384xm3550,3033l3535,3003,3490,2913,3430,3033,3480,3033,3480,4287,3430,4287,3490,4407,3535,4317,3550,4287,3500,4287,3500,3033,3550,3033xm4975,1300l4958,1292,4854,1243,4855,1293,2178,1356,2177,1306,2058,1369,2179,1426,2178,1377,2178,1376,4855,1313,4856,1363,4975,1300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57824">
                <wp:simplePos x="0" y="0"/>
                <wp:positionH relativeFrom="page">
                  <wp:posOffset>3792346</wp:posOffset>
                </wp:positionH>
                <wp:positionV relativeFrom="paragraph">
                  <wp:posOffset>-488285</wp:posOffset>
                </wp:positionV>
                <wp:extent cx="159385" cy="3329940"/>
                <wp:effectExtent l="0" t="0" r="0" b="0"/>
                <wp:wrapNone/>
                <wp:docPr id="135" name="Graphic 135"/>
                <wp:cNvGraphicFramePr>
                  <a:graphicFrameLocks/>
                </wp:cNvGraphicFramePr>
                <a:graphic>
                  <a:graphicData uri="http://schemas.microsoft.com/office/word/2010/wordprocessingShape">
                    <wps:wsp>
                      <wps:cNvPr id="135" name="Graphic 135"/>
                      <wps:cNvSpPr/>
                      <wps:spPr>
                        <a:xfrm>
                          <a:off x="0" y="0"/>
                          <a:ext cx="159385" cy="3329940"/>
                        </a:xfrm>
                        <a:custGeom>
                          <a:avLst/>
                          <a:gdLst/>
                          <a:ahLst/>
                          <a:cxnLst/>
                          <a:rect l="l" t="t" r="r" b="b"/>
                          <a:pathLst>
                            <a:path w="159385" h="3329940">
                              <a:moveTo>
                                <a:pt x="114727" y="3253908"/>
                              </a:moveTo>
                              <a:lnTo>
                                <a:pt x="82930" y="3254755"/>
                              </a:lnTo>
                              <a:lnTo>
                                <a:pt x="123062" y="3329939"/>
                              </a:lnTo>
                              <a:lnTo>
                                <a:pt x="149698" y="3272916"/>
                              </a:lnTo>
                              <a:lnTo>
                                <a:pt x="118110" y="3272916"/>
                              </a:lnTo>
                              <a:lnTo>
                                <a:pt x="115188" y="3270122"/>
                              </a:lnTo>
                              <a:lnTo>
                                <a:pt x="115052" y="3266312"/>
                              </a:lnTo>
                              <a:lnTo>
                                <a:pt x="114727" y="3253908"/>
                              </a:lnTo>
                              <a:close/>
                            </a:path>
                            <a:path w="159385" h="3329940">
                              <a:moveTo>
                                <a:pt x="127429" y="3253569"/>
                              </a:moveTo>
                              <a:lnTo>
                                <a:pt x="114727" y="3253908"/>
                              </a:lnTo>
                              <a:lnTo>
                                <a:pt x="115062" y="3266693"/>
                              </a:lnTo>
                              <a:lnTo>
                                <a:pt x="115188" y="3270122"/>
                              </a:lnTo>
                              <a:lnTo>
                                <a:pt x="118110" y="3272916"/>
                              </a:lnTo>
                              <a:lnTo>
                                <a:pt x="125094" y="3272662"/>
                              </a:lnTo>
                              <a:lnTo>
                                <a:pt x="127888" y="3269868"/>
                              </a:lnTo>
                              <a:lnTo>
                                <a:pt x="127762" y="3266312"/>
                              </a:lnTo>
                              <a:lnTo>
                                <a:pt x="127429" y="3253569"/>
                              </a:lnTo>
                              <a:close/>
                            </a:path>
                            <a:path w="159385" h="3329940">
                              <a:moveTo>
                                <a:pt x="159130" y="3252723"/>
                              </a:moveTo>
                              <a:lnTo>
                                <a:pt x="127429" y="3253569"/>
                              </a:lnTo>
                              <a:lnTo>
                                <a:pt x="127762" y="3266312"/>
                              </a:lnTo>
                              <a:lnTo>
                                <a:pt x="127888" y="3269868"/>
                              </a:lnTo>
                              <a:lnTo>
                                <a:pt x="125094" y="3272662"/>
                              </a:lnTo>
                              <a:lnTo>
                                <a:pt x="118110" y="3272916"/>
                              </a:lnTo>
                              <a:lnTo>
                                <a:pt x="149698" y="3272916"/>
                              </a:lnTo>
                              <a:lnTo>
                                <a:pt x="159130" y="3252723"/>
                              </a:lnTo>
                              <a:close/>
                            </a:path>
                            <a:path w="159385" h="3329940">
                              <a:moveTo>
                                <a:pt x="44399" y="76032"/>
                              </a:moveTo>
                              <a:lnTo>
                                <a:pt x="31701" y="76370"/>
                              </a:lnTo>
                              <a:lnTo>
                                <a:pt x="114727" y="3253908"/>
                              </a:lnTo>
                              <a:lnTo>
                                <a:pt x="127429" y="3253569"/>
                              </a:lnTo>
                              <a:lnTo>
                                <a:pt x="44399" y="76032"/>
                              </a:lnTo>
                              <a:close/>
                            </a:path>
                            <a:path w="159385" h="3329940">
                              <a:moveTo>
                                <a:pt x="36067" y="0"/>
                              </a:moveTo>
                              <a:lnTo>
                                <a:pt x="0" y="77215"/>
                              </a:lnTo>
                              <a:lnTo>
                                <a:pt x="31701" y="76370"/>
                              </a:lnTo>
                              <a:lnTo>
                                <a:pt x="31368" y="63626"/>
                              </a:lnTo>
                              <a:lnTo>
                                <a:pt x="31241" y="60198"/>
                              </a:lnTo>
                              <a:lnTo>
                                <a:pt x="34036" y="57276"/>
                              </a:lnTo>
                              <a:lnTo>
                                <a:pt x="41020" y="57023"/>
                              </a:lnTo>
                              <a:lnTo>
                                <a:pt x="66505" y="57023"/>
                              </a:lnTo>
                              <a:lnTo>
                                <a:pt x="36067" y="0"/>
                              </a:lnTo>
                              <a:close/>
                            </a:path>
                            <a:path w="159385" h="3329940">
                              <a:moveTo>
                                <a:pt x="41020" y="57023"/>
                              </a:moveTo>
                              <a:lnTo>
                                <a:pt x="34036" y="57276"/>
                              </a:lnTo>
                              <a:lnTo>
                                <a:pt x="31241" y="60198"/>
                              </a:lnTo>
                              <a:lnTo>
                                <a:pt x="31368" y="63626"/>
                              </a:lnTo>
                              <a:lnTo>
                                <a:pt x="31701" y="76370"/>
                              </a:lnTo>
                              <a:lnTo>
                                <a:pt x="44399" y="76032"/>
                              </a:lnTo>
                              <a:lnTo>
                                <a:pt x="44075" y="63626"/>
                              </a:lnTo>
                              <a:lnTo>
                                <a:pt x="43941" y="59816"/>
                              </a:lnTo>
                              <a:lnTo>
                                <a:pt x="41020" y="57023"/>
                              </a:lnTo>
                              <a:close/>
                            </a:path>
                            <a:path w="159385" h="3329940">
                              <a:moveTo>
                                <a:pt x="66505" y="57023"/>
                              </a:moveTo>
                              <a:lnTo>
                                <a:pt x="41020" y="57023"/>
                              </a:lnTo>
                              <a:lnTo>
                                <a:pt x="43941" y="59816"/>
                              </a:lnTo>
                              <a:lnTo>
                                <a:pt x="44075" y="63626"/>
                              </a:lnTo>
                              <a:lnTo>
                                <a:pt x="44399" y="76032"/>
                              </a:lnTo>
                              <a:lnTo>
                                <a:pt x="76200" y="75183"/>
                              </a:lnTo>
                              <a:lnTo>
                                <a:pt x="66505" y="5702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8.609985pt;margin-top:-38.447655pt;width:12.55pt;height:262.2pt;mso-position-horizontal-relative:page;mso-position-vertical-relative:paragraph;z-index:15757824" id="docshape113" coordorigin="5972,-769" coordsize="251,5244" path="m6153,4355l6103,4357,6166,4475,6208,4385,6158,4385,6154,4381,6153,4375,6153,4355xm6173,4355l6153,4355,6153,4375,6154,4381,6158,4385,6169,4385,6174,4380,6173,4375,6173,4355xm6223,4353l6173,4355,6173,4375,6174,4380,6169,4385,6158,4385,6208,4385,6223,4353xm6042,-649l6022,-649,6153,4355,6173,4355,6042,-649xm6029,-769l5972,-647,6022,-649,6022,-669,6021,-674,6026,-679,6037,-679,6077,-679,6029,-769xm6037,-679l6026,-679,6021,-674,6022,-669,6022,-649,6042,-649,6042,-669,6041,-675,6037,-679xm6077,-679l6037,-679,6041,-675,6042,-669,6042,-649,6092,-651,6077,-679xe" filled="true" fillcolor="#000000" stroked="false">
                <v:path arrowok="t"/>
                <v:fill type="solid"/>
                <w10:wrap type="none"/>
              </v:shape>
            </w:pict>
          </mc:Fallback>
        </mc:AlternateContent>
      </w:r>
      <w:r>
        <w:rPr>
          <w:b/>
          <w:spacing w:val="-10"/>
          <w:sz w:val="16"/>
        </w:rPr>
        <w:t>5</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4"/>
        <w:rPr>
          <w:b/>
          <w:sz w:val="20"/>
        </w:rPr>
      </w:pPr>
      <w:r>
        <w:rPr/>
        <mc:AlternateContent>
          <mc:Choice Requires="wps">
            <w:drawing>
              <wp:anchor distT="0" distB="0" distL="0" distR="0" allowOverlap="1" layoutInCell="1" locked="0" behindDoc="1" simplePos="0" relativeHeight="487613952">
                <wp:simplePos x="0" y="0"/>
                <wp:positionH relativeFrom="page">
                  <wp:posOffset>3862704</wp:posOffset>
                </wp:positionH>
                <wp:positionV relativeFrom="paragraph">
                  <wp:posOffset>208577</wp:posOffset>
                </wp:positionV>
                <wp:extent cx="113664" cy="113664"/>
                <wp:effectExtent l="0" t="0" r="0" b="0"/>
                <wp:wrapTopAndBottom/>
                <wp:docPr id="136" name="Textbox 136"/>
                <wp:cNvGraphicFramePr>
                  <a:graphicFrameLocks/>
                </wp:cNvGraphicFramePr>
                <a:graphic>
                  <a:graphicData uri="http://schemas.microsoft.com/office/word/2010/wordprocessingShape">
                    <wps:wsp>
                      <wps:cNvPr id="136" name="Textbox 136"/>
                      <wps:cNvSpPr txBox="1"/>
                      <wps:spPr>
                        <a:xfrm>
                          <a:off x="0" y="0"/>
                          <a:ext cx="113664" cy="113664"/>
                        </a:xfrm>
                        <a:prstGeom prst="rect">
                          <a:avLst/>
                        </a:prstGeom>
                      </wps:spPr>
                      <wps:txbx>
                        <w:txbxContent>
                          <w:p>
                            <w:pPr>
                              <w:spacing w:line="178" w:lineRule="exact" w:before="0"/>
                              <w:ind w:left="0" w:right="0" w:firstLine="0"/>
                              <w:jc w:val="left"/>
                              <w:rPr>
                                <w:b/>
                                <w:sz w:val="16"/>
                              </w:rPr>
                            </w:pPr>
                            <w:r>
                              <w:rPr>
                                <w:b/>
                                <w:spacing w:val="-5"/>
                                <w:sz w:val="16"/>
                              </w:rPr>
                              <w:t>25</w:t>
                            </w:r>
                          </w:p>
                        </w:txbxContent>
                      </wps:txbx>
                      <wps:bodyPr wrap="square" lIns="0" tIns="0" rIns="0" bIns="0" rtlCol="0">
                        <a:noAutofit/>
                      </wps:bodyPr>
                    </wps:wsp>
                  </a:graphicData>
                </a:graphic>
              </wp:anchor>
            </w:drawing>
          </mc:Choice>
          <mc:Fallback>
            <w:pict>
              <v:shape style="position:absolute;margin-left:304.149994pt;margin-top:16.423456pt;width:8.950pt;height:8.950pt;mso-position-horizontal-relative:page;mso-position-vertical-relative:paragraph;z-index:-15702528;mso-wrap-distance-left:0;mso-wrap-distance-right:0" type="#_x0000_t202" id="docshape114" filled="false" stroked="false">
                <v:textbox inset="0,0,0,0">
                  <w:txbxContent>
                    <w:p>
                      <w:pPr>
                        <w:spacing w:line="178" w:lineRule="exact" w:before="0"/>
                        <w:ind w:left="0" w:right="0" w:firstLine="0"/>
                        <w:jc w:val="left"/>
                        <w:rPr>
                          <w:b/>
                          <w:sz w:val="16"/>
                        </w:rPr>
                      </w:pPr>
                      <w:r>
                        <w:rPr>
                          <w:b/>
                          <w:spacing w:val="-5"/>
                          <w:sz w:val="16"/>
                        </w:rPr>
                        <w:t>25</w:t>
                      </w:r>
                    </w:p>
                  </w:txbxContent>
                </v:textbox>
                <w10:wrap type="topAndBottom"/>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57"/>
        <w:rPr>
          <w:b/>
        </w:rPr>
      </w:pPr>
    </w:p>
    <w:p>
      <w:pPr>
        <w:pStyle w:val="BodyText"/>
        <w:spacing w:before="1"/>
        <w:ind w:left="1642"/>
      </w:pPr>
      <w:r>
        <w:rPr/>
        <w:t>Illustration</w:t>
      </w:r>
      <w:r>
        <w:rPr>
          <w:spacing w:val="-1"/>
        </w:rPr>
        <w:t> </w:t>
      </w:r>
      <w:r>
        <w:rPr/>
        <w:t>5</w:t>
      </w:r>
      <w:r>
        <w:rPr>
          <w:spacing w:val="-2"/>
        </w:rPr>
        <w:t> </w:t>
      </w:r>
      <w:r>
        <w:rPr/>
        <w:t>Modified</w:t>
      </w:r>
      <w:r>
        <w:rPr>
          <w:spacing w:val="-3"/>
        </w:rPr>
        <w:t> </w:t>
      </w:r>
      <w:r>
        <w:rPr/>
        <w:t>Pattern</w:t>
      </w:r>
      <w:r>
        <w:rPr>
          <w:spacing w:val="-2"/>
        </w:rPr>
        <w:t> </w:t>
      </w:r>
      <w:r>
        <w:rPr/>
        <w:t>for</w:t>
      </w:r>
      <w:r>
        <w:rPr>
          <w:spacing w:val="-3"/>
        </w:rPr>
        <w:t> </w:t>
      </w:r>
      <w:r>
        <w:rPr/>
        <w:t>Ovarall</w:t>
      </w:r>
      <w:r>
        <w:rPr>
          <w:spacing w:val="-2"/>
        </w:rPr>
        <w:t> </w:t>
      </w:r>
      <w:r>
        <w:rPr/>
        <w:t>(Set</w:t>
      </w:r>
      <w:r>
        <w:rPr>
          <w:spacing w:val="-1"/>
        </w:rPr>
        <w:t> </w:t>
      </w:r>
      <w:r>
        <w:rPr>
          <w:spacing w:val="-5"/>
        </w:rPr>
        <w:t>C)</w:t>
      </w:r>
    </w:p>
    <w:p>
      <w:pPr>
        <w:pStyle w:val="BodyText"/>
        <w:spacing w:before="29"/>
        <w:rPr>
          <w:sz w:val="20"/>
        </w:rPr>
      </w:pPr>
      <w:r>
        <w:rPr/>
        <mc:AlternateContent>
          <mc:Choice Requires="wps">
            <w:drawing>
              <wp:anchor distT="0" distB="0" distL="0" distR="0" allowOverlap="1" layoutInCell="1" locked="0" behindDoc="1" simplePos="0" relativeHeight="487614464">
                <wp:simplePos x="0" y="0"/>
                <wp:positionH relativeFrom="page">
                  <wp:posOffset>1200150</wp:posOffset>
                </wp:positionH>
                <wp:positionV relativeFrom="paragraph">
                  <wp:posOffset>179879</wp:posOffset>
                </wp:positionV>
                <wp:extent cx="5626735" cy="3421379"/>
                <wp:effectExtent l="0" t="0" r="0" b="0"/>
                <wp:wrapTopAndBottom/>
                <wp:docPr id="137" name="Group 137"/>
                <wp:cNvGraphicFramePr>
                  <a:graphicFrameLocks/>
                </wp:cNvGraphicFramePr>
                <a:graphic>
                  <a:graphicData uri="http://schemas.microsoft.com/office/word/2010/wordprocessingGroup">
                    <wpg:wgp>
                      <wpg:cNvPr id="137" name="Group 137"/>
                      <wpg:cNvGrpSpPr/>
                      <wpg:grpSpPr>
                        <a:xfrm>
                          <a:off x="0" y="0"/>
                          <a:ext cx="5626735" cy="3421379"/>
                          <a:chExt cx="5626735" cy="3421379"/>
                        </a:xfrm>
                      </wpg:grpSpPr>
                      <pic:pic>
                        <pic:nvPicPr>
                          <pic:cNvPr id="138" name="Image 138"/>
                          <pic:cNvPicPr/>
                        </pic:nvPicPr>
                        <pic:blipFill>
                          <a:blip r:embed="rId39" cstate="print"/>
                          <a:stretch>
                            <a:fillRect/>
                          </a:stretch>
                        </pic:blipFill>
                        <pic:spPr>
                          <a:xfrm>
                            <a:off x="0" y="0"/>
                            <a:ext cx="5626481" cy="3413633"/>
                          </a:xfrm>
                          <a:prstGeom prst="rect">
                            <a:avLst/>
                          </a:prstGeom>
                        </pic:spPr>
                      </pic:pic>
                      <wps:wsp>
                        <wps:cNvPr id="139" name="Graphic 139"/>
                        <wps:cNvSpPr/>
                        <wps:spPr>
                          <a:xfrm>
                            <a:off x="2981198" y="3340353"/>
                            <a:ext cx="81280" cy="81280"/>
                          </a:xfrm>
                          <a:custGeom>
                            <a:avLst/>
                            <a:gdLst/>
                            <a:ahLst/>
                            <a:cxnLst/>
                            <a:rect l="l" t="t" r="r" b="b"/>
                            <a:pathLst>
                              <a:path w="81280" h="81280">
                                <a:moveTo>
                                  <a:pt x="53848" y="0"/>
                                </a:moveTo>
                                <a:lnTo>
                                  <a:pt x="0" y="53848"/>
                                </a:lnTo>
                                <a:lnTo>
                                  <a:pt x="80772" y="80772"/>
                                </a:lnTo>
                                <a:lnTo>
                                  <a:pt x="538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4.5pt;margin-top:14.16377pt;width:443.05pt;height:269.4pt;mso-position-horizontal-relative:page;mso-position-vertical-relative:paragraph;z-index:-15702016;mso-wrap-distance-left:0;mso-wrap-distance-right:0" id="docshapegroup115" coordorigin="1890,283" coordsize="8861,5388">
                <v:shape style="position:absolute;left:1890;top:283;width:8861;height:5376" type="#_x0000_t75" id="docshape116" stroked="false">
                  <v:imagedata r:id="rId39" o:title=""/>
                </v:shape>
                <v:shape style="position:absolute;left:6584;top:5543;width:128;height:128" id="docshape117" coordorigin="6585,5544" coordsize="128,128" path="m6670,5544l6585,5628,6712,5671,6670,5544xe" filled="true" fillcolor="#000000" stroked="false">
                  <v:path arrowok="t"/>
                  <v:fill type="solid"/>
                </v:shape>
                <w10:wrap type="topAndBottom"/>
              </v:group>
            </w:pict>
          </mc:Fallback>
        </mc:AlternateContent>
      </w:r>
    </w:p>
    <w:p>
      <w:pPr>
        <w:tabs>
          <w:tab w:pos="5200" w:val="left" w:leader="none"/>
          <w:tab w:pos="5374" w:val="left" w:leader="none"/>
        </w:tabs>
        <w:spacing w:before="0"/>
        <w:ind w:left="430" w:right="1106" w:firstLine="4"/>
        <w:jc w:val="left"/>
        <w:rPr>
          <w:sz w:val="20"/>
        </w:rPr>
      </w:pPr>
      <w:r>
        <w:rPr>
          <w:sz w:val="20"/>
        </w:rPr>
        <w:t>Plate</w:t>
      </w:r>
      <w:r>
        <w:rPr>
          <w:spacing w:val="40"/>
          <w:sz w:val="20"/>
        </w:rPr>
        <w:t> </w:t>
      </w:r>
      <w:r>
        <w:rPr>
          <w:sz w:val="20"/>
        </w:rPr>
        <w:t>24:</w:t>
      </w:r>
      <w:r>
        <w:rPr>
          <w:spacing w:val="40"/>
          <w:sz w:val="20"/>
        </w:rPr>
        <w:t> </w:t>
      </w:r>
      <w:r>
        <w:rPr>
          <w:sz w:val="20"/>
        </w:rPr>
        <w:t>Modified</w:t>
      </w:r>
      <w:r>
        <w:rPr>
          <w:spacing w:val="40"/>
          <w:sz w:val="20"/>
        </w:rPr>
        <w:t> </w:t>
      </w:r>
      <w:r>
        <w:rPr>
          <w:sz w:val="20"/>
        </w:rPr>
        <w:t>Pattern</w:t>
      </w:r>
      <w:r>
        <w:rPr>
          <w:spacing w:val="40"/>
          <w:sz w:val="20"/>
        </w:rPr>
        <w:t> </w:t>
      </w:r>
      <w:r>
        <w:rPr>
          <w:sz w:val="20"/>
        </w:rPr>
        <w:t>for</w:t>
      </w:r>
      <w:r>
        <w:rPr>
          <w:spacing w:val="40"/>
          <w:sz w:val="20"/>
        </w:rPr>
        <w:t> </w:t>
      </w:r>
      <w:r>
        <w:rPr>
          <w:sz w:val="20"/>
        </w:rPr>
        <w:t>Overall.</w:t>
      </w:r>
      <w:r>
        <w:rPr>
          <w:spacing w:val="40"/>
          <w:sz w:val="20"/>
        </w:rPr>
        <w:t> </w:t>
      </w:r>
      <w:r>
        <w:rPr>
          <w:sz w:val="20"/>
        </w:rPr>
        <w:t>Source:</w:t>
        <w:tab/>
        <w:t>.</w:t>
      </w:r>
      <w:r>
        <w:rPr>
          <w:spacing w:val="34"/>
          <w:sz w:val="20"/>
        </w:rPr>
        <w:t> </w:t>
      </w:r>
      <w:r>
        <w:rPr>
          <w:sz w:val="20"/>
        </w:rPr>
        <w:t>Plate:</w:t>
      </w:r>
      <w:r>
        <w:rPr>
          <w:spacing w:val="31"/>
          <w:sz w:val="20"/>
        </w:rPr>
        <w:t> </w:t>
      </w:r>
      <w:r>
        <w:rPr>
          <w:sz w:val="20"/>
        </w:rPr>
        <w:t>5</w:t>
      </w:r>
      <w:r>
        <w:rPr>
          <w:spacing w:val="33"/>
          <w:sz w:val="20"/>
        </w:rPr>
        <w:t> </w:t>
      </w:r>
      <w:r>
        <w:rPr>
          <w:sz w:val="20"/>
        </w:rPr>
        <w:t>Self</w:t>
      </w:r>
      <w:r>
        <w:rPr>
          <w:spacing w:val="29"/>
          <w:sz w:val="20"/>
        </w:rPr>
        <w:t> </w:t>
      </w:r>
      <w:r>
        <w:rPr>
          <w:sz w:val="20"/>
        </w:rPr>
        <w:t>Designed</w:t>
      </w:r>
      <w:r>
        <w:rPr>
          <w:spacing w:val="32"/>
          <w:sz w:val="20"/>
        </w:rPr>
        <w:t> </w:t>
      </w:r>
      <w:r>
        <w:rPr>
          <w:sz w:val="20"/>
        </w:rPr>
        <w:t>Patterns</w:t>
      </w:r>
      <w:r>
        <w:rPr>
          <w:spacing w:val="33"/>
          <w:sz w:val="20"/>
        </w:rPr>
        <w:t> </w:t>
      </w:r>
      <w:r>
        <w:rPr>
          <w:sz w:val="20"/>
        </w:rPr>
        <w:t>for</w:t>
      </w:r>
      <w:r>
        <w:rPr>
          <w:spacing w:val="34"/>
          <w:sz w:val="20"/>
        </w:rPr>
        <w:t> </w:t>
      </w:r>
      <w:r>
        <w:rPr>
          <w:sz w:val="20"/>
        </w:rPr>
        <w:t>Accessories. Research Product Photograph by Abubakar (2015).</w:t>
        <w:tab/>
        <w:tab/>
        <w:t>Research Product. Photograph by Abu (2016)</w:t>
      </w:r>
    </w:p>
    <w:p>
      <w:pPr>
        <w:spacing w:after="0"/>
        <w:jc w:val="left"/>
        <w:rPr>
          <w:sz w:val="20"/>
        </w:rPr>
        <w:sectPr>
          <w:pgSz w:w="11910" w:h="16840"/>
          <w:pgMar w:header="0" w:footer="1014" w:top="1500" w:bottom="1200" w:left="1420" w:right="0"/>
        </w:sectPr>
      </w:pPr>
    </w:p>
    <w:p>
      <w:pPr>
        <w:pStyle w:val="BodyText"/>
        <w:spacing w:line="220" w:lineRule="exact"/>
        <w:ind w:left="380"/>
        <w:rPr>
          <w:sz w:val="20"/>
        </w:rPr>
      </w:pPr>
      <w:r>
        <w:rPr>
          <w:position w:val="-3"/>
          <w:sz w:val="20"/>
        </w:rPr>
        <mc:AlternateContent>
          <mc:Choice Requires="wps">
            <w:drawing>
              <wp:inline distT="0" distB="0" distL="0" distR="0">
                <wp:extent cx="5246370" cy="140335"/>
                <wp:effectExtent l="0" t="0" r="0" b="2539"/>
                <wp:docPr id="140" name="Group 140"/>
                <wp:cNvGraphicFramePr>
                  <a:graphicFrameLocks/>
                </wp:cNvGraphicFramePr>
                <a:graphic>
                  <a:graphicData uri="http://schemas.microsoft.com/office/word/2010/wordprocessingGroup">
                    <wpg:wgp>
                      <wpg:cNvPr id="140" name="Group 140"/>
                      <wpg:cNvGrpSpPr/>
                      <wpg:grpSpPr>
                        <a:xfrm>
                          <a:off x="0" y="0"/>
                          <a:ext cx="5246370" cy="140335"/>
                          <a:chExt cx="5246370" cy="140335"/>
                        </a:xfrm>
                      </wpg:grpSpPr>
                      <wps:wsp>
                        <wps:cNvPr id="141" name="Textbox 141"/>
                        <wps:cNvSpPr txBox="1"/>
                        <wps:spPr>
                          <a:xfrm>
                            <a:off x="0" y="0"/>
                            <a:ext cx="304800" cy="140335"/>
                          </a:xfrm>
                          <a:prstGeom prst="rect">
                            <a:avLst/>
                          </a:prstGeom>
                        </wps:spPr>
                        <wps:txbx>
                          <w:txbxContent>
                            <w:p>
                              <w:pPr>
                                <w:spacing w:line="221" w:lineRule="exact" w:before="0"/>
                                <w:ind w:left="0" w:right="0" w:firstLine="0"/>
                                <w:jc w:val="left"/>
                                <w:rPr>
                                  <w:sz w:val="20"/>
                                </w:rPr>
                              </w:pPr>
                              <w:r>
                                <w:rPr>
                                  <w:spacing w:val="-2"/>
                                  <w:sz w:val="20"/>
                                </w:rPr>
                                <w:t>Back.</w:t>
                              </w:r>
                            </w:p>
                          </w:txbxContent>
                        </wps:txbx>
                        <wps:bodyPr wrap="square" lIns="0" tIns="0" rIns="0" bIns="0" rtlCol="0">
                          <a:noAutofit/>
                        </wps:bodyPr>
                      </wps:wsp>
                      <wps:wsp>
                        <wps:cNvPr id="142" name="Textbox 142"/>
                        <wps:cNvSpPr txBox="1"/>
                        <wps:spPr>
                          <a:xfrm>
                            <a:off x="1627962" y="0"/>
                            <a:ext cx="972185" cy="140335"/>
                          </a:xfrm>
                          <a:prstGeom prst="rect">
                            <a:avLst/>
                          </a:prstGeom>
                        </wps:spPr>
                        <wps:txbx>
                          <w:txbxContent>
                            <w:p>
                              <w:pPr>
                                <w:spacing w:line="221" w:lineRule="exact" w:before="0"/>
                                <w:ind w:left="0" w:right="0" w:firstLine="0"/>
                                <w:jc w:val="left"/>
                                <w:rPr>
                                  <w:sz w:val="20"/>
                                </w:rPr>
                              </w:pPr>
                              <w:r>
                                <w:rPr>
                                  <w:sz w:val="20"/>
                                </w:rPr>
                                <w:t>Front</w:t>
                              </w:r>
                              <w:r>
                                <w:rPr>
                                  <w:spacing w:val="-6"/>
                                  <w:sz w:val="20"/>
                                </w:rPr>
                                <w:t> </w:t>
                              </w:r>
                              <w:r>
                                <w:rPr>
                                  <w:sz w:val="20"/>
                                </w:rPr>
                                <w:t>left</w:t>
                              </w:r>
                              <w:r>
                                <w:rPr>
                                  <w:spacing w:val="-6"/>
                                  <w:sz w:val="20"/>
                                </w:rPr>
                                <w:t> </w:t>
                              </w:r>
                              <w:r>
                                <w:rPr>
                                  <w:sz w:val="20"/>
                                </w:rPr>
                                <w:t>and</w:t>
                              </w:r>
                              <w:r>
                                <w:rPr>
                                  <w:spacing w:val="-4"/>
                                  <w:sz w:val="20"/>
                                </w:rPr>
                                <w:t> </w:t>
                              </w:r>
                              <w:r>
                                <w:rPr>
                                  <w:spacing w:val="-2"/>
                                  <w:sz w:val="20"/>
                                </w:rPr>
                                <w:t>right</w:t>
                              </w:r>
                            </w:p>
                          </w:txbxContent>
                        </wps:txbx>
                        <wps:bodyPr wrap="square" lIns="0" tIns="0" rIns="0" bIns="0" rtlCol="0">
                          <a:noAutofit/>
                        </wps:bodyPr>
                      </wps:wsp>
                      <wps:wsp>
                        <wps:cNvPr id="143" name="Textbox 143"/>
                        <wps:cNvSpPr txBox="1"/>
                        <wps:spPr>
                          <a:xfrm>
                            <a:off x="3255159" y="0"/>
                            <a:ext cx="398780" cy="140335"/>
                          </a:xfrm>
                          <a:prstGeom prst="rect">
                            <a:avLst/>
                          </a:prstGeom>
                        </wps:spPr>
                        <wps:txbx>
                          <w:txbxContent>
                            <w:p>
                              <w:pPr>
                                <w:spacing w:line="221" w:lineRule="exact" w:before="0"/>
                                <w:ind w:left="0" w:right="0" w:firstLine="0"/>
                                <w:jc w:val="left"/>
                                <w:rPr>
                                  <w:sz w:val="20"/>
                                </w:rPr>
                              </w:pPr>
                              <w:r>
                                <w:rPr>
                                  <w:spacing w:val="-2"/>
                                  <w:sz w:val="20"/>
                                </w:rPr>
                                <w:t>Sleeves</w:t>
                              </w:r>
                            </w:p>
                          </w:txbxContent>
                        </wps:txbx>
                        <wps:bodyPr wrap="square" lIns="0" tIns="0" rIns="0" bIns="0" rtlCol="0">
                          <a:noAutofit/>
                        </wps:bodyPr>
                      </wps:wsp>
                      <wps:wsp>
                        <wps:cNvPr id="144" name="Textbox 144"/>
                        <wps:cNvSpPr txBox="1"/>
                        <wps:spPr>
                          <a:xfrm>
                            <a:off x="4757369" y="0"/>
                            <a:ext cx="488950" cy="140335"/>
                          </a:xfrm>
                          <a:prstGeom prst="rect">
                            <a:avLst/>
                          </a:prstGeom>
                        </wps:spPr>
                        <wps:txbx>
                          <w:txbxContent>
                            <w:p>
                              <w:pPr>
                                <w:spacing w:line="221" w:lineRule="exact" w:before="0"/>
                                <w:ind w:left="0" w:right="0" w:firstLine="0"/>
                                <w:jc w:val="left"/>
                                <w:rPr>
                                  <w:sz w:val="20"/>
                                </w:rPr>
                              </w:pPr>
                              <w:r>
                                <w:rPr>
                                  <w:spacing w:val="-2"/>
                                  <w:sz w:val="20"/>
                                </w:rPr>
                                <w:t>Trousers.</w:t>
                              </w:r>
                            </w:p>
                          </w:txbxContent>
                        </wps:txbx>
                        <wps:bodyPr wrap="square" lIns="0" tIns="0" rIns="0" bIns="0" rtlCol="0">
                          <a:noAutofit/>
                        </wps:bodyPr>
                      </wps:wsp>
                    </wpg:wgp>
                  </a:graphicData>
                </a:graphic>
              </wp:inline>
            </w:drawing>
          </mc:Choice>
          <mc:Fallback>
            <w:pict>
              <v:group style="width:413.1pt;height:11.05pt;mso-position-horizontal-relative:char;mso-position-vertical-relative:line" id="docshapegroup118" coordorigin="0,0" coordsize="8262,221">
                <v:shape style="position:absolute;left:0;top:0;width:480;height:221" type="#_x0000_t202" id="docshape119" filled="false" stroked="false">
                  <v:textbox inset="0,0,0,0">
                    <w:txbxContent>
                      <w:p>
                        <w:pPr>
                          <w:spacing w:line="221" w:lineRule="exact" w:before="0"/>
                          <w:ind w:left="0" w:right="0" w:firstLine="0"/>
                          <w:jc w:val="left"/>
                          <w:rPr>
                            <w:sz w:val="20"/>
                          </w:rPr>
                        </w:pPr>
                        <w:r>
                          <w:rPr>
                            <w:spacing w:val="-2"/>
                            <w:sz w:val="20"/>
                          </w:rPr>
                          <w:t>Back.</w:t>
                        </w:r>
                      </w:p>
                    </w:txbxContent>
                  </v:textbox>
                  <w10:wrap type="none"/>
                </v:shape>
                <v:shape style="position:absolute;left:2563;top:0;width:1531;height:221" type="#_x0000_t202" id="docshape120" filled="false" stroked="false">
                  <v:textbox inset="0,0,0,0">
                    <w:txbxContent>
                      <w:p>
                        <w:pPr>
                          <w:spacing w:line="221" w:lineRule="exact" w:before="0"/>
                          <w:ind w:left="0" w:right="0" w:firstLine="0"/>
                          <w:jc w:val="left"/>
                          <w:rPr>
                            <w:sz w:val="20"/>
                          </w:rPr>
                        </w:pPr>
                        <w:r>
                          <w:rPr>
                            <w:sz w:val="20"/>
                          </w:rPr>
                          <w:t>Front</w:t>
                        </w:r>
                        <w:r>
                          <w:rPr>
                            <w:spacing w:val="-6"/>
                            <w:sz w:val="20"/>
                          </w:rPr>
                          <w:t> </w:t>
                        </w:r>
                        <w:r>
                          <w:rPr>
                            <w:sz w:val="20"/>
                          </w:rPr>
                          <w:t>left</w:t>
                        </w:r>
                        <w:r>
                          <w:rPr>
                            <w:spacing w:val="-6"/>
                            <w:sz w:val="20"/>
                          </w:rPr>
                          <w:t> </w:t>
                        </w:r>
                        <w:r>
                          <w:rPr>
                            <w:sz w:val="20"/>
                          </w:rPr>
                          <w:t>and</w:t>
                        </w:r>
                        <w:r>
                          <w:rPr>
                            <w:spacing w:val="-4"/>
                            <w:sz w:val="20"/>
                          </w:rPr>
                          <w:t> </w:t>
                        </w:r>
                        <w:r>
                          <w:rPr>
                            <w:spacing w:val="-2"/>
                            <w:sz w:val="20"/>
                          </w:rPr>
                          <w:t>right</w:t>
                        </w:r>
                      </w:p>
                    </w:txbxContent>
                  </v:textbox>
                  <w10:wrap type="none"/>
                </v:shape>
                <v:shape style="position:absolute;left:5126;top:0;width:628;height:221" type="#_x0000_t202" id="docshape121" filled="false" stroked="false">
                  <v:textbox inset="0,0,0,0">
                    <w:txbxContent>
                      <w:p>
                        <w:pPr>
                          <w:spacing w:line="221" w:lineRule="exact" w:before="0"/>
                          <w:ind w:left="0" w:right="0" w:firstLine="0"/>
                          <w:jc w:val="left"/>
                          <w:rPr>
                            <w:sz w:val="20"/>
                          </w:rPr>
                        </w:pPr>
                        <w:r>
                          <w:rPr>
                            <w:spacing w:val="-2"/>
                            <w:sz w:val="20"/>
                          </w:rPr>
                          <w:t>Sleeves</w:t>
                        </w:r>
                      </w:p>
                    </w:txbxContent>
                  </v:textbox>
                  <w10:wrap type="none"/>
                </v:shape>
                <v:shape style="position:absolute;left:7491;top:0;width:770;height:221" type="#_x0000_t202" id="docshape122" filled="false" stroked="false">
                  <v:textbox inset="0,0,0,0">
                    <w:txbxContent>
                      <w:p>
                        <w:pPr>
                          <w:spacing w:line="221" w:lineRule="exact" w:before="0"/>
                          <w:ind w:left="0" w:right="0" w:firstLine="0"/>
                          <w:jc w:val="left"/>
                          <w:rPr>
                            <w:sz w:val="20"/>
                          </w:rPr>
                        </w:pPr>
                        <w:r>
                          <w:rPr>
                            <w:spacing w:val="-2"/>
                            <w:sz w:val="20"/>
                          </w:rPr>
                          <w:t>Trousers.</w:t>
                        </w:r>
                      </w:p>
                    </w:txbxContent>
                  </v:textbox>
                  <w10:wrap type="none"/>
                </v:shape>
              </v:group>
            </w:pict>
          </mc:Fallback>
        </mc:AlternateContent>
      </w:r>
      <w:r>
        <w:rPr>
          <w:position w:val="-3"/>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0"/>
        <w:rPr>
          <w:sz w:val="20"/>
        </w:rPr>
      </w:pPr>
    </w:p>
    <w:p>
      <w:pPr>
        <w:spacing w:before="0"/>
        <w:ind w:left="2781" w:right="2078" w:hanging="2401"/>
        <w:jc w:val="left"/>
        <w:rPr>
          <w:sz w:val="20"/>
        </w:rPr>
      </w:pPr>
      <w:r>
        <w:rPr/>
        <mc:AlternateContent>
          <mc:Choice Requires="wps">
            <w:drawing>
              <wp:anchor distT="0" distB="0" distL="0" distR="0" allowOverlap="1" layoutInCell="1" locked="0" behindDoc="0" simplePos="0" relativeHeight="15758848">
                <wp:simplePos x="0" y="0"/>
                <wp:positionH relativeFrom="page">
                  <wp:posOffset>1162050</wp:posOffset>
                </wp:positionH>
                <wp:positionV relativeFrom="paragraph">
                  <wp:posOffset>-3204838</wp:posOffset>
                </wp:positionV>
                <wp:extent cx="5521325" cy="3218815"/>
                <wp:effectExtent l="0" t="0" r="0" b="0"/>
                <wp:wrapNone/>
                <wp:docPr id="145" name="Group 145"/>
                <wp:cNvGraphicFramePr>
                  <a:graphicFrameLocks/>
                </wp:cNvGraphicFramePr>
                <a:graphic>
                  <a:graphicData uri="http://schemas.microsoft.com/office/word/2010/wordprocessingGroup">
                    <wpg:wgp>
                      <wpg:cNvPr id="145" name="Group 145"/>
                      <wpg:cNvGrpSpPr/>
                      <wpg:grpSpPr>
                        <a:xfrm>
                          <a:off x="0" y="0"/>
                          <a:ext cx="5521325" cy="3218815"/>
                          <a:chExt cx="5521325" cy="3218815"/>
                        </a:xfrm>
                      </wpg:grpSpPr>
                      <pic:pic>
                        <pic:nvPicPr>
                          <pic:cNvPr id="146" name="Image 146" descr="C:\Users\TOSHIBA\AppData\Local\Microsoft\Windows\Temporary Internet Files\Content.Word\IMG_20190325_132234_7.jpg"/>
                          <pic:cNvPicPr/>
                        </pic:nvPicPr>
                        <pic:blipFill>
                          <a:blip r:embed="rId40" cstate="print"/>
                          <a:stretch>
                            <a:fillRect/>
                          </a:stretch>
                        </pic:blipFill>
                        <pic:spPr>
                          <a:xfrm>
                            <a:off x="0" y="107314"/>
                            <a:ext cx="5521325" cy="3110992"/>
                          </a:xfrm>
                          <a:prstGeom prst="rect">
                            <a:avLst/>
                          </a:prstGeom>
                        </pic:spPr>
                      </pic:pic>
                      <wps:wsp>
                        <wps:cNvPr id="147" name="Graphic 147"/>
                        <wps:cNvSpPr/>
                        <wps:spPr>
                          <a:xfrm>
                            <a:off x="45085" y="0"/>
                            <a:ext cx="4733290" cy="2534920"/>
                          </a:xfrm>
                          <a:custGeom>
                            <a:avLst/>
                            <a:gdLst/>
                            <a:ahLst/>
                            <a:cxnLst/>
                            <a:rect l="l" t="t" r="r" b="b"/>
                            <a:pathLst>
                              <a:path w="4733290" h="2534920">
                                <a:moveTo>
                                  <a:pt x="498094" y="1206754"/>
                                </a:moveTo>
                                <a:lnTo>
                                  <a:pt x="496697" y="1203452"/>
                                </a:lnTo>
                                <a:lnTo>
                                  <a:pt x="41275" y="68364"/>
                                </a:lnTo>
                                <a:lnTo>
                                  <a:pt x="70739" y="56515"/>
                                </a:lnTo>
                                <a:lnTo>
                                  <a:pt x="65290" y="51689"/>
                                </a:lnTo>
                                <a:lnTo>
                                  <a:pt x="6985" y="0"/>
                                </a:lnTo>
                                <a:lnTo>
                                  <a:pt x="0" y="84963"/>
                                </a:lnTo>
                                <a:lnTo>
                                  <a:pt x="29464" y="73113"/>
                                </a:lnTo>
                                <a:lnTo>
                                  <a:pt x="486283" y="1211453"/>
                                </a:lnTo>
                                <a:lnTo>
                                  <a:pt x="489966" y="1213104"/>
                                </a:lnTo>
                                <a:lnTo>
                                  <a:pt x="493268" y="1211707"/>
                                </a:lnTo>
                                <a:lnTo>
                                  <a:pt x="496443" y="1210437"/>
                                </a:lnTo>
                                <a:lnTo>
                                  <a:pt x="498094" y="1206754"/>
                                </a:lnTo>
                                <a:close/>
                              </a:path>
                              <a:path w="4733290" h="2534920">
                                <a:moveTo>
                                  <a:pt x="1585595" y="83058"/>
                                </a:moveTo>
                                <a:lnTo>
                                  <a:pt x="1579092" y="54737"/>
                                </a:lnTo>
                                <a:lnTo>
                                  <a:pt x="1566545" y="0"/>
                                </a:lnTo>
                                <a:lnTo>
                                  <a:pt x="1511554" y="65024"/>
                                </a:lnTo>
                                <a:lnTo>
                                  <a:pt x="1542338" y="72529"/>
                                </a:lnTo>
                                <a:lnTo>
                                  <a:pt x="1545424" y="59817"/>
                                </a:lnTo>
                                <a:lnTo>
                                  <a:pt x="1545336" y="60198"/>
                                </a:lnTo>
                                <a:lnTo>
                                  <a:pt x="1542338" y="72529"/>
                                </a:lnTo>
                                <a:lnTo>
                                  <a:pt x="945642" y="2526411"/>
                                </a:lnTo>
                                <a:lnTo>
                                  <a:pt x="944880" y="2529840"/>
                                </a:lnTo>
                                <a:lnTo>
                                  <a:pt x="946912" y="2533269"/>
                                </a:lnTo>
                                <a:lnTo>
                                  <a:pt x="950341" y="2534158"/>
                                </a:lnTo>
                                <a:lnTo>
                                  <a:pt x="953770" y="2534920"/>
                                </a:lnTo>
                                <a:lnTo>
                                  <a:pt x="957199" y="2532888"/>
                                </a:lnTo>
                                <a:lnTo>
                                  <a:pt x="958088" y="2529459"/>
                                </a:lnTo>
                                <a:lnTo>
                                  <a:pt x="1554657" y="75526"/>
                                </a:lnTo>
                                <a:lnTo>
                                  <a:pt x="1585595" y="83058"/>
                                </a:lnTo>
                                <a:close/>
                              </a:path>
                              <a:path w="4733290" h="2534920">
                                <a:moveTo>
                                  <a:pt x="3688080" y="1045210"/>
                                </a:moveTo>
                                <a:lnTo>
                                  <a:pt x="3612007" y="1006983"/>
                                </a:lnTo>
                                <a:lnTo>
                                  <a:pt x="3611892" y="1038707"/>
                                </a:lnTo>
                                <a:lnTo>
                                  <a:pt x="3561651" y="1038580"/>
                                </a:lnTo>
                                <a:lnTo>
                                  <a:pt x="3168840" y="68287"/>
                                </a:lnTo>
                                <a:lnTo>
                                  <a:pt x="3198241" y="56388"/>
                                </a:lnTo>
                                <a:lnTo>
                                  <a:pt x="3192907" y="51689"/>
                                </a:lnTo>
                                <a:lnTo>
                                  <a:pt x="3134360" y="0"/>
                                </a:lnTo>
                                <a:lnTo>
                                  <a:pt x="3127629" y="84963"/>
                                </a:lnTo>
                                <a:lnTo>
                                  <a:pt x="3157055" y="73063"/>
                                </a:lnTo>
                                <a:lnTo>
                                  <a:pt x="3547999" y="1038542"/>
                                </a:lnTo>
                                <a:lnTo>
                                  <a:pt x="3495687" y="1038390"/>
                                </a:lnTo>
                                <a:lnTo>
                                  <a:pt x="3495802" y="1006602"/>
                                </a:lnTo>
                                <a:lnTo>
                                  <a:pt x="3419475" y="1044575"/>
                                </a:lnTo>
                                <a:lnTo>
                                  <a:pt x="3495548" y="1082802"/>
                                </a:lnTo>
                                <a:lnTo>
                                  <a:pt x="3495649" y="1051090"/>
                                </a:lnTo>
                                <a:lnTo>
                                  <a:pt x="3555111" y="1051255"/>
                                </a:lnTo>
                                <a:lnTo>
                                  <a:pt x="3556381" y="1051814"/>
                                </a:lnTo>
                                <a:lnTo>
                                  <a:pt x="3557701" y="1051255"/>
                                </a:lnTo>
                                <a:lnTo>
                                  <a:pt x="3611854" y="1051394"/>
                                </a:lnTo>
                                <a:lnTo>
                                  <a:pt x="3611753" y="1083183"/>
                                </a:lnTo>
                                <a:lnTo>
                                  <a:pt x="3675570" y="1051433"/>
                                </a:lnTo>
                                <a:lnTo>
                                  <a:pt x="3688080" y="1045210"/>
                                </a:lnTo>
                                <a:close/>
                              </a:path>
                              <a:path w="4733290" h="2534920">
                                <a:moveTo>
                                  <a:pt x="4733036" y="161036"/>
                                </a:moveTo>
                                <a:lnTo>
                                  <a:pt x="4728235" y="130175"/>
                                </a:lnTo>
                                <a:lnTo>
                                  <a:pt x="4719955" y="76835"/>
                                </a:lnTo>
                                <a:lnTo>
                                  <a:pt x="4660519" y="137795"/>
                                </a:lnTo>
                                <a:lnTo>
                                  <a:pt x="4690681" y="147472"/>
                                </a:lnTo>
                                <a:lnTo>
                                  <a:pt x="3951274" y="2461552"/>
                                </a:lnTo>
                                <a:lnTo>
                                  <a:pt x="3861371" y="2461412"/>
                                </a:lnTo>
                                <a:lnTo>
                                  <a:pt x="3861435" y="2429637"/>
                                </a:lnTo>
                                <a:lnTo>
                                  <a:pt x="3785235" y="2467610"/>
                                </a:lnTo>
                                <a:lnTo>
                                  <a:pt x="3861308" y="2505837"/>
                                </a:lnTo>
                                <a:lnTo>
                                  <a:pt x="3861358" y="2474112"/>
                                </a:lnTo>
                                <a:lnTo>
                                  <a:pt x="3955910" y="2474264"/>
                                </a:lnTo>
                                <a:lnTo>
                                  <a:pt x="3957447" y="2474722"/>
                                </a:lnTo>
                                <a:lnTo>
                                  <a:pt x="3958374" y="2474264"/>
                                </a:lnTo>
                                <a:lnTo>
                                  <a:pt x="4093133" y="2474455"/>
                                </a:lnTo>
                                <a:lnTo>
                                  <a:pt x="4093083" y="2506218"/>
                                </a:lnTo>
                                <a:lnTo>
                                  <a:pt x="4156900" y="2474468"/>
                                </a:lnTo>
                                <a:lnTo>
                                  <a:pt x="4169410" y="2468245"/>
                                </a:lnTo>
                                <a:lnTo>
                                  <a:pt x="4093210" y="2430018"/>
                                </a:lnTo>
                                <a:lnTo>
                                  <a:pt x="4093146" y="2461755"/>
                                </a:lnTo>
                                <a:lnTo>
                                  <a:pt x="3964673" y="2461577"/>
                                </a:lnTo>
                                <a:lnTo>
                                  <a:pt x="4702734" y="151333"/>
                                </a:lnTo>
                                <a:lnTo>
                                  <a:pt x="4733036" y="16103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1.5pt;margin-top:-252.349487pt;width:434.75pt;height:253.45pt;mso-position-horizontal-relative:page;mso-position-vertical-relative:paragraph;z-index:15758848" id="docshapegroup123" coordorigin="1830,-5047" coordsize="8695,5069">
                <v:shape style="position:absolute;left:1830;top:-4878;width:8695;height:4900" type="#_x0000_t75" id="docshape124" alt="C:\Users\TOSHIBA\AppData\Local\Microsoft\Windows\Temporary Internet Files\Content.Word\IMG_20190325_132234_7.jpg" stroked="false">
                  <v:imagedata r:id="rId40" o:title=""/>
                </v:shape>
                <v:shape style="position:absolute;left:1901;top:-5047;width:7454;height:3992" id="docshape125" coordorigin="1901,-5047" coordsize="7454,3992" path="m2685,-3147l2683,-3152,1966,-4939,2012,-4958,2004,-4966,1912,-5047,1901,-4913,1947,-4932,2667,-3139,2673,-3137,2678,-3139,2683,-3141,2685,-3147xm4398,-4916l4388,-4961,4368,-5047,4281,-4945,4330,-4933,4335,-4953,4335,-4952,4330,-4933,3390,-1068,3389,-1063,3392,-1058,3398,-1056,3403,-1055,3408,-1058,3410,-1064,4349,-4928,4398,-4916xm7709,-3401l7589,-3461,7589,-3411,7510,-3411,6891,-4939,6938,-4958,6929,-4966,6837,-5047,6826,-4913,6873,-4932,7488,-3411,7406,-3412,7406,-3412,7406,-3462,7286,-3402,7406,-3342,7406,-3392,7500,-3391,7502,-3391,7504,-3391,7589,-3391,7589,-3341,7689,-3391,7709,-3401xm9355,-4793l9347,-4842,9334,-4926,9240,-4830,9288,-4815,8123,-1171,7982,-1171,7982,-1171,7982,-1221,7862,-1161,7982,-1101,7982,-1151,8131,-1151,8133,-1150,8135,-1151,8347,-1150,8347,-1100,8447,-1150,8467,-1160,8347,-1220,8347,-1170,8145,-1170,9307,-4809,9355,-4793xe" filled="true" fillcolor="#000000" stroked="false">
                  <v:path arrowok="t"/>
                  <v:fill type="solid"/>
                </v:shape>
                <w10:wrap type="none"/>
              </v:group>
            </w:pict>
          </mc:Fallback>
        </mc:AlternateContent>
      </w:r>
      <w:r>
        <w:rPr>
          <w:sz w:val="20"/>
        </w:rPr>
        <w:t>Plate;</w:t>
      </w:r>
      <w:r>
        <w:rPr>
          <w:spacing w:val="-3"/>
          <w:sz w:val="20"/>
        </w:rPr>
        <w:t> </w:t>
      </w:r>
      <w:r>
        <w:rPr>
          <w:sz w:val="20"/>
        </w:rPr>
        <w:t>26</w:t>
      </w:r>
      <w:r>
        <w:rPr>
          <w:spacing w:val="-1"/>
          <w:sz w:val="20"/>
        </w:rPr>
        <w:t> </w:t>
      </w:r>
      <w:r>
        <w:rPr>
          <w:sz w:val="20"/>
        </w:rPr>
        <w:t>Sample</w:t>
      </w:r>
      <w:r>
        <w:rPr>
          <w:spacing w:val="-3"/>
          <w:sz w:val="20"/>
        </w:rPr>
        <w:t> </w:t>
      </w:r>
      <w:r>
        <w:rPr>
          <w:sz w:val="20"/>
        </w:rPr>
        <w:t>of</w:t>
      </w:r>
      <w:r>
        <w:rPr>
          <w:spacing w:val="-4"/>
          <w:sz w:val="20"/>
        </w:rPr>
        <w:t> </w:t>
      </w:r>
      <w:r>
        <w:rPr>
          <w:sz w:val="20"/>
        </w:rPr>
        <w:t>Traced</w:t>
      </w:r>
      <w:r>
        <w:rPr>
          <w:spacing w:val="-3"/>
          <w:sz w:val="20"/>
        </w:rPr>
        <w:t> </w:t>
      </w:r>
      <w:r>
        <w:rPr>
          <w:sz w:val="20"/>
        </w:rPr>
        <w:t>Patterns</w:t>
      </w:r>
      <w:r>
        <w:rPr>
          <w:spacing w:val="-4"/>
          <w:sz w:val="20"/>
        </w:rPr>
        <w:t> </w:t>
      </w:r>
      <w:r>
        <w:rPr>
          <w:sz w:val="20"/>
        </w:rPr>
        <w:t>on</w:t>
      </w:r>
      <w:r>
        <w:rPr>
          <w:spacing w:val="-2"/>
          <w:sz w:val="20"/>
        </w:rPr>
        <w:t> </w:t>
      </w:r>
      <w:r>
        <w:rPr>
          <w:sz w:val="20"/>
        </w:rPr>
        <w:t>Fabric</w:t>
      </w:r>
      <w:r>
        <w:rPr>
          <w:spacing w:val="-3"/>
          <w:sz w:val="20"/>
        </w:rPr>
        <w:t> </w:t>
      </w:r>
      <w:r>
        <w:rPr>
          <w:sz w:val="20"/>
        </w:rPr>
        <w:t>for</w:t>
      </w:r>
      <w:r>
        <w:rPr>
          <w:spacing w:val="-1"/>
          <w:sz w:val="20"/>
        </w:rPr>
        <w:t> </w:t>
      </w:r>
      <w:r>
        <w:rPr>
          <w:sz w:val="20"/>
        </w:rPr>
        <w:t>Hand</w:t>
      </w:r>
      <w:r>
        <w:rPr>
          <w:spacing w:val="-2"/>
          <w:sz w:val="20"/>
        </w:rPr>
        <w:t> </w:t>
      </w:r>
      <w:r>
        <w:rPr>
          <w:sz w:val="20"/>
        </w:rPr>
        <w:t>Tufting.</w:t>
      </w:r>
      <w:r>
        <w:rPr>
          <w:spacing w:val="-1"/>
          <w:sz w:val="20"/>
        </w:rPr>
        <w:t> </w:t>
      </w:r>
      <w:r>
        <w:rPr>
          <w:sz w:val="20"/>
        </w:rPr>
        <w:t>Source:</w:t>
      </w:r>
      <w:r>
        <w:rPr>
          <w:spacing w:val="-4"/>
          <w:sz w:val="20"/>
        </w:rPr>
        <w:t> </w:t>
      </w:r>
      <w:r>
        <w:rPr>
          <w:sz w:val="20"/>
        </w:rPr>
        <w:t>Research</w:t>
      </w:r>
      <w:r>
        <w:rPr>
          <w:spacing w:val="-3"/>
          <w:sz w:val="20"/>
        </w:rPr>
        <w:t> </w:t>
      </w:r>
      <w:r>
        <w:rPr>
          <w:sz w:val="20"/>
        </w:rPr>
        <w:t>Product Photograph by Aisha (2019)</w:t>
      </w:r>
    </w:p>
    <w:p>
      <w:pPr>
        <w:pStyle w:val="BodyText"/>
        <w:rPr>
          <w:sz w:val="20"/>
        </w:rPr>
      </w:pPr>
    </w:p>
    <w:p>
      <w:pPr>
        <w:pStyle w:val="BodyText"/>
        <w:spacing w:before="10"/>
        <w:rPr>
          <w:sz w:val="20"/>
        </w:rPr>
      </w:pPr>
    </w:p>
    <w:p>
      <w:pPr>
        <w:pStyle w:val="Heading2"/>
        <w:numPr>
          <w:ilvl w:val="0"/>
          <w:numId w:val="19"/>
        </w:numPr>
        <w:tabs>
          <w:tab w:pos="1099" w:val="left" w:leader="none"/>
        </w:tabs>
        <w:spacing w:line="240" w:lineRule="auto" w:before="0" w:after="0"/>
        <w:ind w:left="1099" w:right="0" w:hanging="359"/>
        <w:jc w:val="both"/>
        <w:rPr>
          <w:sz w:val="22"/>
        </w:rPr>
      </w:pPr>
      <w:r>
        <w:rPr/>
        <w:t>Designs</w:t>
      </w:r>
      <w:r>
        <w:rPr>
          <w:spacing w:val="-1"/>
        </w:rPr>
        <w:t> </w:t>
      </w:r>
      <w:r>
        <w:rPr/>
        <w:t>for</w:t>
      </w:r>
      <w:r>
        <w:rPr>
          <w:spacing w:val="-2"/>
        </w:rPr>
        <w:t> </w:t>
      </w:r>
      <w:r>
        <w:rPr/>
        <w:t>Different</w:t>
      </w:r>
      <w:r>
        <w:rPr>
          <w:spacing w:val="-1"/>
        </w:rPr>
        <w:t> </w:t>
      </w:r>
      <w:r>
        <w:rPr/>
        <w:t>Hand</w:t>
      </w:r>
      <w:r>
        <w:rPr>
          <w:spacing w:val="-1"/>
        </w:rPr>
        <w:t> </w:t>
      </w:r>
      <w:r>
        <w:rPr/>
        <w:t>Tufted</w:t>
      </w:r>
      <w:r>
        <w:rPr>
          <w:spacing w:val="1"/>
        </w:rPr>
        <w:t> </w:t>
      </w:r>
      <w:r>
        <w:rPr>
          <w:spacing w:val="-4"/>
        </w:rPr>
        <w:t>Wears</w:t>
      </w:r>
    </w:p>
    <w:p>
      <w:pPr>
        <w:pStyle w:val="BodyText"/>
        <w:spacing w:line="480" w:lineRule="auto" w:before="272"/>
        <w:ind w:left="1100" w:right="1106"/>
        <w:jc w:val="both"/>
      </w:pPr>
      <w:r>
        <w:rPr/>
        <w:t>This research work designed and produced three hand tufted thermal insulation wears as follows:-</w:t>
      </w:r>
    </w:p>
    <w:p>
      <w:pPr>
        <w:pStyle w:val="ListParagraph"/>
        <w:numPr>
          <w:ilvl w:val="0"/>
          <w:numId w:val="21"/>
        </w:numPr>
        <w:tabs>
          <w:tab w:pos="2179" w:val="left" w:leader="none"/>
          <w:tab w:pos="2181" w:val="left" w:leader="none"/>
        </w:tabs>
        <w:spacing w:line="480" w:lineRule="auto" w:before="0" w:after="0"/>
        <w:ind w:left="2181" w:right="1102" w:hanging="361"/>
        <w:jc w:val="both"/>
        <w:rPr>
          <w:sz w:val="24"/>
        </w:rPr>
      </w:pPr>
      <w:r>
        <w:rPr>
          <w:sz w:val="24"/>
        </w:rPr>
        <w:t>Specimen A white coloured all over infant hand tufted thermal insulation set designed to be adaptable to high cold weather</w:t>
      </w:r>
    </w:p>
    <w:p>
      <w:pPr>
        <w:pStyle w:val="ListParagraph"/>
        <w:numPr>
          <w:ilvl w:val="0"/>
          <w:numId w:val="21"/>
        </w:numPr>
        <w:tabs>
          <w:tab w:pos="2181" w:val="left" w:leader="none"/>
        </w:tabs>
        <w:spacing w:line="480" w:lineRule="auto" w:before="0" w:after="0"/>
        <w:ind w:left="2181" w:right="1110" w:hanging="361"/>
        <w:jc w:val="both"/>
        <w:rPr>
          <w:sz w:val="24"/>
        </w:rPr>
      </w:pPr>
      <w:r>
        <w:rPr>
          <w:sz w:val="24"/>
        </w:rPr>
        <w:t>Specimen B ash and cream coloured striped infant hand tufted thermal insulation set to be adaptable to medium cold weather</w:t>
      </w:r>
    </w:p>
    <w:p>
      <w:pPr>
        <w:pStyle w:val="ListParagraph"/>
        <w:numPr>
          <w:ilvl w:val="0"/>
          <w:numId w:val="21"/>
        </w:numPr>
        <w:tabs>
          <w:tab w:pos="2179" w:val="left" w:leader="none"/>
          <w:tab w:pos="2181" w:val="left" w:leader="none"/>
        </w:tabs>
        <w:spacing w:line="480" w:lineRule="auto" w:before="0" w:after="0"/>
        <w:ind w:left="2181" w:right="1102" w:hanging="361"/>
        <w:jc w:val="both"/>
        <w:rPr>
          <w:sz w:val="24"/>
        </w:rPr>
      </w:pPr>
      <w:r>
        <w:rPr>
          <w:sz w:val="24"/>
        </w:rPr>
        <w:t>Specimen C golden coloured overall infant hand tufted thermal insulation set to be adapted to normal weather, infants used to be affected by cold breeze especially during early hours of the day</w:t>
      </w:r>
    </w:p>
    <w:p>
      <w:pPr>
        <w:pStyle w:val="Heading2"/>
        <w:spacing w:line="276" w:lineRule="auto" w:before="207"/>
        <w:ind w:left="380" w:right="1109"/>
      </w:pPr>
      <w:r>
        <w:rPr/>
        <w:t>The outlooks of the developed products were presented in the subsequent three pages </w:t>
      </w:r>
      <w:r>
        <w:rPr>
          <w:spacing w:val="-2"/>
        </w:rPr>
        <w:t>below:-</w:t>
      </w:r>
    </w:p>
    <w:p>
      <w:pPr>
        <w:spacing w:after="0" w:line="276" w:lineRule="auto"/>
        <w:sectPr>
          <w:pgSz w:w="11910" w:h="16840"/>
          <w:pgMar w:header="0" w:footer="1014" w:top="1420" w:bottom="1200" w:left="1420" w:right="0"/>
        </w:sectPr>
      </w:pPr>
    </w:p>
    <w:p>
      <w:pPr>
        <w:pStyle w:val="BodyText"/>
        <w:ind w:left="416"/>
        <w:rPr>
          <w:sz w:val="20"/>
        </w:rPr>
      </w:pPr>
      <w:r>
        <w:rPr>
          <w:sz w:val="20"/>
        </w:rPr>
        <w:drawing>
          <wp:inline distT="0" distB="0" distL="0" distR="0">
            <wp:extent cx="5838213" cy="8489727"/>
            <wp:effectExtent l="0" t="0" r="0" b="0"/>
            <wp:docPr id="148" name="Image 148" descr="C:\Users\TOSHIBA\Desktop\New folder\IMG_20190419_114313_7_1555671078497.jpg"/>
            <wp:cNvGraphicFramePr>
              <a:graphicFrameLocks/>
            </wp:cNvGraphicFramePr>
            <a:graphic>
              <a:graphicData uri="http://schemas.openxmlformats.org/drawingml/2006/picture">
                <pic:pic>
                  <pic:nvPicPr>
                    <pic:cNvPr id="148" name="Image 148" descr="C:\Users\TOSHIBA\Desktop\New folder\IMG_20190419_114313_7_1555671078497.jpg"/>
                    <pic:cNvPicPr/>
                  </pic:nvPicPr>
                  <pic:blipFill>
                    <a:blip r:embed="rId41" cstate="print"/>
                    <a:stretch>
                      <a:fillRect/>
                    </a:stretch>
                  </pic:blipFill>
                  <pic:spPr>
                    <a:xfrm>
                      <a:off x="0" y="0"/>
                      <a:ext cx="5838213" cy="8489727"/>
                    </a:xfrm>
                    <a:prstGeom prst="rect">
                      <a:avLst/>
                    </a:prstGeom>
                  </pic:spPr>
                </pic:pic>
              </a:graphicData>
            </a:graphic>
          </wp:inline>
        </w:drawing>
      </w:r>
      <w:r>
        <w:rPr>
          <w:sz w:val="20"/>
        </w:rPr>
      </w:r>
    </w:p>
    <w:p>
      <w:pPr>
        <w:spacing w:before="0"/>
        <w:ind w:left="3743" w:right="1106" w:hanging="2883"/>
        <w:jc w:val="left"/>
        <w:rPr>
          <w:sz w:val="20"/>
        </w:rPr>
      </w:pPr>
      <w:r>
        <w:rPr>
          <w:sz w:val="20"/>
        </w:rPr>
        <w:t>Plate27:</w:t>
      </w:r>
      <w:r>
        <w:rPr>
          <w:spacing w:val="-3"/>
          <w:sz w:val="20"/>
        </w:rPr>
        <w:t> </w:t>
      </w:r>
      <w:r>
        <w:rPr>
          <w:sz w:val="20"/>
        </w:rPr>
        <w:t>Outlook</w:t>
      </w:r>
      <w:r>
        <w:rPr>
          <w:spacing w:val="-4"/>
          <w:sz w:val="20"/>
        </w:rPr>
        <w:t> </w:t>
      </w:r>
      <w:r>
        <w:rPr>
          <w:sz w:val="20"/>
        </w:rPr>
        <w:t>of</w:t>
      </w:r>
      <w:r>
        <w:rPr>
          <w:spacing w:val="-3"/>
          <w:sz w:val="20"/>
        </w:rPr>
        <w:t> </w:t>
      </w:r>
      <w:r>
        <w:rPr>
          <w:sz w:val="20"/>
        </w:rPr>
        <w:t>Specimen</w:t>
      </w:r>
      <w:r>
        <w:rPr>
          <w:spacing w:val="-3"/>
          <w:sz w:val="20"/>
        </w:rPr>
        <w:t> </w:t>
      </w:r>
      <w:r>
        <w:rPr>
          <w:sz w:val="20"/>
        </w:rPr>
        <w:t>A</w:t>
      </w:r>
      <w:r>
        <w:rPr>
          <w:spacing w:val="-3"/>
          <w:sz w:val="20"/>
        </w:rPr>
        <w:t> </w:t>
      </w:r>
      <w:r>
        <w:rPr>
          <w:sz w:val="20"/>
        </w:rPr>
        <w:t>white</w:t>
      </w:r>
      <w:r>
        <w:rPr>
          <w:spacing w:val="-3"/>
          <w:sz w:val="20"/>
        </w:rPr>
        <w:t> </w:t>
      </w:r>
      <w:r>
        <w:rPr>
          <w:sz w:val="20"/>
        </w:rPr>
        <w:t>Coloured</w:t>
      </w:r>
      <w:r>
        <w:rPr>
          <w:spacing w:val="-3"/>
          <w:sz w:val="20"/>
        </w:rPr>
        <w:t> </w:t>
      </w:r>
      <w:r>
        <w:rPr>
          <w:sz w:val="20"/>
        </w:rPr>
        <w:t>Allover Infant</w:t>
      </w:r>
      <w:r>
        <w:rPr>
          <w:spacing w:val="-4"/>
          <w:sz w:val="20"/>
        </w:rPr>
        <w:t> </w:t>
      </w:r>
      <w:r>
        <w:rPr>
          <w:sz w:val="20"/>
        </w:rPr>
        <w:t>Hand</w:t>
      </w:r>
      <w:r>
        <w:rPr>
          <w:spacing w:val="-3"/>
          <w:sz w:val="20"/>
        </w:rPr>
        <w:t> </w:t>
      </w:r>
      <w:r>
        <w:rPr>
          <w:sz w:val="20"/>
        </w:rPr>
        <w:t>Tufted</w:t>
      </w:r>
      <w:r>
        <w:rPr>
          <w:spacing w:val="-3"/>
          <w:sz w:val="20"/>
        </w:rPr>
        <w:t> </w:t>
      </w:r>
      <w:r>
        <w:rPr>
          <w:sz w:val="20"/>
        </w:rPr>
        <w:t>Thermal</w:t>
      </w:r>
      <w:r>
        <w:rPr>
          <w:spacing w:val="-3"/>
          <w:sz w:val="20"/>
        </w:rPr>
        <w:t> </w:t>
      </w:r>
      <w:r>
        <w:rPr>
          <w:sz w:val="20"/>
        </w:rPr>
        <w:t>Insulation</w:t>
      </w:r>
      <w:r>
        <w:rPr>
          <w:spacing w:val="-4"/>
          <w:sz w:val="20"/>
        </w:rPr>
        <w:t> </w:t>
      </w:r>
      <w:r>
        <w:rPr>
          <w:sz w:val="20"/>
        </w:rPr>
        <w:t>Set Photograph by Aisha (2019)</w:t>
      </w:r>
    </w:p>
    <w:p>
      <w:pPr>
        <w:spacing w:after="0"/>
        <w:jc w:val="left"/>
        <w:rPr>
          <w:sz w:val="20"/>
        </w:rPr>
        <w:sectPr>
          <w:pgSz w:w="11910" w:h="16840"/>
          <w:pgMar w:header="0" w:footer="1014" w:top="1420" w:bottom="1200" w:left="1420" w:right="0"/>
        </w:sectPr>
      </w:pPr>
    </w:p>
    <w:p>
      <w:pPr>
        <w:pStyle w:val="BodyText"/>
        <w:ind w:left="410"/>
        <w:rPr>
          <w:sz w:val="20"/>
        </w:rPr>
      </w:pPr>
      <w:r>
        <w:rPr>
          <w:sz w:val="20"/>
        </w:rPr>
        <w:drawing>
          <wp:inline distT="0" distB="0" distL="0" distR="0">
            <wp:extent cx="5519997" cy="8470677"/>
            <wp:effectExtent l="0" t="0" r="0" b="0"/>
            <wp:docPr id="149" name="Image 149" descr="C:\Users\TOSHIBA\Desktop\New folder\IMG_20190419_114439_0_1555671035434.jpg"/>
            <wp:cNvGraphicFramePr>
              <a:graphicFrameLocks/>
            </wp:cNvGraphicFramePr>
            <a:graphic>
              <a:graphicData uri="http://schemas.openxmlformats.org/drawingml/2006/picture">
                <pic:pic>
                  <pic:nvPicPr>
                    <pic:cNvPr id="149" name="Image 149" descr="C:\Users\TOSHIBA\Desktop\New folder\IMG_20190419_114439_0_1555671035434.jpg"/>
                    <pic:cNvPicPr/>
                  </pic:nvPicPr>
                  <pic:blipFill>
                    <a:blip r:embed="rId42" cstate="print"/>
                    <a:stretch>
                      <a:fillRect/>
                    </a:stretch>
                  </pic:blipFill>
                  <pic:spPr>
                    <a:xfrm>
                      <a:off x="0" y="0"/>
                      <a:ext cx="5519997" cy="8470677"/>
                    </a:xfrm>
                    <a:prstGeom prst="rect">
                      <a:avLst/>
                    </a:prstGeom>
                  </pic:spPr>
                </pic:pic>
              </a:graphicData>
            </a:graphic>
          </wp:inline>
        </w:drawing>
      </w:r>
      <w:r>
        <w:rPr>
          <w:sz w:val="20"/>
        </w:rPr>
      </w:r>
    </w:p>
    <w:p>
      <w:pPr>
        <w:spacing w:before="9"/>
        <w:ind w:left="3592" w:right="1237" w:hanging="2991"/>
        <w:jc w:val="left"/>
        <w:rPr>
          <w:sz w:val="20"/>
        </w:rPr>
      </w:pPr>
      <w:r>
        <w:rPr>
          <w:sz w:val="20"/>
        </w:rPr>
        <w:t>Plate</w:t>
      </w:r>
      <w:r>
        <w:rPr>
          <w:spacing w:val="-2"/>
          <w:sz w:val="20"/>
        </w:rPr>
        <w:t> </w:t>
      </w:r>
      <w:r>
        <w:rPr>
          <w:sz w:val="20"/>
        </w:rPr>
        <w:t>28:</w:t>
      </w:r>
      <w:r>
        <w:rPr>
          <w:spacing w:val="-3"/>
          <w:sz w:val="20"/>
        </w:rPr>
        <w:t> </w:t>
      </w:r>
      <w:r>
        <w:rPr>
          <w:sz w:val="20"/>
        </w:rPr>
        <w:t>Outlook</w:t>
      </w:r>
      <w:r>
        <w:rPr>
          <w:spacing w:val="-4"/>
          <w:sz w:val="20"/>
        </w:rPr>
        <w:t> </w:t>
      </w:r>
      <w:r>
        <w:rPr>
          <w:sz w:val="20"/>
        </w:rPr>
        <w:t>of</w:t>
      </w:r>
      <w:r>
        <w:rPr>
          <w:spacing w:val="-3"/>
          <w:sz w:val="20"/>
        </w:rPr>
        <w:t> </w:t>
      </w:r>
      <w:r>
        <w:rPr>
          <w:sz w:val="20"/>
        </w:rPr>
        <w:t>Specimen</w:t>
      </w:r>
      <w:r>
        <w:rPr>
          <w:spacing w:val="-4"/>
          <w:sz w:val="20"/>
        </w:rPr>
        <w:t> </w:t>
      </w:r>
      <w:r>
        <w:rPr>
          <w:sz w:val="20"/>
        </w:rPr>
        <w:t>B</w:t>
      </w:r>
      <w:r>
        <w:rPr>
          <w:spacing w:val="-2"/>
          <w:sz w:val="20"/>
        </w:rPr>
        <w:t> </w:t>
      </w:r>
      <w:r>
        <w:rPr>
          <w:sz w:val="20"/>
        </w:rPr>
        <w:t>Ash</w:t>
      </w:r>
      <w:r>
        <w:rPr>
          <w:spacing w:val="-4"/>
          <w:sz w:val="20"/>
        </w:rPr>
        <w:t> </w:t>
      </w:r>
      <w:r>
        <w:rPr>
          <w:sz w:val="20"/>
        </w:rPr>
        <w:t>and</w:t>
      </w:r>
      <w:r>
        <w:rPr>
          <w:spacing w:val="-2"/>
          <w:sz w:val="20"/>
        </w:rPr>
        <w:t> </w:t>
      </w:r>
      <w:r>
        <w:rPr>
          <w:sz w:val="20"/>
        </w:rPr>
        <w:t>Cream</w:t>
      </w:r>
      <w:r>
        <w:rPr>
          <w:spacing w:val="-5"/>
          <w:sz w:val="20"/>
        </w:rPr>
        <w:t> </w:t>
      </w:r>
      <w:r>
        <w:rPr>
          <w:sz w:val="20"/>
        </w:rPr>
        <w:t>Coloured Striped</w:t>
      </w:r>
      <w:r>
        <w:rPr>
          <w:spacing w:val="-2"/>
          <w:sz w:val="20"/>
        </w:rPr>
        <w:t> </w:t>
      </w:r>
      <w:r>
        <w:rPr>
          <w:sz w:val="20"/>
        </w:rPr>
        <w:t>Infant</w:t>
      </w:r>
      <w:r>
        <w:rPr>
          <w:spacing w:val="-4"/>
          <w:sz w:val="20"/>
        </w:rPr>
        <w:t> </w:t>
      </w:r>
      <w:r>
        <w:rPr>
          <w:sz w:val="20"/>
        </w:rPr>
        <w:t>Hand</w:t>
      </w:r>
      <w:r>
        <w:rPr>
          <w:spacing w:val="-2"/>
          <w:sz w:val="20"/>
        </w:rPr>
        <w:t> </w:t>
      </w:r>
      <w:r>
        <w:rPr>
          <w:sz w:val="20"/>
        </w:rPr>
        <w:t>Hufted</w:t>
      </w:r>
      <w:r>
        <w:rPr>
          <w:spacing w:val="-2"/>
          <w:sz w:val="20"/>
        </w:rPr>
        <w:t> </w:t>
      </w:r>
      <w:r>
        <w:rPr>
          <w:sz w:val="20"/>
        </w:rPr>
        <w:t>Thermal</w:t>
      </w:r>
      <w:r>
        <w:rPr>
          <w:spacing w:val="-3"/>
          <w:sz w:val="20"/>
        </w:rPr>
        <w:t> </w:t>
      </w:r>
      <w:r>
        <w:rPr>
          <w:sz w:val="20"/>
        </w:rPr>
        <w:t>Insulation Set Photograph by Aisha (2019)</w:t>
      </w:r>
    </w:p>
    <w:p>
      <w:pPr>
        <w:spacing w:after="0"/>
        <w:jc w:val="left"/>
        <w:rPr>
          <w:sz w:val="20"/>
        </w:rPr>
        <w:sectPr>
          <w:pgSz w:w="11910" w:h="16840"/>
          <w:pgMar w:header="0" w:footer="1014" w:top="1420" w:bottom="1200" w:left="1420" w:right="0"/>
        </w:sectPr>
      </w:pPr>
    </w:p>
    <w:p>
      <w:pPr>
        <w:spacing w:before="75"/>
        <w:ind w:left="3133" w:right="0" w:firstLine="0"/>
        <w:jc w:val="left"/>
        <w:rPr>
          <w:sz w:val="20"/>
        </w:rPr>
      </w:pPr>
      <w:r>
        <w:rPr/>
        <mc:AlternateContent>
          <mc:Choice Requires="wps">
            <w:drawing>
              <wp:anchor distT="0" distB="0" distL="0" distR="0" allowOverlap="1" layoutInCell="1" locked="0" behindDoc="0" simplePos="0" relativeHeight="15759360">
                <wp:simplePos x="0" y="0"/>
                <wp:positionH relativeFrom="page">
                  <wp:posOffset>1165961</wp:posOffset>
                </wp:positionH>
                <wp:positionV relativeFrom="page">
                  <wp:posOffset>986154</wp:posOffset>
                </wp:positionV>
                <wp:extent cx="5497195" cy="8264525"/>
                <wp:effectExtent l="0" t="0" r="0" b="0"/>
                <wp:wrapNone/>
                <wp:docPr id="150" name="Group 150"/>
                <wp:cNvGraphicFramePr>
                  <a:graphicFrameLocks/>
                </wp:cNvGraphicFramePr>
                <a:graphic>
                  <a:graphicData uri="http://schemas.microsoft.com/office/word/2010/wordprocessingGroup">
                    <wpg:wgp>
                      <wpg:cNvPr id="150" name="Group 150"/>
                      <wpg:cNvGrpSpPr/>
                      <wpg:grpSpPr>
                        <a:xfrm>
                          <a:off x="0" y="0"/>
                          <a:ext cx="5497195" cy="8264525"/>
                          <a:chExt cx="5497195" cy="8264525"/>
                        </a:xfrm>
                      </wpg:grpSpPr>
                      <pic:pic>
                        <pic:nvPicPr>
                          <pic:cNvPr id="151" name="Image 151" descr="C:\Users\TOSHIBA\Desktop\New folder\IMG_20190419_114649_0_1555670973727.jpg"/>
                          <pic:cNvPicPr/>
                        </pic:nvPicPr>
                        <pic:blipFill>
                          <a:blip r:embed="rId43" cstate="print"/>
                          <a:stretch>
                            <a:fillRect/>
                          </a:stretch>
                        </pic:blipFill>
                        <pic:spPr>
                          <a:xfrm>
                            <a:off x="0" y="74548"/>
                            <a:ext cx="5497195" cy="8189976"/>
                          </a:xfrm>
                          <a:prstGeom prst="rect">
                            <a:avLst/>
                          </a:prstGeom>
                        </pic:spPr>
                      </pic:pic>
                      <wps:wsp>
                        <wps:cNvPr id="152" name="Graphic 152"/>
                        <wps:cNvSpPr/>
                        <wps:spPr>
                          <a:xfrm>
                            <a:off x="1505483" y="0"/>
                            <a:ext cx="1781810" cy="6013450"/>
                          </a:xfrm>
                          <a:custGeom>
                            <a:avLst/>
                            <a:gdLst/>
                            <a:ahLst/>
                            <a:cxnLst/>
                            <a:rect l="l" t="t" r="r" b="b"/>
                            <a:pathLst>
                              <a:path w="1781810" h="6013450">
                                <a:moveTo>
                                  <a:pt x="1781810" y="6008370"/>
                                </a:moveTo>
                                <a:lnTo>
                                  <a:pt x="1781048" y="6004941"/>
                                </a:lnTo>
                                <a:lnTo>
                                  <a:pt x="763003" y="1794573"/>
                                </a:lnTo>
                                <a:lnTo>
                                  <a:pt x="1249426" y="3229102"/>
                                </a:lnTo>
                                <a:lnTo>
                                  <a:pt x="1250569" y="3232404"/>
                                </a:lnTo>
                                <a:lnTo>
                                  <a:pt x="1254125" y="3234182"/>
                                </a:lnTo>
                                <a:lnTo>
                                  <a:pt x="1260729" y="3231896"/>
                                </a:lnTo>
                                <a:lnTo>
                                  <a:pt x="1262507" y="3228340"/>
                                </a:lnTo>
                                <a:lnTo>
                                  <a:pt x="1261364" y="3225038"/>
                                </a:lnTo>
                                <a:lnTo>
                                  <a:pt x="729691" y="1656803"/>
                                </a:lnTo>
                                <a:lnTo>
                                  <a:pt x="684072" y="1468145"/>
                                </a:lnTo>
                                <a:lnTo>
                                  <a:pt x="684072" y="1522209"/>
                                </a:lnTo>
                                <a:lnTo>
                                  <a:pt x="296062" y="377698"/>
                                </a:lnTo>
                                <a:lnTo>
                                  <a:pt x="455091" y="575157"/>
                                </a:lnTo>
                                <a:lnTo>
                                  <a:pt x="684072" y="1522209"/>
                                </a:lnTo>
                                <a:lnTo>
                                  <a:pt x="684072" y="1468145"/>
                                </a:lnTo>
                                <a:lnTo>
                                  <a:pt x="473760" y="598335"/>
                                </a:lnTo>
                                <a:lnTo>
                                  <a:pt x="1106932" y="1384427"/>
                                </a:lnTo>
                                <a:lnTo>
                                  <a:pt x="1109091" y="1387221"/>
                                </a:lnTo>
                                <a:lnTo>
                                  <a:pt x="1113155" y="1387602"/>
                                </a:lnTo>
                                <a:lnTo>
                                  <a:pt x="1115822" y="1385443"/>
                                </a:lnTo>
                                <a:lnTo>
                                  <a:pt x="1118616" y="1383284"/>
                                </a:lnTo>
                                <a:lnTo>
                                  <a:pt x="1118997" y="1379220"/>
                                </a:lnTo>
                                <a:lnTo>
                                  <a:pt x="466775" y="569429"/>
                                </a:lnTo>
                                <a:lnTo>
                                  <a:pt x="346659" y="72618"/>
                                </a:lnTo>
                                <a:lnTo>
                                  <a:pt x="377571" y="65151"/>
                                </a:lnTo>
                                <a:lnTo>
                                  <a:pt x="368769" y="54737"/>
                                </a:lnTo>
                                <a:lnTo>
                                  <a:pt x="322580" y="0"/>
                                </a:lnTo>
                                <a:lnTo>
                                  <a:pt x="303403" y="83058"/>
                                </a:lnTo>
                                <a:lnTo>
                                  <a:pt x="334327" y="75603"/>
                                </a:lnTo>
                                <a:lnTo>
                                  <a:pt x="448106" y="546239"/>
                                </a:lnTo>
                                <a:lnTo>
                                  <a:pt x="284200" y="342722"/>
                                </a:lnTo>
                                <a:lnTo>
                                  <a:pt x="260934" y="274129"/>
                                </a:lnTo>
                                <a:lnTo>
                                  <a:pt x="260934" y="313842"/>
                                </a:lnTo>
                                <a:lnTo>
                                  <a:pt x="260934" y="274129"/>
                                </a:lnTo>
                                <a:lnTo>
                                  <a:pt x="260413" y="272592"/>
                                </a:lnTo>
                                <a:lnTo>
                                  <a:pt x="258076" y="76123"/>
                                </a:lnTo>
                                <a:lnTo>
                                  <a:pt x="289814" y="75692"/>
                                </a:lnTo>
                                <a:lnTo>
                                  <a:pt x="280250" y="57150"/>
                                </a:lnTo>
                                <a:lnTo>
                                  <a:pt x="250825" y="0"/>
                                </a:lnTo>
                                <a:lnTo>
                                  <a:pt x="247256" y="7366"/>
                                </a:lnTo>
                                <a:lnTo>
                                  <a:pt x="247256" y="233743"/>
                                </a:lnTo>
                                <a:lnTo>
                                  <a:pt x="191808" y="70167"/>
                                </a:lnTo>
                                <a:lnTo>
                                  <a:pt x="221716" y="59994"/>
                                </a:lnTo>
                                <a:lnTo>
                                  <a:pt x="213614" y="76708"/>
                                </a:lnTo>
                                <a:lnTo>
                                  <a:pt x="245376" y="76288"/>
                                </a:lnTo>
                                <a:lnTo>
                                  <a:pt x="247256" y="233743"/>
                                </a:lnTo>
                                <a:lnTo>
                                  <a:pt x="247256" y="7366"/>
                                </a:lnTo>
                                <a:lnTo>
                                  <a:pt x="221780" y="59867"/>
                                </a:lnTo>
                                <a:lnTo>
                                  <a:pt x="214807" y="52959"/>
                                </a:lnTo>
                                <a:lnTo>
                                  <a:pt x="161290" y="0"/>
                                </a:lnTo>
                                <a:lnTo>
                                  <a:pt x="149733" y="84455"/>
                                </a:lnTo>
                                <a:lnTo>
                                  <a:pt x="179717" y="74269"/>
                                </a:lnTo>
                                <a:lnTo>
                                  <a:pt x="247738" y="274955"/>
                                </a:lnTo>
                                <a:lnTo>
                                  <a:pt x="248018" y="297815"/>
                                </a:lnTo>
                                <a:lnTo>
                                  <a:pt x="52755" y="55333"/>
                                </a:lnTo>
                                <a:lnTo>
                                  <a:pt x="68948" y="42291"/>
                                </a:lnTo>
                                <a:lnTo>
                                  <a:pt x="77470" y="35433"/>
                                </a:lnTo>
                                <a:lnTo>
                                  <a:pt x="0" y="0"/>
                                </a:lnTo>
                                <a:lnTo>
                                  <a:pt x="18161" y="83185"/>
                                </a:lnTo>
                                <a:lnTo>
                                  <a:pt x="42849" y="63309"/>
                                </a:lnTo>
                                <a:lnTo>
                                  <a:pt x="248259" y="318376"/>
                                </a:lnTo>
                                <a:lnTo>
                                  <a:pt x="316217" y="6006338"/>
                                </a:lnTo>
                                <a:lnTo>
                                  <a:pt x="316230" y="6010021"/>
                                </a:lnTo>
                                <a:lnTo>
                                  <a:pt x="319151" y="6012815"/>
                                </a:lnTo>
                                <a:lnTo>
                                  <a:pt x="326136" y="6012815"/>
                                </a:lnTo>
                                <a:lnTo>
                                  <a:pt x="328803" y="6010021"/>
                                </a:lnTo>
                                <a:lnTo>
                                  <a:pt x="328930" y="6006338"/>
                                </a:lnTo>
                                <a:lnTo>
                                  <a:pt x="261150" y="334378"/>
                                </a:lnTo>
                                <a:lnTo>
                                  <a:pt x="272796" y="348818"/>
                                </a:lnTo>
                                <a:lnTo>
                                  <a:pt x="717384" y="1660029"/>
                                </a:lnTo>
                                <a:lnTo>
                                  <a:pt x="1768690" y="6008370"/>
                                </a:lnTo>
                                <a:lnTo>
                                  <a:pt x="1769491" y="6011418"/>
                                </a:lnTo>
                                <a:lnTo>
                                  <a:pt x="1772920" y="6013450"/>
                                </a:lnTo>
                                <a:lnTo>
                                  <a:pt x="1776349" y="6012688"/>
                                </a:lnTo>
                                <a:lnTo>
                                  <a:pt x="1779778" y="6011799"/>
                                </a:lnTo>
                                <a:lnTo>
                                  <a:pt x="1781810" y="600837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1.807999pt;margin-top:77.649986pt;width:432.85pt;height:650.75pt;mso-position-horizontal-relative:page;mso-position-vertical-relative:page;z-index:15759360" id="docshapegroup126" coordorigin="1836,1553" coordsize="8657,13015">
                <v:shape style="position:absolute;left:1836;top:1670;width:8657;height:12898" type="#_x0000_t75" id="docshape127" alt="C:\Users\TOSHIBA\Desktop\New folder\IMG_20190419_114649_0_1555670973727.jpg" stroked="false">
                  <v:imagedata r:id="rId43" o:title=""/>
                </v:shape>
                <v:shape style="position:absolute;left:4207;top:1553;width:2806;height:9470" id="docshape128" coordorigin="4207,1553" coordsize="2806,9470" path="m7013,11015l7012,11010,5409,4379,6175,6638,6176,6643,6182,6646,6192,6643,6195,6637,6193,6632,5356,4162,5284,3865,5284,3950,4673,2148,4924,2459,5284,3950,5284,3865,4953,2495,5950,3733,5954,3738,5960,3738,5964,3735,5969,3731,5969,3725,4942,2450,4753,1667,4802,1656,4788,1639,4715,1553,4685,1684,4734,1672,4913,2413,4655,2093,4618,1985,4618,2047,4618,1985,4617,1982,4613,1673,4663,1672,4648,1643,4602,1553,4596,1565,4596,1921,4509,1663,4556,1647,4543,1674,4593,1673,4596,1921,4596,1565,4556,1647,4545,1636,4461,1553,4443,1686,4490,1670,4597,1986,4598,2022,4290,1640,4316,1620,4329,1609,4207,1553,4236,1684,4274,1653,4598,2054,4705,11012,4705,11018,4710,11022,4721,11022,4725,11018,4725,11012,4618,2080,4637,2102,5337,4167,6992,11015,6994,11020,6999,11023,7004,11022,7010,11020,7013,11015xe" filled="true" fillcolor="#000000" stroked="false">
                  <v:path arrowok="t"/>
                  <v:fill type="solid"/>
                </v:shape>
                <w10:wrap type="none"/>
              </v:group>
            </w:pict>
          </mc:Fallback>
        </mc:AlternateContent>
      </w:r>
      <w:r>
        <w:rPr>
          <w:sz w:val="20"/>
        </w:rPr>
        <w:t>Hand</w:t>
      </w:r>
      <w:r>
        <w:rPr>
          <w:spacing w:val="-9"/>
          <w:sz w:val="20"/>
        </w:rPr>
        <w:t> </w:t>
      </w:r>
      <w:r>
        <w:rPr>
          <w:sz w:val="20"/>
        </w:rPr>
        <w:t>Tufted</w:t>
      </w:r>
      <w:r>
        <w:rPr>
          <w:spacing w:val="-4"/>
          <w:sz w:val="20"/>
        </w:rPr>
        <w:t> </w:t>
      </w:r>
      <w:r>
        <w:rPr>
          <w:sz w:val="20"/>
        </w:rPr>
        <w:t>Appliqué</w:t>
      </w:r>
      <w:r>
        <w:rPr>
          <w:spacing w:val="-7"/>
          <w:sz w:val="20"/>
        </w:rPr>
        <w:t> </w:t>
      </w:r>
      <w:r>
        <w:rPr>
          <w:spacing w:val="-4"/>
          <w:sz w:val="20"/>
        </w:rPr>
        <w:t>Work</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
        <w:rPr>
          <w:sz w:val="20"/>
        </w:rPr>
      </w:pPr>
    </w:p>
    <w:p>
      <w:pPr>
        <w:spacing w:before="0"/>
        <w:ind w:left="3743" w:right="1106" w:hanging="2970"/>
        <w:jc w:val="left"/>
        <w:rPr>
          <w:sz w:val="20"/>
        </w:rPr>
      </w:pPr>
      <w:r>
        <w:rPr>
          <w:sz w:val="20"/>
        </w:rPr>
        <w:t>Plate</w:t>
      </w:r>
      <w:r>
        <w:rPr>
          <w:spacing w:val="-2"/>
          <w:sz w:val="20"/>
        </w:rPr>
        <w:t> </w:t>
      </w:r>
      <w:r>
        <w:rPr>
          <w:sz w:val="20"/>
        </w:rPr>
        <w:t>29:</w:t>
      </w:r>
      <w:r>
        <w:rPr>
          <w:spacing w:val="-4"/>
          <w:sz w:val="20"/>
        </w:rPr>
        <w:t> </w:t>
      </w:r>
      <w:r>
        <w:rPr>
          <w:sz w:val="20"/>
        </w:rPr>
        <w:t>Outlook</w:t>
      </w:r>
      <w:r>
        <w:rPr>
          <w:spacing w:val="-4"/>
          <w:sz w:val="20"/>
        </w:rPr>
        <w:t> </w:t>
      </w:r>
      <w:r>
        <w:rPr>
          <w:sz w:val="20"/>
        </w:rPr>
        <w:t>of</w:t>
      </w:r>
      <w:r>
        <w:rPr>
          <w:spacing w:val="-3"/>
          <w:sz w:val="20"/>
        </w:rPr>
        <w:t> </w:t>
      </w:r>
      <w:r>
        <w:rPr>
          <w:sz w:val="20"/>
        </w:rPr>
        <w:t>Specimen</w:t>
      </w:r>
      <w:r>
        <w:rPr>
          <w:spacing w:val="-4"/>
          <w:sz w:val="20"/>
        </w:rPr>
        <w:t> </w:t>
      </w:r>
      <w:r>
        <w:rPr>
          <w:sz w:val="20"/>
        </w:rPr>
        <w:t>C</w:t>
      </w:r>
      <w:r>
        <w:rPr>
          <w:spacing w:val="-4"/>
          <w:sz w:val="20"/>
        </w:rPr>
        <w:t> </w:t>
      </w:r>
      <w:r>
        <w:rPr>
          <w:sz w:val="20"/>
        </w:rPr>
        <w:t>Golden</w:t>
      </w:r>
      <w:r>
        <w:rPr>
          <w:spacing w:val="-2"/>
          <w:sz w:val="20"/>
        </w:rPr>
        <w:t> </w:t>
      </w:r>
      <w:r>
        <w:rPr>
          <w:sz w:val="20"/>
        </w:rPr>
        <w:t>Coloured Overall</w:t>
      </w:r>
      <w:r>
        <w:rPr>
          <w:spacing w:val="-1"/>
          <w:sz w:val="20"/>
        </w:rPr>
        <w:t> </w:t>
      </w:r>
      <w:r>
        <w:rPr>
          <w:sz w:val="20"/>
        </w:rPr>
        <w:t>Infant</w:t>
      </w:r>
      <w:r>
        <w:rPr>
          <w:spacing w:val="-4"/>
          <w:sz w:val="20"/>
        </w:rPr>
        <w:t> </w:t>
      </w:r>
      <w:r>
        <w:rPr>
          <w:sz w:val="20"/>
        </w:rPr>
        <w:t>Hand</w:t>
      </w:r>
      <w:r>
        <w:rPr>
          <w:spacing w:val="-2"/>
          <w:sz w:val="20"/>
        </w:rPr>
        <w:t> </w:t>
      </w:r>
      <w:r>
        <w:rPr>
          <w:sz w:val="20"/>
        </w:rPr>
        <w:t>Tufted</w:t>
      </w:r>
      <w:r>
        <w:rPr>
          <w:spacing w:val="-2"/>
          <w:sz w:val="20"/>
        </w:rPr>
        <w:t> </w:t>
      </w:r>
      <w:r>
        <w:rPr>
          <w:sz w:val="20"/>
        </w:rPr>
        <w:t>Thermal</w:t>
      </w:r>
      <w:r>
        <w:rPr>
          <w:spacing w:val="-3"/>
          <w:sz w:val="20"/>
        </w:rPr>
        <w:t> </w:t>
      </w:r>
      <w:r>
        <w:rPr>
          <w:sz w:val="20"/>
        </w:rPr>
        <w:t>Insulation</w:t>
      </w:r>
      <w:r>
        <w:rPr>
          <w:spacing w:val="-4"/>
          <w:sz w:val="20"/>
        </w:rPr>
        <w:t> </w:t>
      </w:r>
      <w:r>
        <w:rPr>
          <w:sz w:val="20"/>
        </w:rPr>
        <w:t>Set Photograph by Aisha (2019)</w:t>
      </w:r>
    </w:p>
    <w:p>
      <w:pPr>
        <w:spacing w:after="0"/>
        <w:jc w:val="left"/>
        <w:rPr>
          <w:sz w:val="20"/>
        </w:rPr>
        <w:sectPr>
          <w:pgSz w:w="11910" w:h="16840"/>
          <w:pgMar w:header="0" w:footer="1014" w:top="1340" w:bottom="1200" w:left="1420" w:right="0"/>
        </w:sectPr>
      </w:pPr>
    </w:p>
    <w:p>
      <w:pPr>
        <w:pStyle w:val="Heading2"/>
        <w:numPr>
          <w:ilvl w:val="0"/>
          <w:numId w:val="19"/>
        </w:numPr>
        <w:tabs>
          <w:tab w:pos="1100" w:val="left" w:leader="none"/>
        </w:tabs>
        <w:spacing w:line="480" w:lineRule="auto" w:before="78" w:after="0"/>
        <w:ind w:left="1100" w:right="1108" w:hanging="360"/>
        <w:jc w:val="both"/>
      </w:pPr>
      <w:r>
        <w:rPr/>
        <w:t>Rating Scale (hedonic scale) for Testing the Acceptability of the Research Elements in Terms of Comfort, Movement, Fit Aesthetic and General Utility</w:t>
      </w:r>
    </w:p>
    <w:p>
      <w:pPr>
        <w:pStyle w:val="BodyText"/>
        <w:spacing w:line="480" w:lineRule="auto"/>
        <w:ind w:left="380" w:right="1103" w:firstLine="779"/>
        <w:jc w:val="both"/>
      </w:pPr>
      <w:r>
        <w:rPr/>
        <w:t>Self-designed scale tagged Respondents’ Opinions on the Developed Infants Hand Tufted Insulation Wears (RODIHTIW) was used. The designed instrument was guided by hedonic rating scale that involved 1- 9 points for testing acceptability using parametric </w:t>
      </w:r>
      <w:r>
        <w:rPr>
          <w:spacing w:val="-2"/>
        </w:rPr>
        <w:t>statistics.</w:t>
      </w:r>
    </w:p>
    <w:p>
      <w:pPr>
        <w:pStyle w:val="BodyText"/>
        <w:spacing w:line="480" w:lineRule="auto"/>
        <w:ind w:left="380" w:right="1112" w:firstLine="299"/>
      </w:pPr>
      <w:r>
        <w:rPr/>
        <w:t>The scale include Like Extremely (LE) 9 points, Like Very Much (LVM) 8 points, Like</w:t>
      </w:r>
      <w:r>
        <w:rPr>
          <w:spacing w:val="40"/>
        </w:rPr>
        <w:t> </w:t>
      </w:r>
      <w:r>
        <w:rPr/>
        <w:t>Moderately (LM) 7 points, Like Slightly (LS) 6 points, Neither Like nor Dislike (NLND) 5 points, Dislike</w:t>
      </w:r>
      <w:r>
        <w:rPr>
          <w:spacing w:val="-1"/>
        </w:rPr>
        <w:t> </w:t>
      </w:r>
      <w:r>
        <w:rPr/>
        <w:t>Slightly</w:t>
      </w:r>
      <w:r>
        <w:rPr>
          <w:spacing w:val="-5"/>
        </w:rPr>
        <w:t> </w:t>
      </w:r>
      <w:r>
        <w:rPr/>
        <w:t>(DS) 4 points, Dislike Moderately</w:t>
      </w:r>
      <w:r>
        <w:rPr>
          <w:spacing w:val="-3"/>
        </w:rPr>
        <w:t> </w:t>
      </w:r>
      <w:r>
        <w:rPr/>
        <w:t>(DM) 3 points, Dislike Very</w:t>
      </w:r>
      <w:r>
        <w:rPr>
          <w:spacing w:val="-3"/>
        </w:rPr>
        <w:t> </w:t>
      </w:r>
      <w:r>
        <w:rPr/>
        <w:t>Much (DVM)</w:t>
      </w:r>
      <w:r>
        <w:rPr>
          <w:spacing w:val="-2"/>
        </w:rPr>
        <w:t> </w:t>
      </w:r>
      <w:r>
        <w:rPr/>
        <w:t>2</w:t>
      </w:r>
      <w:r>
        <w:rPr>
          <w:spacing w:val="-1"/>
        </w:rPr>
        <w:t> </w:t>
      </w:r>
      <w:r>
        <w:rPr/>
        <w:t>points</w:t>
      </w:r>
      <w:r>
        <w:rPr>
          <w:spacing w:val="-1"/>
        </w:rPr>
        <w:t> </w:t>
      </w:r>
      <w:r>
        <w:rPr/>
        <w:t>and</w:t>
      </w:r>
      <w:r>
        <w:rPr>
          <w:spacing w:val="-2"/>
        </w:rPr>
        <w:t> </w:t>
      </w:r>
      <w:r>
        <w:rPr/>
        <w:t>Dislike</w:t>
      </w:r>
      <w:r>
        <w:rPr>
          <w:spacing w:val="-2"/>
        </w:rPr>
        <w:t> </w:t>
      </w:r>
      <w:r>
        <w:rPr/>
        <w:t>Extremely</w:t>
      </w:r>
      <w:r>
        <w:rPr>
          <w:spacing w:val="-8"/>
        </w:rPr>
        <w:t> </w:t>
      </w:r>
      <w:r>
        <w:rPr/>
        <w:t>(DE)</w:t>
      </w:r>
      <w:r>
        <w:rPr>
          <w:spacing w:val="-2"/>
        </w:rPr>
        <w:t> </w:t>
      </w:r>
      <w:r>
        <w:rPr/>
        <w:t>1</w:t>
      </w:r>
      <w:r>
        <w:rPr>
          <w:spacing w:val="-1"/>
        </w:rPr>
        <w:t> </w:t>
      </w:r>
      <w:r>
        <w:rPr/>
        <w:t>point</w:t>
      </w:r>
      <w:r>
        <w:rPr>
          <w:spacing w:val="-1"/>
        </w:rPr>
        <w:t> </w:t>
      </w:r>
      <w:r>
        <w:rPr/>
        <w:t>respectively.</w:t>
      </w:r>
      <w:r>
        <w:rPr>
          <w:spacing w:val="-1"/>
        </w:rPr>
        <w:t> </w:t>
      </w:r>
      <w:r>
        <w:rPr/>
        <w:t>According</w:t>
      </w:r>
      <w:r>
        <w:rPr>
          <w:spacing w:val="-4"/>
        </w:rPr>
        <w:t> </w:t>
      </w:r>
      <w:r>
        <w:rPr/>
        <w:t>to</w:t>
      </w:r>
      <w:r>
        <w:rPr>
          <w:spacing w:val="-1"/>
        </w:rPr>
        <w:t> </w:t>
      </w:r>
      <w:r>
        <w:rPr/>
        <w:t>Wood</w:t>
      </w:r>
      <w:r>
        <w:rPr>
          <w:spacing w:val="-1"/>
        </w:rPr>
        <w:t> </w:t>
      </w:r>
      <w:r>
        <w:rPr/>
        <w:t>(2014) Hedonic</w:t>
      </w:r>
      <w:r>
        <w:rPr>
          <w:spacing w:val="24"/>
        </w:rPr>
        <w:t> </w:t>
      </w:r>
      <w:r>
        <w:rPr/>
        <w:t>scale</w:t>
      </w:r>
      <w:r>
        <w:rPr>
          <w:spacing w:val="24"/>
        </w:rPr>
        <w:t> </w:t>
      </w:r>
      <w:r>
        <w:rPr/>
        <w:t>is</w:t>
      </w:r>
      <w:r>
        <w:rPr>
          <w:spacing w:val="25"/>
        </w:rPr>
        <w:t> </w:t>
      </w:r>
      <w:r>
        <w:rPr/>
        <w:t>a</w:t>
      </w:r>
      <w:r>
        <w:rPr>
          <w:spacing w:val="26"/>
        </w:rPr>
        <w:t> </w:t>
      </w:r>
      <w:r>
        <w:rPr/>
        <w:t>sensory scale</w:t>
      </w:r>
      <w:r>
        <w:rPr>
          <w:spacing w:val="26"/>
        </w:rPr>
        <w:t> </w:t>
      </w:r>
      <w:r>
        <w:rPr/>
        <w:t>for measuring the</w:t>
      </w:r>
      <w:r>
        <w:rPr>
          <w:spacing w:val="24"/>
        </w:rPr>
        <w:t> </w:t>
      </w:r>
      <w:r>
        <w:rPr/>
        <w:t>acceptability of</w:t>
      </w:r>
      <w:r>
        <w:rPr>
          <w:spacing w:val="24"/>
        </w:rPr>
        <w:t> </w:t>
      </w:r>
      <w:r>
        <w:rPr/>
        <w:t>personal</w:t>
      </w:r>
      <w:r>
        <w:rPr>
          <w:spacing w:val="25"/>
        </w:rPr>
        <w:t> </w:t>
      </w:r>
      <w:r>
        <w:rPr/>
        <w:t>care</w:t>
      </w:r>
      <w:r>
        <w:rPr>
          <w:spacing w:val="24"/>
        </w:rPr>
        <w:t> </w:t>
      </w:r>
      <w:r>
        <w:rPr/>
        <w:t>products, household products and cosmetics and longer rating scales tended to be more discriminating than shorter scales. The scale for this research work was divided into five sections A – E. </w:t>
      </w:r>
      <w:r>
        <w:rPr>
          <w:b/>
        </w:rPr>
        <w:t>Section</w:t>
      </w:r>
      <w:r>
        <w:rPr>
          <w:b/>
          <w:spacing w:val="80"/>
        </w:rPr>
        <w:t> </w:t>
      </w:r>
      <w:r>
        <w:rPr>
          <w:b/>
        </w:rPr>
        <w:t>A</w:t>
      </w:r>
      <w:r>
        <w:rPr>
          <w:b/>
          <w:spacing w:val="80"/>
        </w:rPr>
        <w:t> </w:t>
      </w:r>
      <w:r>
        <w:rPr/>
        <w:t>consisted</w:t>
      </w:r>
      <w:r>
        <w:rPr>
          <w:spacing w:val="80"/>
        </w:rPr>
        <w:t> </w:t>
      </w:r>
      <w:r>
        <w:rPr/>
        <w:t>of</w:t>
      </w:r>
      <w:r>
        <w:rPr>
          <w:spacing w:val="80"/>
        </w:rPr>
        <w:t> </w:t>
      </w:r>
      <w:r>
        <w:rPr/>
        <w:t>four</w:t>
      </w:r>
      <w:r>
        <w:rPr>
          <w:spacing w:val="80"/>
        </w:rPr>
        <w:t> </w:t>
      </w:r>
      <w:r>
        <w:rPr/>
        <w:t>variables</w:t>
      </w:r>
      <w:r>
        <w:rPr>
          <w:spacing w:val="80"/>
        </w:rPr>
        <w:t> </w:t>
      </w:r>
      <w:r>
        <w:rPr/>
        <w:t>on</w:t>
      </w:r>
      <w:r>
        <w:rPr>
          <w:spacing w:val="80"/>
        </w:rPr>
        <w:t> </w:t>
      </w:r>
      <w:r>
        <w:rPr/>
        <w:t>respondents’</w:t>
      </w:r>
      <w:r>
        <w:rPr>
          <w:spacing w:val="80"/>
        </w:rPr>
        <w:t> </w:t>
      </w:r>
      <w:r>
        <w:rPr/>
        <w:t>bio-data:</w:t>
      </w:r>
      <w:r>
        <w:rPr>
          <w:spacing w:val="80"/>
        </w:rPr>
        <w:t> </w:t>
      </w:r>
      <w:r>
        <w:rPr/>
        <w:t>age</w:t>
      </w:r>
      <w:r>
        <w:rPr>
          <w:spacing w:val="80"/>
        </w:rPr>
        <w:t> </w:t>
      </w:r>
      <w:r>
        <w:rPr/>
        <w:t>of</w:t>
      </w:r>
      <w:r>
        <w:rPr>
          <w:spacing w:val="80"/>
        </w:rPr>
        <w:t> </w:t>
      </w:r>
      <w:r>
        <w:rPr/>
        <w:t>respondents, educational qualification, respondent’s knowledge on clothing and textiles and age of infant at hand</w:t>
      </w:r>
    </w:p>
    <w:p>
      <w:pPr>
        <w:pStyle w:val="BodyText"/>
        <w:spacing w:line="480" w:lineRule="auto"/>
        <w:ind w:left="380" w:right="1107"/>
        <w:jc w:val="both"/>
      </w:pPr>
      <w:r>
        <w:rPr>
          <w:b/>
        </w:rPr>
        <w:t>Section B </w:t>
      </w:r>
      <w:r>
        <w:rPr/>
        <w:t>contained three (3)</w:t>
      </w:r>
      <w:r>
        <w:rPr>
          <w:spacing w:val="-1"/>
        </w:rPr>
        <w:t> </w:t>
      </w:r>
      <w:r>
        <w:rPr/>
        <w:t>variables, they</w:t>
      </w:r>
      <w:r>
        <w:rPr>
          <w:spacing w:val="-2"/>
        </w:rPr>
        <w:t> </w:t>
      </w:r>
      <w:r>
        <w:rPr/>
        <w:t>are easy</w:t>
      </w:r>
      <w:r>
        <w:rPr>
          <w:spacing w:val="-4"/>
        </w:rPr>
        <w:t> </w:t>
      </w:r>
      <w:r>
        <w:rPr/>
        <w:t>to wear in and take out, safety</w:t>
      </w:r>
      <w:r>
        <w:rPr>
          <w:spacing w:val="-4"/>
        </w:rPr>
        <w:t> </w:t>
      </w:r>
      <w:r>
        <w:rPr/>
        <w:t>of seam, opening and fastening and allowance for growth to determine the respondents’ views on comfortability of the developed Infant hand tufted thermal insulation wears in Kano </w:t>
      </w:r>
      <w:r>
        <w:rPr>
          <w:spacing w:val="-2"/>
        </w:rPr>
        <w:t>municipal.</w:t>
      </w:r>
    </w:p>
    <w:p>
      <w:pPr>
        <w:pStyle w:val="BodyText"/>
        <w:spacing w:line="480" w:lineRule="auto"/>
        <w:ind w:left="380" w:right="1106"/>
      </w:pPr>
      <w:r>
        <w:rPr>
          <w:b/>
        </w:rPr>
        <w:t>Section C </w:t>
      </w:r>
      <w:r>
        <w:rPr/>
        <w:t>had three (3) variables; they include soft for infant skin, thickness for thermal insulation</w:t>
      </w:r>
      <w:r>
        <w:rPr>
          <w:spacing w:val="-2"/>
        </w:rPr>
        <w:t> </w:t>
      </w:r>
      <w:r>
        <w:rPr/>
        <w:t>and</w:t>
      </w:r>
      <w:r>
        <w:rPr>
          <w:spacing w:val="-2"/>
        </w:rPr>
        <w:t> </w:t>
      </w:r>
      <w:r>
        <w:rPr/>
        <w:t>density</w:t>
      </w:r>
      <w:r>
        <w:rPr>
          <w:spacing w:val="-7"/>
        </w:rPr>
        <w:t> </w:t>
      </w:r>
      <w:r>
        <w:rPr/>
        <w:t>of</w:t>
      </w:r>
      <w:r>
        <w:rPr>
          <w:spacing w:val="-1"/>
        </w:rPr>
        <w:t> </w:t>
      </w:r>
      <w:r>
        <w:rPr/>
        <w:t>the</w:t>
      </w:r>
      <w:r>
        <w:rPr>
          <w:spacing w:val="-2"/>
        </w:rPr>
        <w:t> </w:t>
      </w:r>
      <w:r>
        <w:rPr/>
        <w:t>loops</w:t>
      </w:r>
      <w:r>
        <w:rPr>
          <w:spacing w:val="-3"/>
        </w:rPr>
        <w:t> </w:t>
      </w:r>
      <w:r>
        <w:rPr/>
        <w:t>to</w:t>
      </w:r>
      <w:r>
        <w:rPr>
          <w:spacing w:val="-2"/>
        </w:rPr>
        <w:t> </w:t>
      </w:r>
      <w:r>
        <w:rPr/>
        <w:t>determine</w:t>
      </w:r>
      <w:r>
        <w:rPr>
          <w:spacing w:val="-3"/>
        </w:rPr>
        <w:t> </w:t>
      </w:r>
      <w:r>
        <w:rPr/>
        <w:t>the</w:t>
      </w:r>
      <w:r>
        <w:rPr>
          <w:spacing w:val="-3"/>
        </w:rPr>
        <w:t> </w:t>
      </w:r>
      <w:r>
        <w:rPr/>
        <w:t>respondents’ views</w:t>
      </w:r>
      <w:r>
        <w:rPr>
          <w:spacing w:val="-3"/>
        </w:rPr>
        <w:t> </w:t>
      </w:r>
      <w:r>
        <w:rPr/>
        <w:t>on</w:t>
      </w:r>
      <w:r>
        <w:rPr>
          <w:spacing w:val="-2"/>
        </w:rPr>
        <w:t> </w:t>
      </w:r>
      <w:r>
        <w:rPr/>
        <w:t>textural</w:t>
      </w:r>
      <w:r>
        <w:rPr>
          <w:spacing w:val="-2"/>
        </w:rPr>
        <w:t> </w:t>
      </w:r>
      <w:r>
        <w:rPr/>
        <w:t>features</w:t>
      </w:r>
      <w:r>
        <w:rPr>
          <w:spacing w:val="-3"/>
        </w:rPr>
        <w:t> </w:t>
      </w:r>
      <w:r>
        <w:rPr/>
        <w:t>of the developed infant hand tufted thermal insulation wears in Kano municipal.</w:t>
      </w:r>
    </w:p>
    <w:p>
      <w:pPr>
        <w:spacing w:after="0" w:line="480" w:lineRule="auto"/>
        <w:sectPr>
          <w:pgSz w:w="11910" w:h="16840"/>
          <w:pgMar w:header="0" w:footer="1014" w:top="1340" w:bottom="1200" w:left="1420" w:right="0"/>
        </w:sectPr>
      </w:pPr>
    </w:p>
    <w:p>
      <w:pPr>
        <w:pStyle w:val="BodyText"/>
        <w:spacing w:line="480" w:lineRule="auto" w:before="74"/>
        <w:ind w:left="380" w:right="1103"/>
        <w:jc w:val="both"/>
      </w:pPr>
      <w:r>
        <w:rPr>
          <w:b/>
        </w:rPr>
        <w:t>Section D </w:t>
      </w:r>
      <w:r>
        <w:rPr/>
        <w:t>had three (3) variables of lines and designs, notions used and colours used to determine the aesthetic features of the developed infant hand tufted thermal insulation wears in Kano municipal.</w:t>
      </w:r>
    </w:p>
    <w:p>
      <w:pPr>
        <w:pStyle w:val="BodyText"/>
        <w:spacing w:line="480" w:lineRule="auto"/>
        <w:ind w:left="380" w:right="1103"/>
        <w:jc w:val="both"/>
      </w:pPr>
      <w:r>
        <w:rPr>
          <w:b/>
        </w:rPr>
        <w:t>Section E </w:t>
      </w:r>
      <w:r>
        <w:rPr/>
        <w:t>featured three (3) variables of covering the important areas, attractiveness/novelty and fluffiness of loops to determine the acceptability of the developed infant hand tufted thermal insulation wears by mothers in Kano municipal.</w:t>
      </w:r>
    </w:p>
    <w:p>
      <w:pPr>
        <w:pStyle w:val="Heading2"/>
        <w:numPr>
          <w:ilvl w:val="2"/>
          <w:numId w:val="22"/>
        </w:numPr>
        <w:tabs>
          <w:tab w:pos="1099" w:val="left" w:leader="none"/>
        </w:tabs>
        <w:spacing w:line="240" w:lineRule="auto" w:before="5" w:after="0"/>
        <w:ind w:left="1099" w:right="0" w:hanging="719"/>
        <w:jc w:val="both"/>
      </w:pPr>
      <w:bookmarkStart w:name="_TOC_250012" w:id="20"/>
      <w:r>
        <w:rPr/>
        <w:t>Validation</w:t>
      </w:r>
      <w:r>
        <w:rPr>
          <w:spacing w:val="-2"/>
        </w:rPr>
        <w:t> </w:t>
      </w:r>
      <w:r>
        <w:rPr/>
        <w:t>of</w:t>
      </w:r>
      <w:r>
        <w:rPr>
          <w:spacing w:val="-2"/>
        </w:rPr>
        <w:t> </w:t>
      </w:r>
      <w:r>
        <w:rPr/>
        <w:t>Research </w:t>
      </w:r>
      <w:bookmarkEnd w:id="20"/>
      <w:r>
        <w:rPr>
          <w:spacing w:val="-2"/>
        </w:rPr>
        <w:t>Instrument</w:t>
      </w:r>
    </w:p>
    <w:p>
      <w:pPr>
        <w:pStyle w:val="BodyText"/>
        <w:spacing w:line="480" w:lineRule="auto" w:before="272"/>
        <w:ind w:left="380" w:right="1103"/>
        <w:jc w:val="both"/>
      </w:pPr>
      <w:r>
        <w:rPr/>
        <w:t>The contents of the research instrument was subjected to face validity, the research instrument were given to researcher’s supervisors and experts in the area of clothing and textiles</w:t>
      </w:r>
      <w:r>
        <w:rPr>
          <w:spacing w:val="-1"/>
        </w:rPr>
        <w:t> </w:t>
      </w:r>
      <w:r>
        <w:rPr/>
        <w:t>and statisticians</w:t>
      </w:r>
      <w:r>
        <w:rPr>
          <w:spacing w:val="-1"/>
        </w:rPr>
        <w:t> </w:t>
      </w:r>
      <w:r>
        <w:rPr/>
        <w:t>from Federal College</w:t>
      </w:r>
      <w:r>
        <w:rPr>
          <w:spacing w:val="-1"/>
        </w:rPr>
        <w:t> </w:t>
      </w:r>
      <w:r>
        <w:rPr/>
        <w:t>of</w:t>
      </w:r>
      <w:r>
        <w:rPr>
          <w:spacing w:val="-1"/>
        </w:rPr>
        <w:t> </w:t>
      </w:r>
      <w:r>
        <w:rPr/>
        <w:t>Education (Technical) Bichi and Kano State College of Education Kumbotso (Saadatu Rimi) for vetting, the advice and corrections were incorporated into the final instrument</w:t>
      </w:r>
    </w:p>
    <w:p>
      <w:pPr>
        <w:pStyle w:val="Heading2"/>
        <w:numPr>
          <w:ilvl w:val="2"/>
          <w:numId w:val="22"/>
        </w:numPr>
        <w:tabs>
          <w:tab w:pos="1099" w:val="left" w:leader="none"/>
        </w:tabs>
        <w:spacing w:line="240" w:lineRule="auto" w:before="5" w:after="0"/>
        <w:ind w:left="1099" w:right="0" w:hanging="719"/>
        <w:jc w:val="both"/>
      </w:pPr>
      <w:bookmarkStart w:name="_TOC_250011" w:id="21"/>
      <w:r>
        <w:rPr/>
        <w:t>Pilot</w:t>
      </w:r>
      <w:r>
        <w:rPr>
          <w:spacing w:val="-4"/>
        </w:rPr>
        <w:t> </w:t>
      </w:r>
      <w:bookmarkEnd w:id="21"/>
      <w:r>
        <w:rPr>
          <w:spacing w:val="-2"/>
        </w:rPr>
        <w:t>Study</w:t>
      </w:r>
    </w:p>
    <w:p>
      <w:pPr>
        <w:pStyle w:val="BodyText"/>
        <w:spacing w:line="480" w:lineRule="auto" w:before="271"/>
        <w:ind w:left="380" w:right="1110" w:firstLine="719"/>
        <w:jc w:val="both"/>
      </w:pPr>
      <w:r>
        <w:rPr/>
        <w:t>Pilot study for this research was conducted at Maikalwa Primary Health Care unit under Kumbotso Local Government Area of Kano state study in order to identify the reliability of the instrument. The area was not part the research area but had similar characteristics with the study area. 10 research instruments were distributed for the pilot </w:t>
      </w:r>
      <w:r>
        <w:rPr>
          <w:spacing w:val="-2"/>
        </w:rPr>
        <w:t>study.</w:t>
      </w:r>
    </w:p>
    <w:p>
      <w:pPr>
        <w:pStyle w:val="Heading2"/>
        <w:numPr>
          <w:ilvl w:val="2"/>
          <w:numId w:val="22"/>
        </w:numPr>
        <w:tabs>
          <w:tab w:pos="1159" w:val="left" w:leader="none"/>
        </w:tabs>
        <w:spacing w:line="240" w:lineRule="auto" w:before="6" w:after="0"/>
        <w:ind w:left="1159" w:right="0" w:hanging="779"/>
        <w:jc w:val="both"/>
      </w:pPr>
      <w:bookmarkStart w:name="_TOC_250010" w:id="22"/>
      <w:r>
        <w:rPr/>
        <w:t>Reliability</w:t>
      </w:r>
      <w:r>
        <w:rPr>
          <w:spacing w:val="-2"/>
        </w:rPr>
        <w:t> </w:t>
      </w:r>
      <w:r>
        <w:rPr/>
        <w:t>of</w:t>
      </w:r>
      <w:r>
        <w:rPr>
          <w:spacing w:val="-2"/>
        </w:rPr>
        <w:t> </w:t>
      </w:r>
      <w:r>
        <w:rPr/>
        <w:t>the</w:t>
      </w:r>
      <w:r>
        <w:rPr>
          <w:spacing w:val="-2"/>
        </w:rPr>
        <w:t> </w:t>
      </w:r>
      <w:r>
        <w:rPr/>
        <w:t>Research</w:t>
      </w:r>
      <w:bookmarkEnd w:id="22"/>
      <w:r>
        <w:rPr>
          <w:spacing w:val="-2"/>
        </w:rPr>
        <w:t> Instrument</w:t>
      </w:r>
    </w:p>
    <w:p>
      <w:pPr>
        <w:pStyle w:val="BodyText"/>
        <w:spacing w:line="480" w:lineRule="auto" w:before="271"/>
        <w:ind w:left="380" w:right="1105" w:firstLine="719"/>
        <w:jc w:val="both"/>
      </w:pPr>
      <w:r>
        <w:rPr/>
        <w:t>The collected data through pilot study was statistically analyzed for reliability coefficient. The Spearman reliability coefficient was used. According to Stevens and Spegel (2013) an instrument is considered reliable if the reliability coefficient lies between 0 and 1. The closer it is to 1 the more reliable the instrument. The reliability coefficient obtained for pilot study was 0.652 hence confirmed the reliability of the instruments for this study.</w:t>
      </w:r>
    </w:p>
    <w:p>
      <w:pPr>
        <w:spacing w:after="0" w:line="480" w:lineRule="auto"/>
        <w:jc w:val="both"/>
        <w:sectPr>
          <w:pgSz w:w="11910" w:h="16840"/>
          <w:pgMar w:header="0" w:footer="1014" w:top="1340" w:bottom="1200" w:left="1420" w:right="0"/>
        </w:sectPr>
      </w:pPr>
    </w:p>
    <w:p>
      <w:pPr>
        <w:pStyle w:val="Heading2"/>
        <w:numPr>
          <w:ilvl w:val="1"/>
          <w:numId w:val="18"/>
        </w:numPr>
        <w:tabs>
          <w:tab w:pos="1100" w:val="left" w:leader="none"/>
        </w:tabs>
        <w:spacing w:line="240" w:lineRule="auto" w:before="78" w:after="0"/>
        <w:ind w:left="1100" w:right="0" w:hanging="720"/>
        <w:jc w:val="left"/>
      </w:pPr>
      <w:bookmarkStart w:name="_TOC_250009" w:id="23"/>
      <w:r>
        <w:rPr/>
        <w:t>Procedure</w:t>
      </w:r>
      <w:r>
        <w:rPr>
          <w:spacing w:val="-2"/>
        </w:rPr>
        <w:t> </w:t>
      </w:r>
      <w:r>
        <w:rPr/>
        <w:t>for</w:t>
      </w:r>
      <w:r>
        <w:rPr>
          <w:spacing w:val="-2"/>
        </w:rPr>
        <w:t> </w:t>
      </w:r>
      <w:r>
        <w:rPr/>
        <w:t>Data</w:t>
      </w:r>
      <w:r>
        <w:rPr>
          <w:spacing w:val="-1"/>
        </w:rPr>
        <w:t> </w:t>
      </w:r>
      <w:bookmarkEnd w:id="23"/>
      <w:r>
        <w:rPr>
          <w:spacing w:val="-2"/>
        </w:rPr>
        <w:t>Collection</w:t>
      </w:r>
    </w:p>
    <w:p>
      <w:pPr>
        <w:pStyle w:val="BodyText"/>
        <w:spacing w:before="272"/>
        <w:ind w:left="1100"/>
      </w:pPr>
      <w:r>
        <w:rPr/>
        <w:t>The</w:t>
      </w:r>
      <w:r>
        <w:rPr>
          <w:spacing w:val="-3"/>
        </w:rPr>
        <w:t> </w:t>
      </w:r>
      <w:r>
        <w:rPr/>
        <w:t>data</w:t>
      </w:r>
      <w:r>
        <w:rPr>
          <w:spacing w:val="-2"/>
        </w:rPr>
        <w:t> </w:t>
      </w:r>
      <w:r>
        <w:rPr/>
        <w:t>collection</w:t>
      </w:r>
      <w:r>
        <w:rPr>
          <w:spacing w:val="-1"/>
        </w:rPr>
        <w:t> </w:t>
      </w:r>
      <w:r>
        <w:rPr/>
        <w:t>for</w:t>
      </w:r>
      <w:r>
        <w:rPr>
          <w:spacing w:val="-1"/>
        </w:rPr>
        <w:t> </w:t>
      </w:r>
      <w:r>
        <w:rPr/>
        <w:t>this</w:t>
      </w:r>
      <w:r>
        <w:rPr>
          <w:spacing w:val="-1"/>
        </w:rPr>
        <w:t> </w:t>
      </w:r>
      <w:r>
        <w:rPr/>
        <w:t>research was</w:t>
      </w:r>
      <w:r>
        <w:rPr>
          <w:spacing w:val="1"/>
        </w:rPr>
        <w:t> </w:t>
      </w:r>
      <w:r>
        <w:rPr/>
        <w:t>carried</w:t>
      </w:r>
      <w:r>
        <w:rPr>
          <w:spacing w:val="-1"/>
        </w:rPr>
        <w:t> </w:t>
      </w:r>
      <w:r>
        <w:rPr/>
        <w:t>out</w:t>
      </w:r>
      <w:r>
        <w:rPr>
          <w:spacing w:val="2"/>
        </w:rPr>
        <w:t> </w:t>
      </w:r>
      <w:r>
        <w:rPr/>
        <w:t>in</w:t>
      </w:r>
      <w:r>
        <w:rPr>
          <w:spacing w:val="-1"/>
        </w:rPr>
        <w:t> </w:t>
      </w:r>
      <w:r>
        <w:rPr/>
        <w:t>phases</w:t>
      </w:r>
      <w:r>
        <w:rPr>
          <w:spacing w:val="-1"/>
        </w:rPr>
        <w:t> </w:t>
      </w:r>
      <w:r>
        <w:rPr/>
        <w:t>as </w:t>
      </w:r>
      <w:r>
        <w:rPr>
          <w:spacing w:val="-2"/>
        </w:rPr>
        <w:t>follows:-</w:t>
      </w:r>
    </w:p>
    <w:p>
      <w:pPr>
        <w:pStyle w:val="BodyText"/>
      </w:pPr>
    </w:p>
    <w:p>
      <w:pPr>
        <w:pStyle w:val="BodyText"/>
        <w:spacing w:line="480" w:lineRule="auto"/>
        <w:ind w:left="380" w:right="1098"/>
        <w:jc w:val="both"/>
      </w:pPr>
      <w:r>
        <w:rPr/>
        <w:t>The</w:t>
      </w:r>
      <w:r>
        <w:rPr>
          <w:spacing w:val="-1"/>
        </w:rPr>
        <w:t> </w:t>
      </w:r>
      <w:r>
        <w:rPr/>
        <w:t>first phase contains developmental process. The</w:t>
      </w:r>
      <w:r>
        <w:rPr>
          <w:spacing w:val="-1"/>
        </w:rPr>
        <w:t> </w:t>
      </w:r>
      <w:r>
        <w:rPr/>
        <w:t>production procedures were as follows:- Yarn type and thickness was selected by the use of questionnaire administered to 10 home economics using</w:t>
      </w:r>
      <w:r>
        <w:rPr>
          <w:spacing w:val="-2"/>
        </w:rPr>
        <w:t> </w:t>
      </w:r>
      <w:r>
        <w:rPr/>
        <w:t>5 points Likert scale</w:t>
      </w:r>
      <w:r>
        <w:rPr>
          <w:b/>
        </w:rPr>
        <w:t>. </w:t>
      </w:r>
      <w:r>
        <w:rPr/>
        <w:t>Body</w:t>
      </w:r>
      <w:r>
        <w:rPr>
          <w:spacing w:val="-4"/>
        </w:rPr>
        <w:t> </w:t>
      </w:r>
      <w:r>
        <w:rPr/>
        <w:t>measurement chart of infant from birth to 1 year were</w:t>
      </w:r>
      <w:r>
        <w:rPr>
          <w:spacing w:val="-2"/>
        </w:rPr>
        <w:t> </w:t>
      </w:r>
      <w:r>
        <w:rPr/>
        <w:t>obtained from</w:t>
      </w:r>
      <w:r>
        <w:rPr>
          <w:spacing w:val="-2"/>
        </w:rPr>
        <w:t> </w:t>
      </w:r>
      <w:r>
        <w:rPr/>
        <w:t>cloud</w:t>
      </w:r>
      <w:r>
        <w:rPr>
          <w:spacing w:val="-2"/>
        </w:rPr>
        <w:t> </w:t>
      </w:r>
      <w:r>
        <w:rPr/>
        <w:t>factory</w:t>
      </w:r>
      <w:r>
        <w:rPr>
          <w:spacing w:val="-7"/>
        </w:rPr>
        <w:t> </w:t>
      </w:r>
      <w:r>
        <w:rPr/>
        <w:t>YOU-TUBE. Infants</w:t>
      </w:r>
      <w:r>
        <w:rPr>
          <w:spacing w:val="-2"/>
        </w:rPr>
        <w:t> </w:t>
      </w:r>
      <w:r>
        <w:rPr/>
        <w:t>sewing</w:t>
      </w:r>
      <w:r>
        <w:rPr>
          <w:spacing w:val="-4"/>
        </w:rPr>
        <w:t> </w:t>
      </w:r>
      <w:r>
        <w:rPr/>
        <w:t>pattern</w:t>
      </w:r>
      <w:r>
        <w:rPr>
          <w:spacing w:val="-1"/>
        </w:rPr>
        <w:t> </w:t>
      </w:r>
      <w:r>
        <w:rPr/>
        <w:t>was</w:t>
      </w:r>
      <w:r>
        <w:rPr>
          <w:spacing w:val="-2"/>
        </w:rPr>
        <w:t> </w:t>
      </w:r>
      <w:r>
        <w:rPr/>
        <w:t>drafted from</w:t>
      </w:r>
      <w:r>
        <w:rPr>
          <w:spacing w:val="-2"/>
        </w:rPr>
        <w:t> </w:t>
      </w:r>
      <w:r>
        <w:rPr/>
        <w:t>body measurement chart the drafted pattern was modified to suit the need of the research by using guidelines from Utah education (2015). The patterns pieces were laid out and traced on the fabric and hand tufting was applied on the traced pattern. The pattern pieces were cut out</w:t>
      </w:r>
      <w:r>
        <w:rPr>
          <w:spacing w:val="40"/>
        </w:rPr>
        <w:t> </w:t>
      </w:r>
      <w:r>
        <w:rPr/>
        <w:t>with seam allowance and assembled appropriately. Fastenings and other decorations were applied as finishing touches. The products were developed in three variations as follows:-</w:t>
      </w:r>
    </w:p>
    <w:p>
      <w:pPr>
        <w:pStyle w:val="ListParagraph"/>
        <w:numPr>
          <w:ilvl w:val="2"/>
          <w:numId w:val="18"/>
        </w:numPr>
        <w:tabs>
          <w:tab w:pos="1100" w:val="left" w:leader="none"/>
        </w:tabs>
        <w:spacing w:line="240" w:lineRule="auto" w:before="1" w:after="0"/>
        <w:ind w:left="1100" w:right="0" w:hanging="360"/>
        <w:jc w:val="both"/>
        <w:rPr>
          <w:sz w:val="24"/>
        </w:rPr>
      </w:pPr>
      <w:r>
        <w:rPr>
          <w:sz w:val="24"/>
        </w:rPr>
        <w:t>Allover</w:t>
      </w:r>
      <w:r>
        <w:rPr>
          <w:spacing w:val="-3"/>
          <w:sz w:val="24"/>
        </w:rPr>
        <w:t> </w:t>
      </w:r>
      <w:r>
        <w:rPr>
          <w:sz w:val="24"/>
        </w:rPr>
        <w:t>infant hand tufted</w:t>
      </w:r>
      <w:r>
        <w:rPr>
          <w:spacing w:val="-1"/>
          <w:sz w:val="24"/>
        </w:rPr>
        <w:t> </w:t>
      </w:r>
      <w:r>
        <w:rPr>
          <w:sz w:val="24"/>
        </w:rPr>
        <w:t>thermal</w:t>
      </w:r>
      <w:r>
        <w:rPr>
          <w:spacing w:val="-1"/>
          <w:sz w:val="24"/>
        </w:rPr>
        <w:t> </w:t>
      </w:r>
      <w:r>
        <w:rPr>
          <w:sz w:val="24"/>
        </w:rPr>
        <w:t>insulation </w:t>
      </w:r>
      <w:r>
        <w:rPr>
          <w:spacing w:val="-4"/>
          <w:sz w:val="24"/>
        </w:rPr>
        <w:t>wears</w:t>
      </w:r>
    </w:p>
    <w:p>
      <w:pPr>
        <w:pStyle w:val="BodyText"/>
      </w:pPr>
    </w:p>
    <w:p>
      <w:pPr>
        <w:pStyle w:val="ListParagraph"/>
        <w:numPr>
          <w:ilvl w:val="2"/>
          <w:numId w:val="18"/>
        </w:numPr>
        <w:tabs>
          <w:tab w:pos="1100" w:val="left" w:leader="none"/>
        </w:tabs>
        <w:spacing w:line="240" w:lineRule="auto" w:before="0" w:after="0"/>
        <w:ind w:left="1100" w:right="0" w:hanging="360"/>
        <w:jc w:val="both"/>
        <w:rPr>
          <w:sz w:val="24"/>
        </w:rPr>
      </w:pPr>
      <w:r>
        <w:rPr>
          <w:sz w:val="24"/>
        </w:rPr>
        <w:t>Striped</w:t>
      </w:r>
      <w:r>
        <w:rPr>
          <w:spacing w:val="-2"/>
          <w:sz w:val="24"/>
        </w:rPr>
        <w:t> </w:t>
      </w:r>
      <w:r>
        <w:rPr>
          <w:sz w:val="24"/>
        </w:rPr>
        <w:t>infant hand</w:t>
      </w:r>
      <w:r>
        <w:rPr>
          <w:spacing w:val="-1"/>
          <w:sz w:val="24"/>
        </w:rPr>
        <w:t> </w:t>
      </w:r>
      <w:r>
        <w:rPr>
          <w:sz w:val="24"/>
        </w:rPr>
        <w:t>tufted thermal</w:t>
      </w:r>
      <w:r>
        <w:rPr>
          <w:spacing w:val="-1"/>
          <w:sz w:val="24"/>
        </w:rPr>
        <w:t> </w:t>
      </w:r>
      <w:r>
        <w:rPr>
          <w:sz w:val="24"/>
        </w:rPr>
        <w:t>insulation</w:t>
      </w:r>
      <w:r>
        <w:rPr>
          <w:spacing w:val="-1"/>
          <w:sz w:val="24"/>
        </w:rPr>
        <w:t> </w:t>
      </w:r>
      <w:r>
        <w:rPr>
          <w:sz w:val="24"/>
        </w:rPr>
        <w:t>wears </w:t>
      </w:r>
      <w:r>
        <w:rPr>
          <w:spacing w:val="-5"/>
          <w:sz w:val="24"/>
        </w:rPr>
        <w:t>and</w:t>
      </w:r>
    </w:p>
    <w:p>
      <w:pPr>
        <w:pStyle w:val="BodyText"/>
        <w:spacing w:before="2"/>
      </w:pPr>
    </w:p>
    <w:p>
      <w:pPr>
        <w:pStyle w:val="ListParagraph"/>
        <w:numPr>
          <w:ilvl w:val="2"/>
          <w:numId w:val="18"/>
        </w:numPr>
        <w:tabs>
          <w:tab w:pos="1100" w:val="left" w:leader="none"/>
        </w:tabs>
        <w:spacing w:line="240" w:lineRule="auto" w:before="1" w:after="0"/>
        <w:ind w:left="1100" w:right="0" w:hanging="360"/>
        <w:jc w:val="left"/>
        <w:rPr>
          <w:sz w:val="24"/>
        </w:rPr>
      </w:pPr>
      <w:r>
        <w:rPr>
          <w:sz w:val="24"/>
        </w:rPr>
        <w:t>Overall</w:t>
      </w:r>
      <w:r>
        <w:rPr>
          <w:spacing w:val="-1"/>
          <w:sz w:val="24"/>
        </w:rPr>
        <w:t> </w:t>
      </w:r>
      <w:r>
        <w:rPr>
          <w:sz w:val="24"/>
        </w:rPr>
        <w:t>appliqué</w:t>
      </w:r>
      <w:r>
        <w:rPr>
          <w:spacing w:val="-1"/>
          <w:sz w:val="24"/>
        </w:rPr>
        <w:t> </w:t>
      </w:r>
      <w:r>
        <w:rPr>
          <w:sz w:val="24"/>
        </w:rPr>
        <w:t>infant hand</w:t>
      </w:r>
      <w:r>
        <w:rPr>
          <w:spacing w:val="-1"/>
          <w:sz w:val="24"/>
        </w:rPr>
        <w:t> </w:t>
      </w:r>
      <w:r>
        <w:rPr>
          <w:sz w:val="24"/>
        </w:rPr>
        <w:t>tufted thermal</w:t>
      </w:r>
      <w:r>
        <w:rPr>
          <w:spacing w:val="-1"/>
          <w:sz w:val="24"/>
        </w:rPr>
        <w:t> </w:t>
      </w:r>
      <w:r>
        <w:rPr>
          <w:sz w:val="24"/>
        </w:rPr>
        <w:t>insulation </w:t>
      </w:r>
      <w:r>
        <w:rPr>
          <w:spacing w:val="-2"/>
          <w:sz w:val="24"/>
        </w:rPr>
        <w:t>wears</w:t>
      </w:r>
    </w:p>
    <w:p>
      <w:pPr>
        <w:pStyle w:val="BodyText"/>
        <w:spacing w:before="196"/>
      </w:pPr>
    </w:p>
    <w:p>
      <w:pPr>
        <w:pStyle w:val="BodyText"/>
        <w:spacing w:line="480" w:lineRule="auto"/>
        <w:ind w:left="380" w:right="1101"/>
        <w:jc w:val="both"/>
      </w:pPr>
      <w:r>
        <w:rPr/>
        <w:t>The second phase is respondents observation phase where the developed hand tufted thermal insulation wears were given to the respondents who touched, scrutinized, observed and clothed the infants. The mothers observed infant’s reactions in terms of comfortability which was assessed through, safety; allowance for growth and infant’s movement during dressing and undressing. Other elements observed by the respondents were texture, decoration and acceptability of the products in Kano municipal.</w:t>
      </w:r>
    </w:p>
    <w:p>
      <w:pPr>
        <w:pStyle w:val="BodyText"/>
        <w:spacing w:line="480" w:lineRule="auto" w:before="1"/>
        <w:ind w:left="380" w:right="1105"/>
        <w:jc w:val="both"/>
      </w:pPr>
      <w:r>
        <w:rPr/>
        <w:t>The third phase contains administration of research instrument, the researcher with the help</w:t>
      </w:r>
      <w:r>
        <w:rPr>
          <w:spacing w:val="40"/>
        </w:rPr>
        <w:t> </w:t>
      </w:r>
      <w:r>
        <w:rPr/>
        <w:t>of three trained research assistants administered the research instrument to the respondents who rated the products based on comfortability, textural preferences, aesthetic preferences and</w:t>
      </w:r>
      <w:r>
        <w:rPr>
          <w:spacing w:val="-2"/>
        </w:rPr>
        <w:t> </w:t>
      </w:r>
      <w:r>
        <w:rPr/>
        <w:t>acceptability</w:t>
      </w:r>
      <w:r>
        <w:rPr>
          <w:spacing w:val="-6"/>
        </w:rPr>
        <w:t> </w:t>
      </w:r>
      <w:r>
        <w:rPr/>
        <w:t>based</w:t>
      </w:r>
      <w:r>
        <w:rPr>
          <w:spacing w:val="-2"/>
        </w:rPr>
        <w:t> </w:t>
      </w:r>
      <w:r>
        <w:rPr/>
        <w:t>on</w:t>
      </w:r>
      <w:r>
        <w:rPr>
          <w:spacing w:val="-2"/>
        </w:rPr>
        <w:t> </w:t>
      </w:r>
      <w:r>
        <w:rPr/>
        <w:t>general</w:t>
      </w:r>
      <w:r>
        <w:rPr>
          <w:spacing w:val="-2"/>
        </w:rPr>
        <w:t> </w:t>
      </w:r>
      <w:r>
        <w:rPr/>
        <w:t>utility. One</w:t>
      </w:r>
      <w:r>
        <w:rPr>
          <w:spacing w:val="-2"/>
        </w:rPr>
        <w:t> </w:t>
      </w:r>
      <w:r>
        <w:rPr/>
        <w:t>day</w:t>
      </w:r>
      <w:r>
        <w:rPr>
          <w:spacing w:val="-5"/>
        </w:rPr>
        <w:t> </w:t>
      </w:r>
      <w:r>
        <w:rPr/>
        <w:t>was</w:t>
      </w:r>
      <w:r>
        <w:rPr>
          <w:spacing w:val="-2"/>
        </w:rPr>
        <w:t> </w:t>
      </w:r>
      <w:r>
        <w:rPr/>
        <w:t>utilized</w:t>
      </w:r>
      <w:r>
        <w:rPr>
          <w:spacing w:val="-2"/>
        </w:rPr>
        <w:t> </w:t>
      </w:r>
      <w:r>
        <w:rPr/>
        <w:t>for</w:t>
      </w:r>
      <w:r>
        <w:rPr>
          <w:spacing w:val="-2"/>
        </w:rPr>
        <w:t> </w:t>
      </w:r>
      <w:r>
        <w:rPr/>
        <w:t>the</w:t>
      </w:r>
      <w:r>
        <w:rPr>
          <w:spacing w:val="-1"/>
        </w:rPr>
        <w:t> </w:t>
      </w:r>
      <w:r>
        <w:rPr/>
        <w:t>data collection</w:t>
      </w:r>
      <w:r>
        <w:rPr>
          <w:spacing w:val="-2"/>
        </w:rPr>
        <w:t> </w:t>
      </w:r>
      <w:r>
        <w:rPr/>
        <w:t>in</w:t>
      </w:r>
      <w:r>
        <w:rPr>
          <w:spacing w:val="-2"/>
        </w:rPr>
        <w:t> </w:t>
      </w:r>
      <w:r>
        <w:rPr/>
        <w:t>each of the selected clinic such that the researcher spent 3 days for the data collection exercise.</w:t>
      </w:r>
    </w:p>
    <w:p>
      <w:pPr>
        <w:spacing w:after="0" w:line="480" w:lineRule="auto"/>
        <w:jc w:val="both"/>
        <w:sectPr>
          <w:pgSz w:w="11910" w:h="16840"/>
          <w:pgMar w:header="0" w:footer="1014" w:top="1340" w:bottom="1200" w:left="1420" w:right="0"/>
        </w:sectPr>
      </w:pPr>
    </w:p>
    <w:p>
      <w:pPr>
        <w:pStyle w:val="Heading2"/>
        <w:numPr>
          <w:ilvl w:val="1"/>
          <w:numId w:val="15"/>
        </w:numPr>
        <w:tabs>
          <w:tab w:pos="1099" w:val="left" w:leader="none"/>
        </w:tabs>
        <w:spacing w:line="240" w:lineRule="auto" w:before="78" w:after="0"/>
        <w:ind w:left="1099" w:right="0" w:hanging="719"/>
        <w:jc w:val="both"/>
      </w:pPr>
      <w:r>
        <w:rPr/>
        <w:t>Procedure</w:t>
      </w:r>
      <w:r>
        <w:rPr>
          <w:spacing w:val="-4"/>
        </w:rPr>
        <w:t> </w:t>
      </w:r>
      <w:r>
        <w:rPr/>
        <w:t>for</w:t>
      </w:r>
      <w:r>
        <w:rPr>
          <w:spacing w:val="-2"/>
        </w:rPr>
        <w:t> </w:t>
      </w:r>
      <w:r>
        <w:rPr/>
        <w:t>Data</w:t>
      </w:r>
      <w:r>
        <w:rPr>
          <w:spacing w:val="-1"/>
        </w:rPr>
        <w:t> </w:t>
      </w:r>
      <w:r>
        <w:rPr>
          <w:spacing w:val="-2"/>
        </w:rPr>
        <w:t>Analyses</w:t>
      </w:r>
    </w:p>
    <w:p>
      <w:pPr>
        <w:pStyle w:val="BodyText"/>
        <w:spacing w:line="480" w:lineRule="auto" w:before="272"/>
        <w:ind w:left="380" w:right="1102" w:firstLine="719"/>
        <w:jc w:val="both"/>
      </w:pPr>
      <w:r>
        <w:rPr/>
        <w:t>Data was analyzed using descriptive and inferential statistics.</w:t>
      </w:r>
      <w:r>
        <w:rPr>
          <w:spacing w:val="40"/>
        </w:rPr>
        <w:t> </w:t>
      </w:r>
      <w:r>
        <w:rPr/>
        <w:t>Percentages were used to analyze the respondents’ bio- data. Means and standard deviations were used to answer all the research questions, while all the four hypotheses were analyzed by Analysis of Variance (ANOVA) at 0.05 level of significance.</w:t>
      </w:r>
    </w:p>
    <w:p>
      <w:pPr>
        <w:pStyle w:val="Heading2"/>
        <w:spacing w:before="5"/>
        <w:ind w:left="380"/>
      </w:pPr>
      <w:r>
        <w:rPr/>
        <w:t>Decision</w:t>
      </w:r>
      <w:r>
        <w:rPr>
          <w:spacing w:val="-5"/>
        </w:rPr>
        <w:t> </w:t>
      </w:r>
      <w:r>
        <w:rPr>
          <w:spacing w:val="-4"/>
        </w:rPr>
        <w:t>Rule:</w:t>
      </w:r>
    </w:p>
    <w:p>
      <w:pPr>
        <w:pStyle w:val="BodyText"/>
        <w:spacing w:line="480" w:lineRule="auto" w:before="271"/>
        <w:ind w:left="380" w:right="1104" w:firstLine="719"/>
        <w:jc w:val="both"/>
      </w:pPr>
      <w:r>
        <w:rPr/>
        <w:drawing>
          <wp:anchor distT="0" distB="0" distL="0" distR="0" allowOverlap="1" layoutInCell="1" locked="0" behindDoc="1" simplePos="0" relativeHeight="487619072">
            <wp:simplePos x="0" y="0"/>
            <wp:positionH relativeFrom="page">
              <wp:posOffset>1162050</wp:posOffset>
            </wp:positionH>
            <wp:positionV relativeFrom="paragraph">
              <wp:posOffset>2632973</wp:posOffset>
            </wp:positionV>
            <wp:extent cx="2672572" cy="4243387"/>
            <wp:effectExtent l="0" t="0" r="0" b="0"/>
            <wp:wrapTopAndBottom/>
            <wp:docPr id="153" name="Image 153" descr="C:\Users\abubakar\Desktop\New folder (2)\IMG_20180131_110727.jpg"/>
            <wp:cNvGraphicFramePr>
              <a:graphicFrameLocks/>
            </wp:cNvGraphicFramePr>
            <a:graphic>
              <a:graphicData uri="http://schemas.openxmlformats.org/drawingml/2006/picture">
                <pic:pic>
                  <pic:nvPicPr>
                    <pic:cNvPr id="153" name="Image 153" descr="C:\Users\abubakar\Desktop\New folder (2)\IMG_20180131_110727.jpg"/>
                    <pic:cNvPicPr/>
                  </pic:nvPicPr>
                  <pic:blipFill>
                    <a:blip r:embed="rId44" cstate="print"/>
                    <a:stretch>
                      <a:fillRect/>
                    </a:stretch>
                  </pic:blipFill>
                  <pic:spPr>
                    <a:xfrm>
                      <a:off x="0" y="0"/>
                      <a:ext cx="2672572" cy="4243387"/>
                    </a:xfrm>
                    <a:prstGeom prst="rect">
                      <a:avLst/>
                    </a:prstGeom>
                  </pic:spPr>
                </pic:pic>
              </a:graphicData>
            </a:graphic>
          </wp:anchor>
        </w:drawing>
      </w:r>
      <w:r>
        <w:rPr/>
        <w:drawing>
          <wp:anchor distT="0" distB="0" distL="0" distR="0" allowOverlap="1" layoutInCell="1" locked="0" behindDoc="1" simplePos="0" relativeHeight="487619584">
            <wp:simplePos x="0" y="0"/>
            <wp:positionH relativeFrom="page">
              <wp:posOffset>3895725</wp:posOffset>
            </wp:positionH>
            <wp:positionV relativeFrom="paragraph">
              <wp:posOffset>2630699</wp:posOffset>
            </wp:positionV>
            <wp:extent cx="2688955" cy="4187380"/>
            <wp:effectExtent l="0" t="0" r="0" b="0"/>
            <wp:wrapTopAndBottom/>
            <wp:docPr id="154" name="Image 154" descr="C:\Users\abubakar\Desktop\New folder (2)\IMG_20170531_103005.jpg"/>
            <wp:cNvGraphicFramePr>
              <a:graphicFrameLocks/>
            </wp:cNvGraphicFramePr>
            <a:graphic>
              <a:graphicData uri="http://schemas.openxmlformats.org/drawingml/2006/picture">
                <pic:pic>
                  <pic:nvPicPr>
                    <pic:cNvPr id="154" name="Image 154" descr="C:\Users\abubakar\Desktop\New folder (2)\IMG_20170531_103005.jpg"/>
                    <pic:cNvPicPr/>
                  </pic:nvPicPr>
                  <pic:blipFill>
                    <a:blip r:embed="rId45" cstate="print"/>
                    <a:stretch>
                      <a:fillRect/>
                    </a:stretch>
                  </pic:blipFill>
                  <pic:spPr>
                    <a:xfrm>
                      <a:off x="0" y="0"/>
                      <a:ext cx="2688955" cy="4187380"/>
                    </a:xfrm>
                    <a:prstGeom prst="rect">
                      <a:avLst/>
                    </a:prstGeom>
                  </pic:spPr>
                </pic:pic>
              </a:graphicData>
            </a:graphic>
          </wp:anchor>
        </w:drawing>
      </w:r>
      <w:r>
        <w:rPr/>
        <w:t>The criterion for decision rule for 1-9 Hedonic scale for answering research questions was minimum score of 5.00 points.</w:t>
      </w:r>
      <w:r>
        <w:rPr>
          <w:spacing w:val="40"/>
        </w:rPr>
        <w:t> </w:t>
      </w:r>
      <w:r>
        <w:rPr/>
        <w:t>Any score equals to and above the benchmark was considered as liked. On the other hand, any score below the criterion was considered as dislike. In the case of the hypotheses which were tested at 0.05 level of significance, where the</w:t>
      </w:r>
      <w:r>
        <w:rPr>
          <w:spacing w:val="-2"/>
        </w:rPr>
        <w:t> </w:t>
      </w:r>
      <w:r>
        <w:rPr/>
        <w:t>calculated</w:t>
      </w:r>
      <w:r>
        <w:rPr>
          <w:spacing w:val="-2"/>
        </w:rPr>
        <w:t> </w:t>
      </w:r>
      <w:r>
        <w:rPr/>
        <w:t>value</w:t>
      </w:r>
      <w:r>
        <w:rPr>
          <w:spacing w:val="-1"/>
        </w:rPr>
        <w:t> </w:t>
      </w:r>
      <w:r>
        <w:rPr/>
        <w:t>was equal</w:t>
      </w:r>
      <w:r>
        <w:rPr>
          <w:spacing w:val="-2"/>
        </w:rPr>
        <w:t> </w:t>
      </w:r>
      <w:r>
        <w:rPr/>
        <w:t>to</w:t>
      </w:r>
      <w:r>
        <w:rPr>
          <w:spacing w:val="-2"/>
        </w:rPr>
        <w:t> </w:t>
      </w:r>
      <w:r>
        <w:rPr/>
        <w:t>or</w:t>
      </w:r>
      <w:r>
        <w:rPr>
          <w:spacing w:val="-2"/>
        </w:rPr>
        <w:t> </w:t>
      </w:r>
      <w:r>
        <w:rPr/>
        <w:t>less</w:t>
      </w:r>
      <w:r>
        <w:rPr>
          <w:spacing w:val="-2"/>
        </w:rPr>
        <w:t> </w:t>
      </w:r>
      <w:r>
        <w:rPr/>
        <w:t>than</w:t>
      </w:r>
      <w:r>
        <w:rPr>
          <w:spacing w:val="-2"/>
        </w:rPr>
        <w:t> </w:t>
      </w:r>
      <w:r>
        <w:rPr/>
        <w:t>the</w:t>
      </w:r>
      <w:r>
        <w:rPr>
          <w:spacing w:val="-1"/>
        </w:rPr>
        <w:t> </w:t>
      </w:r>
      <w:r>
        <w:rPr/>
        <w:t>critical</w:t>
      </w:r>
      <w:r>
        <w:rPr>
          <w:spacing w:val="-2"/>
        </w:rPr>
        <w:t> </w:t>
      </w:r>
      <w:r>
        <w:rPr/>
        <w:t>P</w:t>
      </w:r>
      <w:r>
        <w:rPr>
          <w:spacing w:val="-1"/>
        </w:rPr>
        <w:t> </w:t>
      </w:r>
      <w:r>
        <w:rPr/>
        <w:t>value,</w:t>
      </w:r>
      <w:r>
        <w:rPr>
          <w:spacing w:val="-1"/>
        </w:rPr>
        <w:t> </w:t>
      </w:r>
      <w:r>
        <w:rPr/>
        <w:t>the</w:t>
      </w:r>
      <w:r>
        <w:rPr>
          <w:spacing w:val="-2"/>
        </w:rPr>
        <w:t> </w:t>
      </w:r>
      <w:r>
        <w:rPr/>
        <w:t>hypothesis</w:t>
      </w:r>
      <w:r>
        <w:rPr>
          <w:spacing w:val="-2"/>
        </w:rPr>
        <w:t> </w:t>
      </w:r>
      <w:r>
        <w:rPr/>
        <w:t>was rejected. On the other hand, where the calculated value was more than the P value, the hypothesis was </w:t>
      </w:r>
      <w:r>
        <w:rPr>
          <w:spacing w:val="-2"/>
        </w:rPr>
        <w:t>retained.</w:t>
      </w:r>
    </w:p>
    <w:p>
      <w:pPr>
        <w:spacing w:after="0" w:line="480" w:lineRule="auto"/>
        <w:jc w:val="both"/>
        <w:sectPr>
          <w:pgSz w:w="11910" w:h="16840"/>
          <w:pgMar w:header="0" w:footer="1014" w:top="1340" w:bottom="1200" w:left="1420" w:right="0"/>
        </w:sectPr>
      </w:pPr>
    </w:p>
    <w:p>
      <w:pPr>
        <w:pStyle w:val="BodyText"/>
        <w:ind w:left="410"/>
        <w:rPr>
          <w:sz w:val="20"/>
        </w:rPr>
      </w:pPr>
      <w:r>
        <w:rPr>
          <w:sz w:val="20"/>
        </w:rPr>
        <mc:AlternateContent>
          <mc:Choice Requires="wps">
            <w:drawing>
              <wp:inline distT="0" distB="0" distL="0" distR="0">
                <wp:extent cx="5646420" cy="3815715"/>
                <wp:effectExtent l="0" t="0" r="0" b="3810"/>
                <wp:docPr id="155" name="Group 155"/>
                <wp:cNvGraphicFramePr>
                  <a:graphicFrameLocks/>
                </wp:cNvGraphicFramePr>
                <a:graphic>
                  <a:graphicData uri="http://schemas.microsoft.com/office/word/2010/wordprocessingGroup">
                    <wpg:wgp>
                      <wpg:cNvPr id="155" name="Group 155"/>
                      <wpg:cNvGrpSpPr/>
                      <wpg:grpSpPr>
                        <a:xfrm>
                          <a:off x="0" y="0"/>
                          <a:ext cx="5646420" cy="3815715"/>
                          <a:chExt cx="5646420" cy="3815715"/>
                        </a:xfrm>
                      </wpg:grpSpPr>
                      <pic:pic>
                        <pic:nvPicPr>
                          <pic:cNvPr id="156" name="Image 156" descr="C:\Users\abubakar\Desktop\New folder (2)\IMG_20180131_111833.jpg"/>
                          <pic:cNvPicPr/>
                        </pic:nvPicPr>
                        <pic:blipFill>
                          <a:blip r:embed="rId46" cstate="print"/>
                          <a:stretch>
                            <a:fillRect/>
                          </a:stretch>
                        </pic:blipFill>
                        <pic:spPr>
                          <a:xfrm>
                            <a:off x="0" y="0"/>
                            <a:ext cx="2899537" cy="3815461"/>
                          </a:xfrm>
                          <a:prstGeom prst="rect">
                            <a:avLst/>
                          </a:prstGeom>
                        </pic:spPr>
                      </pic:pic>
                      <pic:pic>
                        <pic:nvPicPr>
                          <pic:cNvPr id="157" name="Image 157" descr="C:\Users\abubakar\AppData\Local\Microsoft\Windows\INetCache\Content.Word\IMG_20180618_111040.jpg"/>
                          <pic:cNvPicPr/>
                        </pic:nvPicPr>
                        <pic:blipFill>
                          <a:blip r:embed="rId47" cstate="print"/>
                          <a:stretch>
                            <a:fillRect/>
                          </a:stretch>
                        </pic:blipFill>
                        <pic:spPr>
                          <a:xfrm>
                            <a:off x="2855722" y="0"/>
                            <a:ext cx="2790571" cy="3815461"/>
                          </a:xfrm>
                          <a:prstGeom prst="rect">
                            <a:avLst/>
                          </a:prstGeom>
                        </pic:spPr>
                      </pic:pic>
                    </wpg:wgp>
                  </a:graphicData>
                </a:graphic>
              </wp:inline>
            </w:drawing>
          </mc:Choice>
          <mc:Fallback>
            <w:pict>
              <v:group style="width:444.6pt;height:300.45pt;mso-position-horizontal-relative:char;mso-position-vertical-relative:line" id="docshapegroup129" coordorigin="0,0" coordsize="8892,6009">
                <v:shape style="position:absolute;left:0;top:0;width:4567;height:6009" type="#_x0000_t75" id="docshape130" alt="C:\Users\abubakar\Desktop\New folder (2)\IMG_20180131_111833.jpg" stroked="false">
                  <v:imagedata r:id="rId46" o:title=""/>
                </v:shape>
                <v:shape style="position:absolute;left:4497;top:0;width:4395;height:6009" type="#_x0000_t75" id="docshape131" alt="C:\Users\abubakar\AppData\Local\Microsoft\Windows\INetCache\Content.Word\IMG_20180618_111040.jpg" stroked="false">
                  <v:imagedata r:id="rId47" o:title=""/>
                </v:shape>
              </v:group>
            </w:pict>
          </mc:Fallback>
        </mc:AlternateContent>
      </w:r>
      <w:r>
        <w:rPr>
          <w:sz w:val="20"/>
        </w:rPr>
      </w:r>
    </w:p>
    <w:p>
      <w:pPr>
        <w:pStyle w:val="BodyText"/>
        <w:spacing w:before="7"/>
        <w:rPr>
          <w:sz w:val="18"/>
        </w:rPr>
      </w:pPr>
      <w:r>
        <w:rPr/>
        <w:drawing>
          <wp:anchor distT="0" distB="0" distL="0" distR="0" allowOverlap="1" layoutInCell="1" locked="0" behindDoc="1" simplePos="0" relativeHeight="487620608">
            <wp:simplePos x="0" y="0"/>
            <wp:positionH relativeFrom="page">
              <wp:posOffset>1162050</wp:posOffset>
            </wp:positionH>
            <wp:positionV relativeFrom="paragraph">
              <wp:posOffset>151118</wp:posOffset>
            </wp:positionV>
            <wp:extent cx="2756822" cy="4328922"/>
            <wp:effectExtent l="0" t="0" r="0" b="0"/>
            <wp:wrapTopAndBottom/>
            <wp:docPr id="158" name="Image 158" descr="C:\Users\abubakar\AppData\Local\Microsoft\Windows\INetCache\Content.Word\IMG_20180618_113440.jpg"/>
            <wp:cNvGraphicFramePr>
              <a:graphicFrameLocks/>
            </wp:cNvGraphicFramePr>
            <a:graphic>
              <a:graphicData uri="http://schemas.openxmlformats.org/drawingml/2006/picture">
                <pic:pic>
                  <pic:nvPicPr>
                    <pic:cNvPr id="158" name="Image 158" descr="C:\Users\abubakar\AppData\Local\Microsoft\Windows\INetCache\Content.Word\IMG_20180618_113440.jpg"/>
                    <pic:cNvPicPr/>
                  </pic:nvPicPr>
                  <pic:blipFill>
                    <a:blip r:embed="rId48" cstate="print"/>
                    <a:stretch>
                      <a:fillRect/>
                    </a:stretch>
                  </pic:blipFill>
                  <pic:spPr>
                    <a:xfrm>
                      <a:off x="0" y="0"/>
                      <a:ext cx="2756822" cy="4328922"/>
                    </a:xfrm>
                    <a:prstGeom prst="rect">
                      <a:avLst/>
                    </a:prstGeom>
                  </pic:spPr>
                </pic:pic>
              </a:graphicData>
            </a:graphic>
          </wp:anchor>
        </w:drawing>
      </w:r>
      <w:r>
        <w:rPr/>
        <w:drawing>
          <wp:anchor distT="0" distB="0" distL="0" distR="0" allowOverlap="1" layoutInCell="1" locked="0" behindDoc="1" simplePos="0" relativeHeight="487621120">
            <wp:simplePos x="0" y="0"/>
            <wp:positionH relativeFrom="page">
              <wp:posOffset>4008246</wp:posOffset>
            </wp:positionH>
            <wp:positionV relativeFrom="paragraph">
              <wp:posOffset>162282</wp:posOffset>
            </wp:positionV>
            <wp:extent cx="2905289" cy="4368546"/>
            <wp:effectExtent l="0" t="0" r="0" b="0"/>
            <wp:wrapTopAndBottom/>
            <wp:docPr id="159" name="Image 159" descr="C:\Users\abubakar\Desktop\New folder (2)\IMG_20180201_134827.jpg"/>
            <wp:cNvGraphicFramePr>
              <a:graphicFrameLocks/>
            </wp:cNvGraphicFramePr>
            <a:graphic>
              <a:graphicData uri="http://schemas.openxmlformats.org/drawingml/2006/picture">
                <pic:pic>
                  <pic:nvPicPr>
                    <pic:cNvPr id="159" name="Image 159" descr="C:\Users\abubakar\Desktop\New folder (2)\IMG_20180201_134827.jpg"/>
                    <pic:cNvPicPr/>
                  </pic:nvPicPr>
                  <pic:blipFill>
                    <a:blip r:embed="rId49" cstate="print"/>
                    <a:stretch>
                      <a:fillRect/>
                    </a:stretch>
                  </pic:blipFill>
                  <pic:spPr>
                    <a:xfrm>
                      <a:off x="0" y="0"/>
                      <a:ext cx="2905289" cy="4368546"/>
                    </a:xfrm>
                    <a:prstGeom prst="rect">
                      <a:avLst/>
                    </a:prstGeom>
                  </pic:spPr>
                </pic:pic>
              </a:graphicData>
            </a:graphic>
          </wp:anchor>
        </w:drawing>
      </w:r>
    </w:p>
    <w:p>
      <w:pPr>
        <w:spacing w:before="0"/>
        <w:ind w:left="0" w:right="724" w:firstLine="0"/>
        <w:jc w:val="center"/>
        <w:rPr>
          <w:sz w:val="20"/>
        </w:rPr>
      </w:pPr>
      <w:r>
        <w:rPr>
          <w:sz w:val="20"/>
        </w:rPr>
        <w:t>Plates</w:t>
      </w:r>
      <w:r>
        <w:rPr>
          <w:spacing w:val="-6"/>
          <w:sz w:val="20"/>
        </w:rPr>
        <w:t> </w:t>
      </w:r>
      <w:r>
        <w:rPr>
          <w:sz w:val="20"/>
        </w:rPr>
        <w:t>30-36</w:t>
      </w:r>
      <w:r>
        <w:rPr>
          <w:spacing w:val="-4"/>
          <w:sz w:val="20"/>
        </w:rPr>
        <w:t> </w:t>
      </w:r>
      <w:r>
        <w:rPr>
          <w:sz w:val="20"/>
        </w:rPr>
        <w:t>Samples</w:t>
      </w:r>
      <w:r>
        <w:rPr>
          <w:spacing w:val="-5"/>
          <w:sz w:val="20"/>
        </w:rPr>
        <w:t> </w:t>
      </w:r>
      <w:r>
        <w:rPr>
          <w:sz w:val="20"/>
        </w:rPr>
        <w:t>of</w:t>
      </w:r>
      <w:r>
        <w:rPr>
          <w:spacing w:val="-7"/>
          <w:sz w:val="20"/>
        </w:rPr>
        <w:t> </w:t>
      </w:r>
      <w:r>
        <w:rPr>
          <w:sz w:val="20"/>
        </w:rPr>
        <w:t>Infants</w:t>
      </w:r>
      <w:r>
        <w:rPr>
          <w:spacing w:val="-6"/>
          <w:sz w:val="20"/>
        </w:rPr>
        <w:t> </w:t>
      </w:r>
      <w:r>
        <w:rPr>
          <w:sz w:val="20"/>
        </w:rPr>
        <w:t>Dressed</w:t>
      </w:r>
      <w:r>
        <w:rPr>
          <w:spacing w:val="-3"/>
          <w:sz w:val="20"/>
        </w:rPr>
        <w:t> </w:t>
      </w:r>
      <w:r>
        <w:rPr>
          <w:sz w:val="20"/>
        </w:rPr>
        <w:t>in</w:t>
      </w:r>
      <w:r>
        <w:rPr>
          <w:spacing w:val="-3"/>
          <w:sz w:val="20"/>
        </w:rPr>
        <w:t> </w:t>
      </w:r>
      <w:r>
        <w:rPr>
          <w:sz w:val="20"/>
        </w:rPr>
        <w:t>Hand</w:t>
      </w:r>
      <w:r>
        <w:rPr>
          <w:spacing w:val="-4"/>
          <w:sz w:val="20"/>
        </w:rPr>
        <w:t> </w:t>
      </w:r>
      <w:r>
        <w:rPr>
          <w:sz w:val="20"/>
        </w:rPr>
        <w:t>Tufted</w:t>
      </w:r>
      <w:r>
        <w:rPr>
          <w:spacing w:val="-4"/>
          <w:sz w:val="20"/>
        </w:rPr>
        <w:t> </w:t>
      </w:r>
      <w:r>
        <w:rPr>
          <w:sz w:val="20"/>
        </w:rPr>
        <w:t>Thermal</w:t>
      </w:r>
      <w:r>
        <w:rPr>
          <w:spacing w:val="-4"/>
          <w:sz w:val="20"/>
        </w:rPr>
        <w:t> </w:t>
      </w:r>
      <w:r>
        <w:rPr>
          <w:sz w:val="20"/>
        </w:rPr>
        <w:t>Insulation</w:t>
      </w:r>
      <w:r>
        <w:rPr>
          <w:spacing w:val="-6"/>
          <w:sz w:val="20"/>
        </w:rPr>
        <w:t> </w:t>
      </w:r>
      <w:r>
        <w:rPr>
          <w:sz w:val="20"/>
        </w:rPr>
        <w:t>Wears.</w:t>
      </w:r>
      <w:r>
        <w:rPr>
          <w:spacing w:val="-5"/>
          <w:sz w:val="20"/>
        </w:rPr>
        <w:t> </w:t>
      </w:r>
      <w:r>
        <w:rPr>
          <w:sz w:val="20"/>
        </w:rPr>
        <w:t>Source:</w:t>
      </w:r>
      <w:r>
        <w:rPr>
          <w:spacing w:val="-2"/>
          <w:sz w:val="20"/>
        </w:rPr>
        <w:t> </w:t>
      </w:r>
      <w:r>
        <w:rPr>
          <w:sz w:val="20"/>
        </w:rPr>
        <w:t>Field</w:t>
      </w:r>
      <w:r>
        <w:rPr>
          <w:spacing w:val="-5"/>
          <w:sz w:val="20"/>
        </w:rPr>
        <w:t> </w:t>
      </w:r>
      <w:r>
        <w:rPr>
          <w:sz w:val="20"/>
        </w:rPr>
        <w:t>Work</w:t>
      </w:r>
      <w:r>
        <w:rPr>
          <w:spacing w:val="-6"/>
          <w:sz w:val="20"/>
        </w:rPr>
        <w:t> </w:t>
      </w:r>
      <w:r>
        <w:rPr>
          <w:spacing w:val="-2"/>
          <w:sz w:val="20"/>
        </w:rPr>
        <w:t>(2017).</w:t>
      </w:r>
    </w:p>
    <w:p>
      <w:pPr>
        <w:spacing w:before="0"/>
        <w:ind w:left="0" w:right="721" w:firstLine="0"/>
        <w:jc w:val="center"/>
        <w:rPr>
          <w:sz w:val="20"/>
        </w:rPr>
      </w:pPr>
      <w:r>
        <w:rPr>
          <w:sz w:val="20"/>
        </w:rPr>
        <w:t>Photograph</w:t>
      </w:r>
      <w:r>
        <w:rPr>
          <w:spacing w:val="-8"/>
          <w:sz w:val="20"/>
        </w:rPr>
        <w:t> </w:t>
      </w:r>
      <w:r>
        <w:rPr>
          <w:sz w:val="20"/>
        </w:rPr>
        <w:t>by</w:t>
      </w:r>
      <w:r>
        <w:rPr>
          <w:spacing w:val="-7"/>
          <w:sz w:val="20"/>
        </w:rPr>
        <w:t> </w:t>
      </w:r>
      <w:r>
        <w:rPr>
          <w:sz w:val="20"/>
        </w:rPr>
        <w:t>Abubakar</w:t>
      </w:r>
      <w:r>
        <w:rPr>
          <w:spacing w:val="-7"/>
          <w:sz w:val="20"/>
        </w:rPr>
        <w:t> </w:t>
      </w:r>
      <w:r>
        <w:rPr>
          <w:spacing w:val="-2"/>
          <w:sz w:val="20"/>
        </w:rPr>
        <w:t>(2017)</w:t>
      </w:r>
    </w:p>
    <w:p>
      <w:pPr>
        <w:spacing w:after="0"/>
        <w:jc w:val="center"/>
        <w:rPr>
          <w:sz w:val="20"/>
        </w:rPr>
        <w:sectPr>
          <w:pgSz w:w="11910" w:h="16840"/>
          <w:pgMar w:header="0" w:footer="1014" w:top="1680" w:bottom="1200" w:left="1420" w:right="0"/>
        </w:sectPr>
      </w:pPr>
    </w:p>
    <w:p>
      <w:pPr>
        <w:pStyle w:val="Heading1"/>
        <w:spacing w:line="480" w:lineRule="auto" w:before="78"/>
        <w:ind w:left="2440" w:right="3070" w:firstLine="1483"/>
      </w:pPr>
      <w:r>
        <w:rPr/>
        <w:t>CHAPTER FOUR PRESENTATION</w:t>
      </w:r>
      <w:r>
        <w:rPr>
          <w:spacing w:val="-9"/>
        </w:rPr>
        <w:t> </w:t>
      </w:r>
      <w:r>
        <w:rPr/>
        <w:t>AND</w:t>
      </w:r>
      <w:r>
        <w:rPr>
          <w:spacing w:val="-9"/>
        </w:rPr>
        <w:t> </w:t>
      </w:r>
      <w:r>
        <w:rPr/>
        <w:t>ANALYSIS</w:t>
      </w:r>
      <w:r>
        <w:rPr>
          <w:spacing w:val="-8"/>
        </w:rPr>
        <w:t> </w:t>
      </w:r>
      <w:r>
        <w:rPr/>
        <w:t>OF</w:t>
      </w:r>
      <w:r>
        <w:rPr>
          <w:spacing w:val="-11"/>
        </w:rPr>
        <w:t> </w:t>
      </w:r>
      <w:r>
        <w:rPr/>
        <w:t>DATA</w:t>
      </w:r>
    </w:p>
    <w:p>
      <w:pPr>
        <w:pStyle w:val="BodyText"/>
        <w:spacing w:line="480" w:lineRule="auto"/>
        <w:ind w:left="380" w:right="1106" w:firstLine="719"/>
        <w:jc w:val="both"/>
      </w:pPr>
      <w:r>
        <w:rPr/>
        <w:t>This chapter contains presentation and analysis of data and discussion of the findings on the research titled ―Development of Infant Hand Tufted Thermal Insulation Wears in Kano Municipal.</w:t>
      </w:r>
      <w:r>
        <w:rPr>
          <w:spacing w:val="40"/>
        </w:rPr>
        <w:t> </w:t>
      </w:r>
      <w:r>
        <w:rPr/>
        <w:t>The chapter is organized under the following sub-headings:</w:t>
      </w:r>
    </w:p>
    <w:p>
      <w:pPr>
        <w:pStyle w:val="ListParagraph"/>
        <w:numPr>
          <w:ilvl w:val="1"/>
          <w:numId w:val="20"/>
        </w:numPr>
        <w:tabs>
          <w:tab w:pos="1820" w:val="left" w:leader="none"/>
        </w:tabs>
        <w:spacing w:line="240" w:lineRule="auto" w:before="0" w:after="0"/>
        <w:ind w:left="1820" w:right="0" w:hanging="720"/>
        <w:jc w:val="both"/>
        <w:rPr>
          <w:sz w:val="24"/>
        </w:rPr>
      </w:pPr>
      <w:r>
        <w:rPr>
          <w:sz w:val="24"/>
        </w:rPr>
        <w:t>Analysis</w:t>
      </w:r>
      <w:r>
        <w:rPr>
          <w:spacing w:val="-4"/>
          <w:sz w:val="24"/>
        </w:rPr>
        <w:t> </w:t>
      </w:r>
      <w:r>
        <w:rPr>
          <w:sz w:val="24"/>
        </w:rPr>
        <w:t>of</w:t>
      </w:r>
      <w:r>
        <w:rPr>
          <w:spacing w:val="-2"/>
          <w:sz w:val="24"/>
        </w:rPr>
        <w:t> </w:t>
      </w:r>
      <w:r>
        <w:rPr>
          <w:sz w:val="24"/>
        </w:rPr>
        <w:t>Bio-</w:t>
      </w:r>
      <w:r>
        <w:rPr>
          <w:spacing w:val="-4"/>
          <w:sz w:val="24"/>
        </w:rPr>
        <w:t>Data</w:t>
      </w:r>
    </w:p>
    <w:p>
      <w:pPr>
        <w:pStyle w:val="ListParagraph"/>
        <w:numPr>
          <w:ilvl w:val="1"/>
          <w:numId w:val="20"/>
        </w:numPr>
        <w:tabs>
          <w:tab w:pos="1820" w:val="left" w:leader="none"/>
        </w:tabs>
        <w:spacing w:line="240" w:lineRule="auto" w:before="136" w:after="0"/>
        <w:ind w:left="1820" w:right="0" w:hanging="720"/>
        <w:jc w:val="both"/>
        <w:rPr>
          <w:sz w:val="24"/>
        </w:rPr>
      </w:pPr>
      <w:r>
        <w:rPr>
          <w:sz w:val="24"/>
        </w:rPr>
        <w:t>Answers</w:t>
      </w:r>
      <w:r>
        <w:rPr>
          <w:spacing w:val="-2"/>
          <w:sz w:val="24"/>
        </w:rPr>
        <w:t> </w:t>
      </w:r>
      <w:r>
        <w:rPr>
          <w:sz w:val="24"/>
        </w:rPr>
        <w:t>to</w:t>
      </w:r>
      <w:r>
        <w:rPr>
          <w:spacing w:val="-1"/>
          <w:sz w:val="24"/>
        </w:rPr>
        <w:t> </w:t>
      </w:r>
      <w:r>
        <w:rPr>
          <w:sz w:val="24"/>
        </w:rPr>
        <w:t>the</w:t>
      </w:r>
      <w:r>
        <w:rPr>
          <w:spacing w:val="-1"/>
          <w:sz w:val="24"/>
        </w:rPr>
        <w:t> </w:t>
      </w:r>
      <w:r>
        <w:rPr>
          <w:sz w:val="24"/>
        </w:rPr>
        <w:t>Research</w:t>
      </w:r>
      <w:r>
        <w:rPr>
          <w:spacing w:val="1"/>
          <w:sz w:val="24"/>
        </w:rPr>
        <w:t> </w:t>
      </w:r>
      <w:r>
        <w:rPr>
          <w:spacing w:val="-2"/>
          <w:sz w:val="24"/>
        </w:rPr>
        <w:t>Questions</w:t>
      </w:r>
    </w:p>
    <w:p>
      <w:pPr>
        <w:pStyle w:val="ListParagraph"/>
        <w:numPr>
          <w:ilvl w:val="1"/>
          <w:numId w:val="20"/>
        </w:numPr>
        <w:tabs>
          <w:tab w:pos="1820" w:val="left" w:leader="none"/>
        </w:tabs>
        <w:spacing w:line="240" w:lineRule="auto" w:before="139" w:after="0"/>
        <w:ind w:left="1820" w:right="0" w:hanging="720"/>
        <w:jc w:val="both"/>
        <w:rPr>
          <w:sz w:val="24"/>
        </w:rPr>
      </w:pPr>
      <w:r>
        <w:rPr>
          <w:sz w:val="24"/>
        </w:rPr>
        <w:t>Testing</w:t>
      </w:r>
      <w:r>
        <w:rPr>
          <w:spacing w:val="-4"/>
          <w:sz w:val="24"/>
        </w:rPr>
        <w:t> </w:t>
      </w:r>
      <w:r>
        <w:rPr>
          <w:sz w:val="24"/>
        </w:rPr>
        <w:t>of </w:t>
      </w:r>
      <w:r>
        <w:rPr>
          <w:spacing w:val="-2"/>
          <w:sz w:val="24"/>
        </w:rPr>
        <w:t>Hypotheses</w:t>
      </w:r>
    </w:p>
    <w:p>
      <w:pPr>
        <w:pStyle w:val="ListParagraph"/>
        <w:numPr>
          <w:ilvl w:val="1"/>
          <w:numId w:val="20"/>
        </w:numPr>
        <w:tabs>
          <w:tab w:pos="1820" w:val="left" w:leader="none"/>
        </w:tabs>
        <w:spacing w:line="240" w:lineRule="auto" w:before="137" w:after="0"/>
        <w:ind w:left="1820" w:right="0" w:hanging="720"/>
        <w:jc w:val="both"/>
        <w:rPr>
          <w:sz w:val="24"/>
        </w:rPr>
      </w:pPr>
      <w:r>
        <w:rPr>
          <w:sz w:val="24"/>
        </w:rPr>
        <w:t>Summary</w:t>
      </w:r>
      <w:r>
        <w:rPr>
          <w:spacing w:val="-4"/>
          <w:sz w:val="24"/>
        </w:rPr>
        <w:t> </w:t>
      </w:r>
      <w:r>
        <w:rPr>
          <w:sz w:val="24"/>
        </w:rPr>
        <w:t>of</w:t>
      </w:r>
      <w:r>
        <w:rPr>
          <w:spacing w:val="-1"/>
          <w:sz w:val="24"/>
        </w:rPr>
        <w:t> </w:t>
      </w:r>
      <w:r>
        <w:rPr>
          <w:sz w:val="24"/>
        </w:rPr>
        <w:t>the</w:t>
      </w:r>
      <w:r>
        <w:rPr>
          <w:spacing w:val="-1"/>
          <w:sz w:val="24"/>
        </w:rPr>
        <w:t> </w:t>
      </w:r>
      <w:r>
        <w:rPr>
          <w:sz w:val="24"/>
        </w:rPr>
        <w:t>Major </w:t>
      </w:r>
      <w:r>
        <w:rPr>
          <w:spacing w:val="-2"/>
          <w:sz w:val="24"/>
        </w:rPr>
        <w:t>findings</w:t>
      </w:r>
    </w:p>
    <w:p>
      <w:pPr>
        <w:pStyle w:val="ListParagraph"/>
        <w:numPr>
          <w:ilvl w:val="1"/>
          <w:numId w:val="20"/>
        </w:numPr>
        <w:tabs>
          <w:tab w:pos="1820" w:val="left" w:leader="none"/>
        </w:tabs>
        <w:spacing w:line="240" w:lineRule="auto" w:before="139" w:after="0"/>
        <w:ind w:left="1820" w:right="0" w:hanging="720"/>
        <w:jc w:val="both"/>
        <w:rPr>
          <w:sz w:val="24"/>
        </w:rPr>
      </w:pPr>
      <w:r>
        <w:rPr>
          <w:sz w:val="24"/>
        </w:rPr>
        <w:t>Discussion</w:t>
      </w:r>
      <w:r>
        <w:rPr>
          <w:spacing w:val="-1"/>
          <w:sz w:val="24"/>
        </w:rPr>
        <w:t> </w:t>
      </w:r>
      <w:r>
        <w:rPr>
          <w:sz w:val="24"/>
        </w:rPr>
        <w:t>of</w:t>
      </w:r>
      <w:r>
        <w:rPr>
          <w:spacing w:val="-1"/>
          <w:sz w:val="24"/>
        </w:rPr>
        <w:t> </w:t>
      </w:r>
      <w:r>
        <w:rPr>
          <w:sz w:val="24"/>
        </w:rPr>
        <w:t>Major</w:t>
      </w:r>
      <w:r>
        <w:rPr>
          <w:spacing w:val="-1"/>
          <w:sz w:val="24"/>
        </w:rPr>
        <w:t> </w:t>
      </w:r>
      <w:r>
        <w:rPr>
          <w:spacing w:val="-2"/>
          <w:sz w:val="24"/>
        </w:rPr>
        <w:t>Findings</w:t>
      </w:r>
    </w:p>
    <w:p>
      <w:pPr>
        <w:pStyle w:val="Heading2"/>
        <w:numPr>
          <w:ilvl w:val="1"/>
          <w:numId w:val="23"/>
        </w:numPr>
        <w:tabs>
          <w:tab w:pos="1100" w:val="left" w:leader="none"/>
        </w:tabs>
        <w:spacing w:line="240" w:lineRule="auto" w:before="139" w:after="0"/>
        <w:ind w:left="1100" w:right="0" w:hanging="720"/>
        <w:jc w:val="left"/>
      </w:pPr>
      <w:r>
        <w:rPr/>
        <w:t>Analysis</w:t>
      </w:r>
      <w:r>
        <w:rPr>
          <w:spacing w:val="-3"/>
        </w:rPr>
        <w:t> </w:t>
      </w:r>
      <w:r>
        <w:rPr/>
        <w:t>of</w:t>
      </w:r>
      <w:r>
        <w:rPr>
          <w:spacing w:val="-3"/>
        </w:rPr>
        <w:t> </w:t>
      </w:r>
      <w:r>
        <w:rPr/>
        <w:t>Respondents’</w:t>
      </w:r>
      <w:r>
        <w:rPr>
          <w:spacing w:val="-3"/>
        </w:rPr>
        <w:t> </w:t>
      </w:r>
      <w:r>
        <w:rPr/>
        <w:t>Bio-</w:t>
      </w:r>
      <w:r>
        <w:rPr>
          <w:spacing w:val="-4"/>
        </w:rPr>
        <w:t>data</w:t>
      </w:r>
    </w:p>
    <w:p>
      <w:pPr>
        <w:pStyle w:val="BodyText"/>
        <w:spacing w:line="480" w:lineRule="auto" w:before="271"/>
        <w:ind w:left="380" w:right="1106" w:firstLine="719"/>
      </w:pPr>
      <w:r>
        <w:rPr/>
        <w:t>Data</w:t>
      </w:r>
      <w:r>
        <w:rPr>
          <w:spacing w:val="40"/>
        </w:rPr>
        <w:t> </w:t>
      </w:r>
      <w:r>
        <w:rPr/>
        <w:t>related</w:t>
      </w:r>
      <w:r>
        <w:rPr>
          <w:spacing w:val="40"/>
        </w:rPr>
        <w:t> </w:t>
      </w:r>
      <w:r>
        <w:rPr/>
        <w:t>to</w:t>
      </w:r>
      <w:r>
        <w:rPr>
          <w:spacing w:val="40"/>
        </w:rPr>
        <w:t> </w:t>
      </w:r>
      <w:r>
        <w:rPr/>
        <w:t>the</w:t>
      </w:r>
      <w:r>
        <w:rPr>
          <w:spacing w:val="40"/>
        </w:rPr>
        <w:t> </w:t>
      </w:r>
      <w:r>
        <w:rPr/>
        <w:t>bio-data</w:t>
      </w:r>
      <w:r>
        <w:rPr>
          <w:spacing w:val="40"/>
        </w:rPr>
        <w:t> </w:t>
      </w:r>
      <w:r>
        <w:rPr/>
        <w:t>variables</w:t>
      </w:r>
      <w:r>
        <w:rPr>
          <w:spacing w:val="40"/>
        </w:rPr>
        <w:t> </w:t>
      </w:r>
      <w:r>
        <w:rPr/>
        <w:t>of</w:t>
      </w:r>
      <w:r>
        <w:rPr>
          <w:spacing w:val="40"/>
        </w:rPr>
        <w:t> </w:t>
      </w:r>
      <w:r>
        <w:rPr/>
        <w:t>the</w:t>
      </w:r>
      <w:r>
        <w:rPr>
          <w:spacing w:val="40"/>
        </w:rPr>
        <w:t> </w:t>
      </w:r>
      <w:r>
        <w:rPr/>
        <w:t>respondents</w:t>
      </w:r>
      <w:r>
        <w:rPr>
          <w:spacing w:val="40"/>
        </w:rPr>
        <w:t> </w:t>
      </w:r>
      <w:r>
        <w:rPr/>
        <w:t>were</w:t>
      </w:r>
      <w:r>
        <w:rPr>
          <w:spacing w:val="40"/>
        </w:rPr>
        <w:t> </w:t>
      </w:r>
      <w:r>
        <w:rPr/>
        <w:t>collapsed</w:t>
      </w:r>
      <w:r>
        <w:rPr>
          <w:spacing w:val="40"/>
        </w:rPr>
        <w:t> </w:t>
      </w:r>
      <w:r>
        <w:rPr/>
        <w:t>into</w:t>
      </w:r>
      <w:r>
        <w:rPr>
          <w:spacing w:val="40"/>
        </w:rPr>
        <w:t> </w:t>
      </w:r>
      <w:r>
        <w:rPr/>
        <w:t>one Table and analyzed and presented in Table 4.1 as shown:</w:t>
      </w:r>
    </w:p>
    <w:p>
      <w:pPr>
        <w:pStyle w:val="BodyText"/>
        <w:spacing w:before="3" w:after="49"/>
        <w:ind w:left="380"/>
      </w:pPr>
      <w:r>
        <w:rPr/>
        <w:t>Table</w:t>
      </w:r>
      <w:r>
        <w:rPr>
          <w:spacing w:val="-2"/>
        </w:rPr>
        <w:t> </w:t>
      </w:r>
      <w:r>
        <w:rPr/>
        <w:t>4:</w:t>
      </w:r>
      <w:r>
        <w:rPr>
          <w:spacing w:val="58"/>
        </w:rPr>
        <w:t> </w:t>
      </w:r>
      <w:r>
        <w:rPr/>
        <w:t>Analysis</w:t>
      </w:r>
      <w:r>
        <w:rPr>
          <w:spacing w:val="-1"/>
        </w:rPr>
        <w:t> </w:t>
      </w:r>
      <w:r>
        <w:rPr/>
        <w:t>of</w:t>
      </w:r>
      <w:r>
        <w:rPr>
          <w:spacing w:val="-1"/>
        </w:rPr>
        <w:t> </w:t>
      </w:r>
      <w:r>
        <w:rPr/>
        <w:t>Demographic</w:t>
      </w:r>
      <w:r>
        <w:rPr>
          <w:spacing w:val="-2"/>
        </w:rPr>
        <w:t> </w:t>
      </w:r>
      <w:r>
        <w:rPr/>
        <w:t>Variables</w:t>
      </w:r>
      <w:r>
        <w:rPr>
          <w:spacing w:val="-1"/>
        </w:rPr>
        <w:t> </w:t>
      </w:r>
      <w:r>
        <w:rPr/>
        <w:t>of </w:t>
      </w:r>
      <w:r>
        <w:rPr>
          <w:spacing w:val="-2"/>
        </w:rPr>
        <w:t>Respondents</w:t>
      </w: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1"/>
        <w:gridCol w:w="3283"/>
        <w:gridCol w:w="2438"/>
        <w:gridCol w:w="1481"/>
        <w:gridCol w:w="1541"/>
      </w:tblGrid>
      <w:tr>
        <w:trPr>
          <w:trHeight w:val="316" w:hRule="atLeast"/>
        </w:trPr>
        <w:tc>
          <w:tcPr>
            <w:tcW w:w="761" w:type="dxa"/>
            <w:tcBorders>
              <w:top w:val="single" w:sz="4" w:space="0" w:color="000000"/>
              <w:bottom w:val="single" w:sz="4" w:space="0" w:color="000000"/>
            </w:tcBorders>
          </w:tcPr>
          <w:p>
            <w:pPr>
              <w:pStyle w:val="TableParagraph"/>
              <w:spacing w:line="270" w:lineRule="exact"/>
              <w:ind w:left="108"/>
              <w:rPr>
                <w:sz w:val="24"/>
              </w:rPr>
            </w:pPr>
            <w:r>
              <w:rPr>
                <w:spacing w:val="-4"/>
                <w:sz w:val="24"/>
              </w:rPr>
              <w:t>S/No</w:t>
            </w:r>
          </w:p>
        </w:tc>
        <w:tc>
          <w:tcPr>
            <w:tcW w:w="3283" w:type="dxa"/>
            <w:tcBorders>
              <w:top w:val="single" w:sz="4" w:space="0" w:color="000000"/>
              <w:bottom w:val="single" w:sz="4" w:space="0" w:color="000000"/>
            </w:tcBorders>
          </w:tcPr>
          <w:p>
            <w:pPr>
              <w:pStyle w:val="TableParagraph"/>
              <w:spacing w:line="270" w:lineRule="exact"/>
              <w:ind w:left="158"/>
              <w:rPr>
                <w:sz w:val="24"/>
              </w:rPr>
            </w:pPr>
            <w:r>
              <w:rPr>
                <w:spacing w:val="-2"/>
                <w:sz w:val="24"/>
              </w:rPr>
              <w:t>Variable</w:t>
            </w:r>
          </w:p>
        </w:tc>
        <w:tc>
          <w:tcPr>
            <w:tcW w:w="2438" w:type="dxa"/>
            <w:tcBorders>
              <w:top w:val="single" w:sz="4" w:space="0" w:color="000000"/>
              <w:bottom w:val="single" w:sz="4" w:space="0" w:color="000000"/>
            </w:tcBorders>
          </w:tcPr>
          <w:p>
            <w:pPr>
              <w:pStyle w:val="TableParagraph"/>
              <w:spacing w:line="270" w:lineRule="exact"/>
              <w:ind w:left="392"/>
              <w:rPr>
                <w:sz w:val="24"/>
              </w:rPr>
            </w:pPr>
            <w:r>
              <w:rPr>
                <w:sz w:val="24"/>
              </w:rPr>
              <w:t>Variable </w:t>
            </w:r>
            <w:r>
              <w:rPr>
                <w:spacing w:val="-2"/>
                <w:sz w:val="24"/>
              </w:rPr>
              <w:t>Items</w:t>
            </w:r>
          </w:p>
        </w:tc>
        <w:tc>
          <w:tcPr>
            <w:tcW w:w="1481" w:type="dxa"/>
            <w:tcBorders>
              <w:top w:val="single" w:sz="4" w:space="0" w:color="000000"/>
              <w:bottom w:val="single" w:sz="4" w:space="0" w:color="000000"/>
            </w:tcBorders>
          </w:tcPr>
          <w:p>
            <w:pPr>
              <w:pStyle w:val="TableParagraph"/>
              <w:spacing w:line="270" w:lineRule="exact"/>
              <w:ind w:left="203"/>
              <w:rPr>
                <w:sz w:val="24"/>
              </w:rPr>
            </w:pPr>
            <w:r>
              <w:rPr>
                <w:spacing w:val="-2"/>
                <w:sz w:val="24"/>
              </w:rPr>
              <w:t>Frequency</w:t>
            </w:r>
          </w:p>
        </w:tc>
        <w:tc>
          <w:tcPr>
            <w:tcW w:w="1541" w:type="dxa"/>
            <w:tcBorders>
              <w:top w:val="single" w:sz="4" w:space="0" w:color="000000"/>
              <w:bottom w:val="single" w:sz="4" w:space="0" w:color="000000"/>
            </w:tcBorders>
          </w:tcPr>
          <w:p>
            <w:pPr>
              <w:pStyle w:val="TableParagraph"/>
              <w:spacing w:line="270" w:lineRule="exact"/>
              <w:ind w:left="258"/>
              <w:rPr>
                <w:sz w:val="24"/>
              </w:rPr>
            </w:pPr>
            <w:r>
              <w:rPr>
                <w:spacing w:val="-2"/>
                <w:sz w:val="24"/>
              </w:rPr>
              <w:t>Percentage</w:t>
            </w:r>
          </w:p>
        </w:tc>
      </w:tr>
      <w:tr>
        <w:trPr>
          <w:trHeight w:val="6675" w:hRule="atLeast"/>
        </w:trPr>
        <w:tc>
          <w:tcPr>
            <w:tcW w:w="761" w:type="dxa"/>
            <w:tcBorders>
              <w:top w:val="single" w:sz="4" w:space="0" w:color="000000"/>
            </w:tcBorders>
          </w:tcPr>
          <w:p>
            <w:pPr>
              <w:pStyle w:val="TableParagraph"/>
              <w:spacing w:line="270" w:lineRule="exact"/>
              <w:ind w:left="108"/>
              <w:rPr>
                <w:sz w:val="24"/>
              </w:rPr>
            </w:pPr>
            <w:r>
              <w:rPr>
                <w:spacing w:val="-5"/>
                <w:sz w:val="24"/>
              </w:rPr>
              <w:t>1.</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49"/>
              <w:rPr>
                <w:sz w:val="24"/>
              </w:rPr>
            </w:pPr>
          </w:p>
          <w:p>
            <w:pPr>
              <w:pStyle w:val="TableParagraph"/>
              <w:ind w:left="108"/>
              <w:rPr>
                <w:sz w:val="24"/>
              </w:rPr>
            </w:pPr>
            <w:r>
              <w:rPr>
                <w:spacing w:val="-5"/>
                <w:sz w:val="24"/>
              </w:rPr>
              <w:t>2.</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48"/>
              <w:rPr>
                <w:sz w:val="24"/>
              </w:rPr>
            </w:pPr>
          </w:p>
          <w:p>
            <w:pPr>
              <w:pStyle w:val="TableParagraph"/>
              <w:ind w:left="108"/>
              <w:rPr>
                <w:sz w:val="24"/>
              </w:rPr>
            </w:pPr>
            <w:r>
              <w:rPr>
                <w:spacing w:val="-5"/>
                <w:sz w:val="24"/>
              </w:rPr>
              <w:t>3.</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48"/>
              <w:rPr>
                <w:sz w:val="24"/>
              </w:rPr>
            </w:pPr>
          </w:p>
          <w:p>
            <w:pPr>
              <w:pStyle w:val="TableParagraph"/>
              <w:ind w:left="108"/>
              <w:rPr>
                <w:sz w:val="24"/>
              </w:rPr>
            </w:pPr>
            <w:r>
              <w:rPr/>
              <mc:AlternateContent>
                <mc:Choice Requires="wps">
                  <w:drawing>
                    <wp:anchor distT="0" distB="0" distL="0" distR="0" allowOverlap="1" layoutInCell="1" locked="0" behindDoc="0" simplePos="0" relativeHeight="15762432">
                      <wp:simplePos x="0" y="0"/>
                      <wp:positionH relativeFrom="column">
                        <wp:posOffset>-9144</wp:posOffset>
                      </wp:positionH>
                      <wp:positionV relativeFrom="paragraph">
                        <wp:posOffset>608623</wp:posOffset>
                      </wp:positionV>
                      <wp:extent cx="2757805" cy="6350"/>
                      <wp:effectExtent l="0" t="0" r="0" b="0"/>
                      <wp:wrapNone/>
                      <wp:docPr id="160" name="Group 160"/>
                      <wp:cNvGraphicFramePr>
                        <a:graphicFrameLocks/>
                      </wp:cNvGraphicFramePr>
                      <a:graphic>
                        <a:graphicData uri="http://schemas.microsoft.com/office/word/2010/wordprocessingGroup">
                          <wpg:wgp>
                            <wpg:cNvPr id="160" name="Group 160"/>
                            <wpg:cNvGrpSpPr/>
                            <wpg:grpSpPr>
                              <a:xfrm>
                                <a:off x="0" y="0"/>
                                <a:ext cx="2757805" cy="6350"/>
                                <a:chExt cx="2757805" cy="6350"/>
                              </a:xfrm>
                            </wpg:grpSpPr>
                            <wps:wsp>
                              <wps:cNvPr id="161" name="Graphic 161"/>
                              <wps:cNvSpPr/>
                              <wps:spPr>
                                <a:xfrm>
                                  <a:off x="0" y="0"/>
                                  <a:ext cx="2757805" cy="6350"/>
                                </a:xfrm>
                                <a:custGeom>
                                  <a:avLst/>
                                  <a:gdLst/>
                                  <a:ahLst/>
                                  <a:cxnLst/>
                                  <a:rect l="l" t="t" r="r" b="b"/>
                                  <a:pathLst>
                                    <a:path w="2757805" h="6350">
                                      <a:moveTo>
                                        <a:pt x="2757500" y="0"/>
                                      </a:moveTo>
                                      <a:lnTo>
                                        <a:pt x="524256" y="0"/>
                                      </a:lnTo>
                                      <a:lnTo>
                                        <a:pt x="521157" y="0"/>
                                      </a:lnTo>
                                      <a:lnTo>
                                        <a:pt x="515061" y="0"/>
                                      </a:lnTo>
                                      <a:lnTo>
                                        <a:pt x="0" y="0"/>
                                      </a:lnTo>
                                      <a:lnTo>
                                        <a:pt x="0" y="6096"/>
                                      </a:lnTo>
                                      <a:lnTo>
                                        <a:pt x="515061" y="6096"/>
                                      </a:lnTo>
                                      <a:lnTo>
                                        <a:pt x="521157" y="6096"/>
                                      </a:lnTo>
                                      <a:lnTo>
                                        <a:pt x="524256" y="6096"/>
                                      </a:lnTo>
                                      <a:lnTo>
                                        <a:pt x="2757500" y="6096"/>
                                      </a:lnTo>
                                      <a:lnTo>
                                        <a:pt x="2757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2pt;margin-top:47.923084pt;width:217.15pt;height:.5pt;mso-position-horizontal-relative:column;mso-position-vertical-relative:paragraph;z-index:15762432" id="docshapegroup132" coordorigin="-14,958" coordsize="4343,10">
                      <v:shape style="position:absolute;left:-15;top:958;width:4343;height:10" id="docshape133" coordorigin="-14,958" coordsize="4343,10" path="m4328,958l811,958,806,958,797,958,-14,958,-14,968,797,968,806,968,811,968,4328,968,4328,958xe" filled="true" fillcolor="#000000" stroked="false">
                        <v:path arrowok="t"/>
                        <v:fill type="solid"/>
                      </v:shape>
                      <w10:wrap type="none"/>
                    </v:group>
                  </w:pict>
                </mc:Fallback>
              </mc:AlternateContent>
            </w:r>
            <w:r>
              <w:rPr>
                <w:spacing w:val="-5"/>
                <w:sz w:val="24"/>
              </w:rPr>
              <w:t>4.</w:t>
            </w:r>
          </w:p>
        </w:tc>
        <w:tc>
          <w:tcPr>
            <w:tcW w:w="3283" w:type="dxa"/>
            <w:tcBorders>
              <w:top w:val="single" w:sz="4" w:space="0" w:color="000000"/>
            </w:tcBorders>
          </w:tcPr>
          <w:p>
            <w:pPr>
              <w:pStyle w:val="TableParagraph"/>
              <w:spacing w:line="270" w:lineRule="exact"/>
              <w:ind w:left="158"/>
              <w:rPr>
                <w:sz w:val="24"/>
              </w:rPr>
            </w:pPr>
            <w:r>
              <w:rPr>
                <w:sz w:val="24"/>
              </w:rPr>
              <w:t>Age</w:t>
            </w:r>
            <w:r>
              <w:rPr>
                <w:spacing w:val="-3"/>
                <w:sz w:val="24"/>
              </w:rPr>
              <w:t> </w:t>
            </w:r>
            <w:r>
              <w:rPr>
                <w:sz w:val="24"/>
              </w:rPr>
              <w:t>Range</w:t>
            </w:r>
            <w:r>
              <w:rPr>
                <w:spacing w:val="-2"/>
                <w:sz w:val="24"/>
              </w:rPr>
              <w:t> </w:t>
            </w:r>
            <w:r>
              <w:rPr>
                <w:sz w:val="24"/>
              </w:rPr>
              <w:t>of </w:t>
            </w:r>
            <w:r>
              <w:rPr>
                <w:spacing w:val="-2"/>
                <w:sz w:val="24"/>
              </w:rPr>
              <w:t>Respondents</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49"/>
              <w:rPr>
                <w:sz w:val="24"/>
              </w:rPr>
            </w:pPr>
          </w:p>
          <w:p>
            <w:pPr>
              <w:pStyle w:val="TableParagraph"/>
              <w:spacing w:line="276" w:lineRule="auto"/>
              <w:ind w:left="158"/>
              <w:rPr>
                <w:sz w:val="24"/>
              </w:rPr>
            </w:pPr>
            <w:r>
              <w:rPr>
                <w:sz w:val="24"/>
              </w:rPr>
              <w:t>Educational</w:t>
            </w:r>
            <w:r>
              <w:rPr>
                <w:spacing w:val="-15"/>
                <w:sz w:val="24"/>
              </w:rPr>
              <w:t> </w:t>
            </w:r>
            <w:r>
              <w:rPr>
                <w:sz w:val="24"/>
              </w:rPr>
              <w:t>Qualification</w:t>
            </w:r>
            <w:r>
              <w:rPr>
                <w:spacing w:val="-15"/>
                <w:sz w:val="24"/>
              </w:rPr>
              <w:t> </w:t>
            </w:r>
            <w:r>
              <w:rPr>
                <w:sz w:val="24"/>
              </w:rPr>
              <w:t>of </w:t>
            </w:r>
            <w:r>
              <w:rPr>
                <w:spacing w:val="-2"/>
                <w:sz w:val="24"/>
              </w:rPr>
              <w:t>Respondents</w:t>
            </w:r>
          </w:p>
          <w:p>
            <w:pPr>
              <w:pStyle w:val="TableParagraph"/>
              <w:rPr>
                <w:sz w:val="24"/>
              </w:rPr>
            </w:pPr>
          </w:p>
          <w:p>
            <w:pPr>
              <w:pStyle w:val="TableParagraph"/>
              <w:rPr>
                <w:sz w:val="24"/>
              </w:rPr>
            </w:pPr>
          </w:p>
          <w:p>
            <w:pPr>
              <w:pStyle w:val="TableParagraph"/>
              <w:rPr>
                <w:sz w:val="24"/>
              </w:rPr>
            </w:pPr>
          </w:p>
          <w:p>
            <w:pPr>
              <w:pStyle w:val="TableParagraph"/>
              <w:spacing w:before="165"/>
              <w:rPr>
                <w:sz w:val="24"/>
              </w:rPr>
            </w:pPr>
          </w:p>
          <w:p>
            <w:pPr>
              <w:pStyle w:val="TableParagraph"/>
              <w:spacing w:line="276" w:lineRule="auto" w:before="1"/>
              <w:ind w:left="158" w:right="1195"/>
              <w:rPr>
                <w:sz w:val="24"/>
              </w:rPr>
            </w:pPr>
            <w:r>
              <w:rPr>
                <w:sz w:val="24"/>
              </w:rPr>
              <w:t>Age</w:t>
            </w:r>
            <w:r>
              <w:rPr>
                <w:spacing w:val="-15"/>
                <w:sz w:val="24"/>
              </w:rPr>
              <w:t> </w:t>
            </w:r>
            <w:r>
              <w:rPr>
                <w:sz w:val="24"/>
              </w:rPr>
              <w:t>of</w:t>
            </w:r>
            <w:r>
              <w:rPr>
                <w:spacing w:val="-13"/>
                <w:sz w:val="24"/>
              </w:rPr>
              <w:t> </w:t>
            </w:r>
            <w:r>
              <w:rPr>
                <w:sz w:val="24"/>
              </w:rPr>
              <w:t>Child</w:t>
            </w:r>
            <w:r>
              <w:rPr>
                <w:spacing w:val="-13"/>
                <w:sz w:val="24"/>
              </w:rPr>
              <w:t> </w:t>
            </w:r>
            <w:r>
              <w:rPr>
                <w:sz w:val="24"/>
              </w:rPr>
              <w:t>at </w:t>
            </w:r>
            <w:r>
              <w:rPr>
                <w:spacing w:val="-4"/>
                <w:sz w:val="24"/>
              </w:rPr>
              <w:t>Hand</w:t>
            </w:r>
          </w:p>
          <w:p>
            <w:pPr>
              <w:pStyle w:val="TableParagraph"/>
              <w:rPr>
                <w:sz w:val="24"/>
              </w:rPr>
            </w:pPr>
          </w:p>
          <w:p>
            <w:pPr>
              <w:pStyle w:val="TableParagraph"/>
              <w:rPr>
                <w:sz w:val="24"/>
              </w:rPr>
            </w:pPr>
          </w:p>
          <w:p>
            <w:pPr>
              <w:pStyle w:val="TableParagraph"/>
              <w:rPr>
                <w:sz w:val="24"/>
              </w:rPr>
            </w:pPr>
          </w:p>
          <w:p>
            <w:pPr>
              <w:pStyle w:val="TableParagraph"/>
              <w:spacing w:before="164"/>
              <w:rPr>
                <w:sz w:val="24"/>
              </w:rPr>
            </w:pPr>
          </w:p>
          <w:p>
            <w:pPr>
              <w:pStyle w:val="TableParagraph"/>
              <w:spacing w:before="1"/>
              <w:ind w:left="158"/>
              <w:rPr>
                <w:sz w:val="24"/>
              </w:rPr>
            </w:pPr>
            <w:r>
              <w:rPr>
                <w:sz w:val="24"/>
              </w:rPr>
              <w:t>Attendance</w:t>
            </w:r>
            <w:r>
              <w:rPr>
                <w:spacing w:val="-4"/>
                <w:sz w:val="24"/>
              </w:rPr>
              <w:t> </w:t>
            </w:r>
            <w:r>
              <w:rPr>
                <w:spacing w:val="-5"/>
                <w:sz w:val="24"/>
              </w:rPr>
              <w:t>of</w:t>
            </w:r>
          </w:p>
          <w:p>
            <w:pPr>
              <w:pStyle w:val="TableParagraph"/>
              <w:spacing w:line="310" w:lineRule="atLeast" w:before="9"/>
              <w:ind w:left="158" w:right="1195"/>
              <w:rPr>
                <w:sz w:val="24"/>
              </w:rPr>
            </w:pPr>
            <w:r>
              <w:rPr>
                <w:sz w:val="24"/>
              </w:rPr>
              <w:t>Clothing</w:t>
            </w:r>
            <w:r>
              <w:rPr>
                <w:spacing w:val="-15"/>
                <w:sz w:val="24"/>
              </w:rPr>
              <w:t> </w:t>
            </w:r>
            <w:r>
              <w:rPr>
                <w:sz w:val="24"/>
              </w:rPr>
              <w:t>&amp;</w:t>
            </w:r>
            <w:r>
              <w:rPr>
                <w:spacing w:val="-15"/>
                <w:sz w:val="24"/>
              </w:rPr>
              <w:t> </w:t>
            </w:r>
            <w:r>
              <w:rPr>
                <w:sz w:val="24"/>
              </w:rPr>
              <w:t>Textile </w:t>
            </w:r>
            <w:r>
              <w:rPr>
                <w:spacing w:val="-2"/>
                <w:sz w:val="24"/>
              </w:rPr>
              <w:t>Course</w:t>
            </w:r>
          </w:p>
        </w:tc>
        <w:tc>
          <w:tcPr>
            <w:tcW w:w="2438" w:type="dxa"/>
            <w:tcBorders>
              <w:top w:val="single" w:sz="4" w:space="0" w:color="000000"/>
            </w:tcBorders>
          </w:tcPr>
          <w:p>
            <w:pPr>
              <w:pStyle w:val="TableParagraph"/>
              <w:spacing w:line="270" w:lineRule="exact"/>
              <w:ind w:left="392"/>
              <w:rPr>
                <w:sz w:val="24"/>
              </w:rPr>
            </w:pPr>
            <w:r>
              <w:rPr>
                <w:sz w:val="24"/>
              </w:rPr>
              <w:t>15</w:t>
            </w:r>
            <w:r>
              <w:rPr>
                <w:spacing w:val="-2"/>
                <w:sz w:val="24"/>
              </w:rPr>
              <w:t> </w:t>
            </w:r>
            <w:r>
              <w:rPr>
                <w:sz w:val="24"/>
              </w:rPr>
              <w:t>– 20</w:t>
            </w:r>
            <w:r>
              <w:rPr>
                <w:spacing w:val="2"/>
                <w:sz w:val="24"/>
              </w:rPr>
              <w:t> </w:t>
            </w:r>
            <w:r>
              <w:rPr>
                <w:spacing w:val="-4"/>
                <w:sz w:val="24"/>
              </w:rPr>
              <w:t>years</w:t>
            </w:r>
          </w:p>
          <w:p>
            <w:pPr>
              <w:pStyle w:val="TableParagraph"/>
              <w:spacing w:before="41"/>
              <w:ind w:left="392"/>
              <w:rPr>
                <w:sz w:val="24"/>
              </w:rPr>
            </w:pPr>
            <w:r>
              <w:rPr>
                <w:sz w:val="24"/>
              </w:rPr>
              <w:t>21</w:t>
            </w:r>
            <w:r>
              <w:rPr>
                <w:spacing w:val="-2"/>
                <w:sz w:val="24"/>
              </w:rPr>
              <w:t> </w:t>
            </w:r>
            <w:r>
              <w:rPr>
                <w:sz w:val="24"/>
              </w:rPr>
              <w:t>– 25</w:t>
            </w:r>
            <w:r>
              <w:rPr>
                <w:spacing w:val="2"/>
                <w:sz w:val="24"/>
              </w:rPr>
              <w:t> </w:t>
            </w:r>
            <w:r>
              <w:rPr>
                <w:spacing w:val="-4"/>
                <w:sz w:val="24"/>
              </w:rPr>
              <w:t>years</w:t>
            </w:r>
          </w:p>
          <w:p>
            <w:pPr>
              <w:pStyle w:val="TableParagraph"/>
              <w:spacing w:before="43"/>
              <w:ind w:left="392"/>
              <w:rPr>
                <w:sz w:val="24"/>
              </w:rPr>
            </w:pPr>
            <w:r>
              <w:rPr>
                <w:sz w:val="24"/>
              </w:rPr>
              <w:t>26</w:t>
            </w:r>
            <w:r>
              <w:rPr>
                <w:spacing w:val="-2"/>
                <w:sz w:val="24"/>
              </w:rPr>
              <w:t> </w:t>
            </w:r>
            <w:r>
              <w:rPr>
                <w:sz w:val="24"/>
              </w:rPr>
              <w:t>– 30</w:t>
            </w:r>
            <w:r>
              <w:rPr>
                <w:spacing w:val="2"/>
                <w:sz w:val="24"/>
              </w:rPr>
              <w:t> </w:t>
            </w:r>
            <w:r>
              <w:rPr>
                <w:spacing w:val="-4"/>
                <w:sz w:val="24"/>
              </w:rPr>
              <w:t>years</w:t>
            </w:r>
          </w:p>
          <w:p>
            <w:pPr>
              <w:pStyle w:val="TableParagraph"/>
              <w:spacing w:before="41"/>
              <w:ind w:left="392"/>
              <w:rPr>
                <w:sz w:val="24"/>
              </w:rPr>
            </w:pPr>
            <w:r>
              <w:rPr>
                <w:sz w:val="24"/>
              </w:rPr>
              <w:t>31</w:t>
            </w:r>
            <w:r>
              <w:rPr>
                <w:spacing w:val="-2"/>
                <w:sz w:val="24"/>
              </w:rPr>
              <w:t> </w:t>
            </w:r>
            <w:r>
              <w:rPr>
                <w:sz w:val="24"/>
              </w:rPr>
              <w:t>– 35</w:t>
            </w:r>
            <w:r>
              <w:rPr>
                <w:spacing w:val="2"/>
                <w:sz w:val="24"/>
              </w:rPr>
              <w:t> </w:t>
            </w:r>
            <w:r>
              <w:rPr>
                <w:spacing w:val="-4"/>
                <w:sz w:val="24"/>
              </w:rPr>
              <w:t>years</w:t>
            </w:r>
          </w:p>
          <w:p>
            <w:pPr>
              <w:pStyle w:val="TableParagraph"/>
              <w:spacing w:line="276" w:lineRule="auto" w:before="40"/>
              <w:ind w:left="392" w:right="126"/>
              <w:rPr>
                <w:sz w:val="24"/>
              </w:rPr>
            </w:pPr>
            <w:r>
              <w:rPr>
                <w:sz w:val="24"/>
              </w:rPr>
              <w:t>36</w:t>
            </w:r>
            <w:r>
              <w:rPr>
                <w:spacing w:val="-15"/>
                <w:sz w:val="24"/>
              </w:rPr>
              <w:t> </w:t>
            </w:r>
            <w:r>
              <w:rPr>
                <w:sz w:val="24"/>
              </w:rPr>
              <w:t>yrs.&amp;</w:t>
            </w:r>
            <w:r>
              <w:rPr>
                <w:spacing w:val="-15"/>
                <w:sz w:val="24"/>
              </w:rPr>
              <w:t> </w:t>
            </w:r>
            <w:r>
              <w:rPr>
                <w:sz w:val="24"/>
              </w:rPr>
              <w:t>abov</w:t>
            </w:r>
            <w:r>
              <w:rPr>
                <w:sz w:val="24"/>
              </w:rPr>
              <w:t>e </w:t>
            </w:r>
            <w:r>
              <w:rPr>
                <w:spacing w:val="-2"/>
                <w:sz w:val="24"/>
              </w:rPr>
              <w:t>Total</w:t>
            </w:r>
          </w:p>
          <w:p>
            <w:pPr>
              <w:pStyle w:val="TableParagraph"/>
              <w:spacing w:line="276" w:lineRule="auto" w:before="2"/>
              <w:ind w:left="392" w:right="581"/>
              <w:rPr>
                <w:sz w:val="24"/>
              </w:rPr>
            </w:pPr>
            <w:r>
              <w:rPr>
                <w:sz w:val="24"/>
              </w:rPr>
              <w:t>Non Formal </w:t>
            </w:r>
            <w:r>
              <w:rPr>
                <w:spacing w:val="-2"/>
                <w:sz w:val="24"/>
              </w:rPr>
              <w:t>Primary Secondary </w:t>
            </w:r>
            <w:r>
              <w:rPr>
                <w:sz w:val="24"/>
              </w:rPr>
              <w:t>Advance</w:t>
            </w:r>
            <w:r>
              <w:rPr>
                <w:spacing w:val="-15"/>
                <w:sz w:val="24"/>
              </w:rPr>
              <w:t> </w:t>
            </w:r>
            <w:r>
              <w:rPr>
                <w:sz w:val="24"/>
              </w:rPr>
              <w:t>Level </w:t>
            </w:r>
            <w:r>
              <w:rPr>
                <w:spacing w:val="-2"/>
                <w:sz w:val="24"/>
              </w:rPr>
              <w:t>Graduate</w:t>
            </w:r>
          </w:p>
          <w:p>
            <w:pPr>
              <w:pStyle w:val="TableParagraph"/>
              <w:ind w:left="392"/>
              <w:rPr>
                <w:sz w:val="24"/>
              </w:rPr>
            </w:pPr>
            <w:r>
              <w:rPr>
                <w:spacing w:val="-2"/>
                <w:sz w:val="24"/>
              </w:rPr>
              <w:t>Total</w:t>
            </w:r>
          </w:p>
          <w:p>
            <w:pPr>
              <w:pStyle w:val="TableParagraph"/>
              <w:spacing w:before="41"/>
              <w:ind w:left="392"/>
              <w:rPr>
                <w:sz w:val="24"/>
              </w:rPr>
            </w:pPr>
            <w:r>
              <w:rPr>
                <w:sz w:val="24"/>
              </w:rPr>
              <w:t>0 – 3 </w:t>
            </w:r>
            <w:r>
              <w:rPr>
                <w:spacing w:val="-2"/>
                <w:sz w:val="24"/>
              </w:rPr>
              <w:t>months</w:t>
            </w:r>
          </w:p>
          <w:p>
            <w:pPr>
              <w:pStyle w:val="TableParagraph"/>
              <w:spacing w:before="40"/>
              <w:ind w:left="392"/>
              <w:rPr>
                <w:sz w:val="24"/>
              </w:rPr>
            </w:pPr>
            <w:r>
              <w:rPr>
                <w:sz w:val="24"/>
              </w:rPr>
              <w:t>4 – 6 </w:t>
            </w:r>
            <w:r>
              <w:rPr>
                <w:spacing w:val="-2"/>
                <w:sz w:val="24"/>
              </w:rPr>
              <w:t>months</w:t>
            </w:r>
          </w:p>
          <w:p>
            <w:pPr>
              <w:pStyle w:val="TableParagraph"/>
              <w:spacing w:before="41"/>
              <w:ind w:left="392"/>
              <w:rPr>
                <w:sz w:val="24"/>
              </w:rPr>
            </w:pPr>
            <w:r>
              <w:rPr>
                <w:sz w:val="24"/>
              </w:rPr>
              <w:t>7 – 9 </w:t>
            </w:r>
            <w:r>
              <w:rPr>
                <w:spacing w:val="-2"/>
                <w:sz w:val="24"/>
              </w:rPr>
              <w:t>months</w:t>
            </w:r>
          </w:p>
          <w:p>
            <w:pPr>
              <w:pStyle w:val="TableParagraph"/>
              <w:spacing w:line="276" w:lineRule="auto" w:before="43"/>
              <w:ind w:left="392"/>
              <w:rPr>
                <w:sz w:val="24"/>
              </w:rPr>
            </w:pPr>
            <w:r>
              <w:rPr>
                <w:sz w:val="24"/>
              </w:rPr>
              <w:t>10</w:t>
            </w:r>
            <w:r>
              <w:rPr>
                <w:spacing w:val="-11"/>
                <w:sz w:val="24"/>
              </w:rPr>
              <w:t> </w:t>
            </w:r>
            <w:r>
              <w:rPr>
                <w:sz w:val="24"/>
              </w:rPr>
              <w:t>months</w:t>
            </w:r>
            <w:r>
              <w:rPr>
                <w:spacing w:val="-11"/>
                <w:sz w:val="24"/>
              </w:rPr>
              <w:t> </w:t>
            </w:r>
            <w:r>
              <w:rPr>
                <w:sz w:val="24"/>
              </w:rPr>
              <w:t>–</w:t>
            </w:r>
            <w:r>
              <w:rPr>
                <w:spacing w:val="-11"/>
                <w:sz w:val="24"/>
              </w:rPr>
              <w:t> </w:t>
            </w:r>
            <w:r>
              <w:rPr>
                <w:sz w:val="24"/>
              </w:rPr>
              <w:t>1</w:t>
            </w:r>
            <w:r>
              <w:rPr>
                <w:spacing w:val="-9"/>
                <w:sz w:val="24"/>
              </w:rPr>
              <w:t> </w:t>
            </w:r>
            <w:r>
              <w:rPr>
                <w:sz w:val="24"/>
              </w:rPr>
              <w:t>yea</w:t>
            </w:r>
            <w:r>
              <w:rPr>
                <w:sz w:val="24"/>
              </w:rPr>
              <w:t>r </w:t>
            </w:r>
            <w:r>
              <w:rPr>
                <w:spacing w:val="-2"/>
                <w:sz w:val="24"/>
              </w:rPr>
              <w:t>Total</w:t>
            </w:r>
          </w:p>
          <w:p>
            <w:pPr>
              <w:pStyle w:val="TableParagraph"/>
              <w:spacing w:before="40"/>
              <w:rPr>
                <w:sz w:val="24"/>
              </w:rPr>
            </w:pPr>
          </w:p>
          <w:p>
            <w:pPr>
              <w:pStyle w:val="TableParagraph"/>
              <w:spacing w:before="1"/>
              <w:ind w:left="392"/>
              <w:rPr>
                <w:sz w:val="24"/>
              </w:rPr>
            </w:pPr>
            <w:r>
              <w:rPr>
                <w:spacing w:val="-5"/>
                <w:sz w:val="24"/>
              </w:rPr>
              <w:t>Yes</w:t>
            </w:r>
          </w:p>
          <w:p>
            <w:pPr>
              <w:pStyle w:val="TableParagraph"/>
              <w:spacing w:line="310" w:lineRule="atLeast" w:before="9"/>
              <w:ind w:left="392" w:right="1529"/>
              <w:rPr>
                <w:sz w:val="24"/>
              </w:rPr>
            </w:pPr>
            <w:r>
              <w:rPr>
                <w:spacing w:val="-6"/>
                <w:sz w:val="24"/>
              </w:rPr>
              <w:t>No </w:t>
            </w:r>
            <w:r>
              <w:rPr>
                <w:spacing w:val="-2"/>
                <w:sz w:val="24"/>
              </w:rPr>
              <w:t>Total</w:t>
            </w:r>
          </w:p>
        </w:tc>
        <w:tc>
          <w:tcPr>
            <w:tcW w:w="1481" w:type="dxa"/>
            <w:tcBorders>
              <w:top w:val="single" w:sz="4" w:space="0" w:color="000000"/>
            </w:tcBorders>
          </w:tcPr>
          <w:p>
            <w:pPr>
              <w:pStyle w:val="TableParagraph"/>
              <w:spacing w:line="270" w:lineRule="exact"/>
              <w:ind w:left="203"/>
              <w:rPr>
                <w:sz w:val="24"/>
              </w:rPr>
            </w:pPr>
            <w:r>
              <w:rPr>
                <w:spacing w:val="-10"/>
                <w:sz w:val="24"/>
              </w:rPr>
              <w:t>1</w:t>
            </w:r>
          </w:p>
          <w:p>
            <w:pPr>
              <w:pStyle w:val="TableParagraph"/>
              <w:spacing w:before="41"/>
              <w:ind w:left="203"/>
              <w:rPr>
                <w:sz w:val="24"/>
              </w:rPr>
            </w:pPr>
            <w:r>
              <w:rPr>
                <w:spacing w:val="-10"/>
                <w:sz w:val="24"/>
              </w:rPr>
              <w:t>8</w:t>
            </w:r>
          </w:p>
          <w:p>
            <w:pPr>
              <w:pStyle w:val="TableParagraph"/>
              <w:spacing w:before="43"/>
              <w:ind w:left="203"/>
              <w:rPr>
                <w:sz w:val="24"/>
              </w:rPr>
            </w:pPr>
            <w:r>
              <w:rPr>
                <w:spacing w:val="-10"/>
                <w:sz w:val="24"/>
              </w:rPr>
              <w:t>8</w:t>
            </w:r>
          </w:p>
          <w:p>
            <w:pPr>
              <w:pStyle w:val="TableParagraph"/>
              <w:spacing w:before="41"/>
              <w:ind w:left="203"/>
              <w:rPr>
                <w:sz w:val="24"/>
              </w:rPr>
            </w:pPr>
            <w:r>
              <w:rPr>
                <w:spacing w:val="-10"/>
                <w:sz w:val="24"/>
              </w:rPr>
              <w:t>6</w:t>
            </w:r>
          </w:p>
          <w:p>
            <w:pPr>
              <w:pStyle w:val="TableParagraph"/>
              <w:spacing w:before="40"/>
              <w:ind w:left="203"/>
              <w:rPr>
                <w:sz w:val="24"/>
              </w:rPr>
            </w:pPr>
            <w:r>
              <w:rPr>
                <w:spacing w:val="-10"/>
                <w:sz w:val="24"/>
              </w:rPr>
              <w:t>7</w:t>
            </w:r>
          </w:p>
          <w:p>
            <w:pPr>
              <w:pStyle w:val="TableParagraph"/>
              <w:spacing w:before="41"/>
              <w:ind w:left="203"/>
              <w:rPr>
                <w:sz w:val="24"/>
              </w:rPr>
            </w:pPr>
            <w:r>
              <w:rPr>
                <w:spacing w:val="-5"/>
                <w:sz w:val="24"/>
              </w:rPr>
              <w:t>30</w:t>
            </w:r>
          </w:p>
          <w:p>
            <w:pPr>
              <w:pStyle w:val="TableParagraph"/>
              <w:spacing w:before="43"/>
              <w:ind w:left="203"/>
              <w:rPr>
                <w:sz w:val="24"/>
              </w:rPr>
            </w:pPr>
            <w:r>
              <w:rPr>
                <w:spacing w:val="-10"/>
                <w:sz w:val="24"/>
              </w:rPr>
              <w:t>1</w:t>
            </w:r>
          </w:p>
          <w:p>
            <w:pPr>
              <w:pStyle w:val="TableParagraph"/>
              <w:spacing w:before="42"/>
              <w:ind w:left="203"/>
              <w:rPr>
                <w:sz w:val="24"/>
              </w:rPr>
            </w:pPr>
            <w:r>
              <w:rPr>
                <w:spacing w:val="-10"/>
                <w:sz w:val="24"/>
              </w:rPr>
              <w:t>5</w:t>
            </w:r>
          </w:p>
          <w:p>
            <w:pPr>
              <w:pStyle w:val="TableParagraph"/>
              <w:spacing w:before="41"/>
              <w:ind w:left="203"/>
              <w:rPr>
                <w:sz w:val="24"/>
              </w:rPr>
            </w:pPr>
            <w:r>
              <w:rPr>
                <w:spacing w:val="-10"/>
                <w:sz w:val="24"/>
              </w:rPr>
              <w:t>9</w:t>
            </w:r>
          </w:p>
          <w:p>
            <w:pPr>
              <w:pStyle w:val="TableParagraph"/>
              <w:spacing w:before="41"/>
              <w:ind w:left="203"/>
              <w:rPr>
                <w:sz w:val="24"/>
              </w:rPr>
            </w:pPr>
            <w:r>
              <w:rPr>
                <w:spacing w:val="-5"/>
                <w:sz w:val="24"/>
              </w:rPr>
              <w:t>14</w:t>
            </w:r>
          </w:p>
          <w:p>
            <w:pPr>
              <w:pStyle w:val="TableParagraph"/>
              <w:spacing w:before="40"/>
              <w:ind w:left="203"/>
              <w:rPr>
                <w:sz w:val="24"/>
              </w:rPr>
            </w:pPr>
            <w:r>
              <w:rPr>
                <w:spacing w:val="-10"/>
                <w:sz w:val="24"/>
              </w:rPr>
              <w:t>1</w:t>
            </w:r>
          </w:p>
          <w:p>
            <w:pPr>
              <w:pStyle w:val="TableParagraph"/>
              <w:spacing w:before="44"/>
              <w:ind w:left="203"/>
              <w:rPr>
                <w:sz w:val="24"/>
              </w:rPr>
            </w:pPr>
            <w:r>
              <w:rPr>
                <w:spacing w:val="-5"/>
                <w:sz w:val="24"/>
              </w:rPr>
              <w:t>30</w:t>
            </w:r>
          </w:p>
          <w:p>
            <w:pPr>
              <w:pStyle w:val="TableParagraph"/>
              <w:spacing w:before="40"/>
              <w:ind w:left="203"/>
              <w:rPr>
                <w:sz w:val="24"/>
              </w:rPr>
            </w:pPr>
            <w:r>
              <w:rPr>
                <w:spacing w:val="-10"/>
                <w:sz w:val="24"/>
              </w:rPr>
              <w:t>9</w:t>
            </w:r>
          </w:p>
          <w:p>
            <w:pPr>
              <w:pStyle w:val="TableParagraph"/>
              <w:spacing w:before="41"/>
              <w:ind w:left="203"/>
              <w:rPr>
                <w:sz w:val="24"/>
              </w:rPr>
            </w:pPr>
            <w:r>
              <w:rPr>
                <w:spacing w:val="-10"/>
                <w:sz w:val="24"/>
              </w:rPr>
              <w:t>6</w:t>
            </w:r>
          </w:p>
          <w:p>
            <w:pPr>
              <w:pStyle w:val="TableParagraph"/>
              <w:spacing w:before="41"/>
              <w:ind w:left="203"/>
              <w:rPr>
                <w:sz w:val="24"/>
              </w:rPr>
            </w:pPr>
            <w:r>
              <w:rPr>
                <w:spacing w:val="-10"/>
                <w:sz w:val="24"/>
              </w:rPr>
              <w:t>7</w:t>
            </w:r>
          </w:p>
          <w:p>
            <w:pPr>
              <w:pStyle w:val="TableParagraph"/>
              <w:spacing w:before="43"/>
              <w:ind w:left="203"/>
              <w:rPr>
                <w:sz w:val="24"/>
              </w:rPr>
            </w:pPr>
            <w:r>
              <w:rPr>
                <w:spacing w:val="-10"/>
                <w:sz w:val="24"/>
              </w:rPr>
              <w:t>8</w:t>
            </w:r>
          </w:p>
          <w:p>
            <w:pPr>
              <w:pStyle w:val="TableParagraph"/>
              <w:spacing w:before="41"/>
              <w:ind w:left="203"/>
              <w:rPr>
                <w:sz w:val="24"/>
              </w:rPr>
            </w:pPr>
            <w:r>
              <w:rPr>
                <w:spacing w:val="-5"/>
                <w:sz w:val="24"/>
              </w:rPr>
              <w:t>30</w:t>
            </w:r>
          </w:p>
          <w:p>
            <w:pPr>
              <w:pStyle w:val="TableParagraph"/>
              <w:spacing w:before="82"/>
              <w:rPr>
                <w:sz w:val="24"/>
              </w:rPr>
            </w:pPr>
          </w:p>
          <w:p>
            <w:pPr>
              <w:pStyle w:val="TableParagraph"/>
              <w:ind w:left="203"/>
              <w:rPr>
                <w:sz w:val="24"/>
              </w:rPr>
            </w:pPr>
            <w:r>
              <w:rPr>
                <w:spacing w:val="-5"/>
                <w:sz w:val="24"/>
              </w:rPr>
              <w:t>16</w:t>
            </w:r>
          </w:p>
          <w:p>
            <w:pPr>
              <w:pStyle w:val="TableParagraph"/>
              <w:spacing w:before="43"/>
              <w:ind w:left="203"/>
              <w:rPr>
                <w:sz w:val="24"/>
              </w:rPr>
            </w:pPr>
            <w:r>
              <w:rPr>
                <w:spacing w:val="-5"/>
                <w:sz w:val="24"/>
              </w:rPr>
              <w:t>14</w:t>
            </w:r>
          </w:p>
          <w:p>
            <w:pPr>
              <w:pStyle w:val="TableParagraph"/>
              <w:spacing w:before="41"/>
              <w:ind w:left="203"/>
              <w:rPr>
                <w:sz w:val="24"/>
              </w:rPr>
            </w:pPr>
            <w:r>
              <w:rPr/>
              <mc:AlternateContent>
                <mc:Choice Requires="wps">
                  <w:drawing>
                    <wp:anchor distT="0" distB="0" distL="0" distR="0" allowOverlap="1" layoutInCell="1" locked="0" behindDoc="0" simplePos="0" relativeHeight="15762944">
                      <wp:simplePos x="0" y="0"/>
                      <wp:positionH relativeFrom="column">
                        <wp:posOffset>52714</wp:posOffset>
                      </wp:positionH>
                      <wp:positionV relativeFrom="paragraph">
                        <wp:posOffset>230798</wp:posOffset>
                      </wp:positionV>
                      <wp:extent cx="984885" cy="6350"/>
                      <wp:effectExtent l="0" t="0" r="0" b="0"/>
                      <wp:wrapNone/>
                      <wp:docPr id="162" name="Group 162"/>
                      <wp:cNvGraphicFramePr>
                        <a:graphicFrameLocks/>
                      </wp:cNvGraphicFramePr>
                      <a:graphic>
                        <a:graphicData uri="http://schemas.microsoft.com/office/word/2010/wordprocessingGroup">
                          <wpg:wgp>
                            <wpg:cNvPr id="162" name="Group 162"/>
                            <wpg:cNvGrpSpPr/>
                            <wpg:grpSpPr>
                              <a:xfrm>
                                <a:off x="0" y="0"/>
                                <a:ext cx="984885" cy="6350"/>
                                <a:chExt cx="984885" cy="6350"/>
                              </a:xfrm>
                            </wpg:grpSpPr>
                            <wps:wsp>
                              <wps:cNvPr id="163" name="Graphic 163"/>
                              <wps:cNvSpPr/>
                              <wps:spPr>
                                <a:xfrm>
                                  <a:off x="0" y="0"/>
                                  <a:ext cx="984885" cy="6350"/>
                                </a:xfrm>
                                <a:custGeom>
                                  <a:avLst/>
                                  <a:gdLst/>
                                  <a:ahLst/>
                                  <a:cxnLst/>
                                  <a:rect l="l" t="t" r="r" b="b"/>
                                  <a:pathLst>
                                    <a:path w="984885" h="6350">
                                      <a:moveTo>
                                        <a:pt x="984503" y="0"/>
                                      </a:moveTo>
                                      <a:lnTo>
                                        <a:pt x="0" y="0"/>
                                      </a:lnTo>
                                      <a:lnTo>
                                        <a:pt x="0" y="6096"/>
                                      </a:lnTo>
                                      <a:lnTo>
                                        <a:pt x="984503" y="6096"/>
                                      </a:lnTo>
                                      <a:lnTo>
                                        <a:pt x="98450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15078pt;margin-top:18.173088pt;width:77.55pt;height:.5pt;mso-position-horizontal-relative:column;mso-position-vertical-relative:paragraph;z-index:15762944" id="docshapegroup134" coordorigin="83,363" coordsize="1551,10">
                      <v:rect style="position:absolute;left:83;top:363;width:1551;height:10" id="docshape135" filled="true" fillcolor="#000000" stroked="false">
                        <v:fill type="solid"/>
                      </v:rect>
                      <w10:wrap type="none"/>
                    </v:group>
                  </w:pict>
                </mc:Fallback>
              </mc:AlternateContent>
            </w:r>
            <w:r>
              <w:rPr>
                <w:spacing w:val="-5"/>
                <w:sz w:val="24"/>
              </w:rPr>
              <w:t>30</w:t>
            </w:r>
          </w:p>
        </w:tc>
        <w:tc>
          <w:tcPr>
            <w:tcW w:w="1541" w:type="dxa"/>
            <w:tcBorders>
              <w:top w:val="single" w:sz="4" w:space="0" w:color="000000"/>
            </w:tcBorders>
          </w:tcPr>
          <w:p>
            <w:pPr>
              <w:pStyle w:val="TableParagraph"/>
              <w:spacing w:line="270" w:lineRule="exact"/>
              <w:ind w:left="258"/>
              <w:rPr>
                <w:sz w:val="24"/>
              </w:rPr>
            </w:pPr>
            <w:r>
              <w:rPr>
                <w:spacing w:val="-5"/>
                <w:sz w:val="24"/>
              </w:rPr>
              <w:t>3.3</w:t>
            </w:r>
          </w:p>
          <w:p>
            <w:pPr>
              <w:pStyle w:val="TableParagraph"/>
              <w:spacing w:before="41"/>
              <w:ind w:left="258"/>
              <w:rPr>
                <w:sz w:val="24"/>
              </w:rPr>
            </w:pPr>
            <w:r>
              <w:rPr>
                <w:spacing w:val="-4"/>
                <w:sz w:val="24"/>
              </w:rPr>
              <w:t>26.7</w:t>
            </w:r>
          </w:p>
          <w:p>
            <w:pPr>
              <w:pStyle w:val="TableParagraph"/>
              <w:spacing w:before="43"/>
              <w:ind w:left="258"/>
              <w:rPr>
                <w:sz w:val="24"/>
              </w:rPr>
            </w:pPr>
            <w:r>
              <w:rPr>
                <w:spacing w:val="-4"/>
                <w:sz w:val="24"/>
              </w:rPr>
              <w:t>26.7</w:t>
            </w:r>
          </w:p>
          <w:p>
            <w:pPr>
              <w:pStyle w:val="TableParagraph"/>
              <w:spacing w:before="41"/>
              <w:ind w:left="258"/>
              <w:rPr>
                <w:sz w:val="24"/>
              </w:rPr>
            </w:pPr>
            <w:r>
              <w:rPr>
                <w:spacing w:val="-5"/>
                <w:sz w:val="24"/>
              </w:rPr>
              <w:t>20</w:t>
            </w:r>
          </w:p>
          <w:p>
            <w:pPr>
              <w:pStyle w:val="TableParagraph"/>
              <w:spacing w:before="40"/>
              <w:ind w:left="258"/>
              <w:rPr>
                <w:sz w:val="24"/>
              </w:rPr>
            </w:pPr>
            <w:r>
              <w:rPr>
                <w:spacing w:val="-4"/>
                <w:sz w:val="24"/>
              </w:rPr>
              <w:t>23.3</w:t>
            </w:r>
          </w:p>
          <w:p>
            <w:pPr>
              <w:pStyle w:val="TableParagraph"/>
              <w:spacing w:before="41"/>
              <w:ind w:left="258"/>
              <w:rPr>
                <w:sz w:val="24"/>
              </w:rPr>
            </w:pPr>
            <w:r>
              <w:rPr>
                <w:spacing w:val="-5"/>
                <w:sz w:val="24"/>
              </w:rPr>
              <w:t>100</w:t>
            </w:r>
          </w:p>
          <w:p>
            <w:pPr>
              <w:pStyle w:val="TableParagraph"/>
              <w:spacing w:before="43"/>
              <w:ind w:left="258"/>
              <w:rPr>
                <w:sz w:val="24"/>
              </w:rPr>
            </w:pPr>
            <w:r>
              <w:rPr>
                <w:spacing w:val="-5"/>
                <w:sz w:val="24"/>
              </w:rPr>
              <w:t>3.3</w:t>
            </w:r>
          </w:p>
          <w:p>
            <w:pPr>
              <w:pStyle w:val="TableParagraph"/>
              <w:spacing w:before="42"/>
              <w:ind w:left="258"/>
              <w:rPr>
                <w:sz w:val="24"/>
              </w:rPr>
            </w:pPr>
            <w:r>
              <w:rPr>
                <w:spacing w:val="-4"/>
                <w:sz w:val="24"/>
              </w:rPr>
              <w:t>16.7</w:t>
            </w:r>
          </w:p>
          <w:p>
            <w:pPr>
              <w:pStyle w:val="TableParagraph"/>
              <w:spacing w:before="41"/>
              <w:ind w:left="258"/>
              <w:rPr>
                <w:sz w:val="24"/>
              </w:rPr>
            </w:pPr>
            <w:r>
              <w:rPr>
                <w:spacing w:val="-5"/>
                <w:sz w:val="24"/>
              </w:rPr>
              <w:t>30</w:t>
            </w:r>
          </w:p>
          <w:p>
            <w:pPr>
              <w:pStyle w:val="TableParagraph"/>
              <w:spacing w:before="41"/>
              <w:ind w:left="258"/>
              <w:rPr>
                <w:sz w:val="24"/>
              </w:rPr>
            </w:pPr>
            <w:r>
              <w:rPr>
                <w:spacing w:val="-4"/>
                <w:sz w:val="24"/>
              </w:rPr>
              <w:t>46.7</w:t>
            </w:r>
          </w:p>
          <w:p>
            <w:pPr>
              <w:pStyle w:val="TableParagraph"/>
              <w:spacing w:before="40"/>
              <w:ind w:left="258"/>
              <w:rPr>
                <w:sz w:val="24"/>
              </w:rPr>
            </w:pPr>
            <w:r>
              <w:rPr>
                <w:spacing w:val="-5"/>
                <w:sz w:val="24"/>
              </w:rPr>
              <w:t>3.3</w:t>
            </w:r>
          </w:p>
          <w:p>
            <w:pPr>
              <w:pStyle w:val="TableParagraph"/>
              <w:spacing w:before="44"/>
              <w:ind w:left="258"/>
              <w:rPr>
                <w:sz w:val="24"/>
              </w:rPr>
            </w:pPr>
            <w:r>
              <w:rPr>
                <w:spacing w:val="-5"/>
                <w:sz w:val="24"/>
              </w:rPr>
              <w:t>100</w:t>
            </w:r>
          </w:p>
          <w:p>
            <w:pPr>
              <w:pStyle w:val="TableParagraph"/>
              <w:spacing w:before="40"/>
              <w:ind w:left="258"/>
              <w:rPr>
                <w:sz w:val="24"/>
              </w:rPr>
            </w:pPr>
            <w:r>
              <w:rPr>
                <w:spacing w:val="-5"/>
                <w:sz w:val="24"/>
              </w:rPr>
              <w:t>30</w:t>
            </w:r>
          </w:p>
          <w:p>
            <w:pPr>
              <w:pStyle w:val="TableParagraph"/>
              <w:spacing w:before="41"/>
              <w:ind w:left="258"/>
              <w:rPr>
                <w:sz w:val="24"/>
              </w:rPr>
            </w:pPr>
            <w:r>
              <w:rPr>
                <w:spacing w:val="-5"/>
                <w:sz w:val="24"/>
              </w:rPr>
              <w:t>20</w:t>
            </w:r>
          </w:p>
          <w:p>
            <w:pPr>
              <w:pStyle w:val="TableParagraph"/>
              <w:spacing w:before="41"/>
              <w:ind w:left="258"/>
              <w:rPr>
                <w:sz w:val="24"/>
              </w:rPr>
            </w:pPr>
            <w:r>
              <w:rPr>
                <w:spacing w:val="-4"/>
                <w:sz w:val="24"/>
              </w:rPr>
              <w:t>23.3</w:t>
            </w:r>
          </w:p>
          <w:p>
            <w:pPr>
              <w:pStyle w:val="TableParagraph"/>
              <w:spacing w:before="43"/>
              <w:ind w:left="258"/>
              <w:rPr>
                <w:sz w:val="24"/>
              </w:rPr>
            </w:pPr>
            <w:r>
              <w:rPr>
                <w:spacing w:val="-4"/>
                <w:sz w:val="24"/>
              </w:rPr>
              <w:t>26.7</w:t>
            </w:r>
          </w:p>
          <w:p>
            <w:pPr>
              <w:pStyle w:val="TableParagraph"/>
              <w:spacing w:before="41"/>
              <w:ind w:left="258"/>
              <w:rPr>
                <w:sz w:val="24"/>
              </w:rPr>
            </w:pPr>
            <w:r>
              <w:rPr>
                <w:spacing w:val="-5"/>
                <w:sz w:val="24"/>
              </w:rPr>
              <w:t>100</w:t>
            </w:r>
          </w:p>
          <w:p>
            <w:pPr>
              <w:pStyle w:val="TableParagraph"/>
              <w:spacing w:before="82"/>
              <w:rPr>
                <w:sz w:val="24"/>
              </w:rPr>
            </w:pPr>
          </w:p>
          <w:p>
            <w:pPr>
              <w:pStyle w:val="TableParagraph"/>
              <w:ind w:left="258"/>
              <w:rPr>
                <w:sz w:val="24"/>
              </w:rPr>
            </w:pPr>
            <w:r>
              <w:rPr>
                <w:spacing w:val="-4"/>
                <w:sz w:val="24"/>
              </w:rPr>
              <w:t>53.3</w:t>
            </w:r>
          </w:p>
          <w:p>
            <w:pPr>
              <w:pStyle w:val="TableParagraph"/>
              <w:spacing w:before="43"/>
              <w:ind w:left="258"/>
              <w:rPr>
                <w:sz w:val="24"/>
              </w:rPr>
            </w:pPr>
            <w:r>
              <w:rPr>
                <w:spacing w:val="-4"/>
                <w:sz w:val="24"/>
              </w:rPr>
              <w:t>46.7</w:t>
            </w:r>
          </w:p>
          <w:p>
            <w:pPr>
              <w:pStyle w:val="TableParagraph"/>
              <w:spacing w:before="41"/>
              <w:ind w:left="258"/>
              <w:rPr>
                <w:sz w:val="24"/>
              </w:rPr>
            </w:pPr>
            <w:r>
              <w:rPr>
                <w:spacing w:val="-5"/>
                <w:sz w:val="24"/>
              </w:rPr>
              <w:t>100</w:t>
            </w:r>
          </w:p>
        </w:tc>
      </w:tr>
    </w:tbl>
    <w:p>
      <w:pPr>
        <w:spacing w:after="0"/>
        <w:rPr>
          <w:sz w:val="24"/>
        </w:rPr>
        <w:sectPr>
          <w:pgSz w:w="11910" w:h="16840"/>
          <w:pgMar w:header="0" w:footer="1014" w:top="1340" w:bottom="1200" w:left="1420" w:right="0"/>
        </w:sectPr>
      </w:pPr>
    </w:p>
    <w:p>
      <w:pPr>
        <w:pStyle w:val="BodyText"/>
        <w:spacing w:line="480" w:lineRule="auto" w:before="74"/>
        <w:ind w:left="380" w:right="1100" w:firstLine="719"/>
        <w:jc w:val="both"/>
      </w:pPr>
      <w:r>
        <w:rPr/>
        <w:t>Table 4 is an all-in-one table disclosing the bio-data variables of the 30 respondents used for this study. </w:t>
      </w:r>
      <w:r>
        <w:rPr>
          <w:sz w:val="22"/>
        </w:rPr>
        <w:t>The </w:t>
      </w:r>
      <w:r>
        <w:rPr/>
        <w:t>captured variables shown under serial numbers 1 – 4 include the age range of the respondents, educational qualifications of the respondents, age of child at hand and attendance of clothing and textile course by the respondents. Serial number one showed the</w:t>
      </w:r>
      <w:r>
        <w:rPr>
          <w:spacing w:val="-1"/>
        </w:rPr>
        <w:t> </w:t>
      </w:r>
      <w:r>
        <w:rPr/>
        <w:t>age</w:t>
      </w:r>
      <w:r>
        <w:rPr>
          <w:spacing w:val="-1"/>
        </w:rPr>
        <w:t> </w:t>
      </w:r>
      <w:r>
        <w:rPr/>
        <w:t>range</w:t>
      </w:r>
      <w:r>
        <w:rPr>
          <w:spacing w:val="-1"/>
        </w:rPr>
        <w:t> </w:t>
      </w:r>
      <w:r>
        <w:rPr/>
        <w:t>of</w:t>
      </w:r>
      <w:r>
        <w:rPr>
          <w:spacing w:val="-1"/>
        </w:rPr>
        <w:t> </w:t>
      </w:r>
      <w:r>
        <w:rPr/>
        <w:t>the respondents of</w:t>
      </w:r>
      <w:r>
        <w:rPr>
          <w:spacing w:val="-1"/>
        </w:rPr>
        <w:t> </w:t>
      </w:r>
      <w:r>
        <w:rPr/>
        <w:t>which ages 21 – 25 years</w:t>
      </w:r>
      <w:r>
        <w:rPr>
          <w:spacing w:val="-1"/>
        </w:rPr>
        <w:t> </w:t>
      </w:r>
      <w:r>
        <w:rPr/>
        <w:t>and 26 – 30 years</w:t>
      </w:r>
      <w:r>
        <w:rPr>
          <w:spacing w:val="-1"/>
        </w:rPr>
        <w:t> </w:t>
      </w:r>
      <w:r>
        <w:rPr/>
        <w:t>shared 26.7% respectively. Ages 36 years and above followed with 23.3% and then 31 – 35 years were 20%, only one respondent was aged between 15 – 20 years with 3.3%. This indicated that majority of infants mothers in the study in Kano Municipal were between ages 21 – 36 years and that infant care takers cut across various age ranges and have the tendency to use the developed</w:t>
      </w:r>
      <w:r>
        <w:rPr>
          <w:spacing w:val="-3"/>
        </w:rPr>
        <w:t> </w:t>
      </w:r>
      <w:r>
        <w:rPr/>
        <w:t>infant</w:t>
      </w:r>
      <w:r>
        <w:rPr>
          <w:spacing w:val="-3"/>
        </w:rPr>
        <w:t> </w:t>
      </w:r>
      <w:r>
        <w:rPr/>
        <w:t>hand</w:t>
      </w:r>
      <w:r>
        <w:rPr>
          <w:spacing w:val="-3"/>
        </w:rPr>
        <w:t> </w:t>
      </w:r>
      <w:r>
        <w:rPr/>
        <w:t>tufted</w:t>
      </w:r>
      <w:r>
        <w:rPr>
          <w:spacing w:val="-3"/>
        </w:rPr>
        <w:t> </w:t>
      </w:r>
      <w:r>
        <w:rPr/>
        <w:t>thermal</w:t>
      </w:r>
      <w:r>
        <w:rPr>
          <w:spacing w:val="-3"/>
        </w:rPr>
        <w:t> </w:t>
      </w:r>
      <w:r>
        <w:rPr/>
        <w:t>insulation</w:t>
      </w:r>
      <w:r>
        <w:rPr>
          <w:spacing w:val="-1"/>
        </w:rPr>
        <w:t> </w:t>
      </w:r>
      <w:r>
        <w:rPr/>
        <w:t>garment</w:t>
      </w:r>
      <w:r>
        <w:rPr>
          <w:spacing w:val="-3"/>
        </w:rPr>
        <w:t> </w:t>
      </w:r>
      <w:r>
        <w:rPr/>
        <w:t>for</w:t>
      </w:r>
      <w:r>
        <w:rPr>
          <w:spacing w:val="-4"/>
        </w:rPr>
        <w:t> </w:t>
      </w:r>
      <w:r>
        <w:rPr/>
        <w:t>their</w:t>
      </w:r>
      <w:r>
        <w:rPr>
          <w:spacing w:val="-3"/>
        </w:rPr>
        <w:t> </w:t>
      </w:r>
      <w:r>
        <w:rPr/>
        <w:t>infant.</w:t>
      </w:r>
      <w:r>
        <w:rPr>
          <w:spacing w:val="-3"/>
        </w:rPr>
        <w:t> </w:t>
      </w:r>
      <w:r>
        <w:rPr/>
        <w:t>Serial</w:t>
      </w:r>
      <w:r>
        <w:rPr>
          <w:spacing w:val="-3"/>
        </w:rPr>
        <w:t> </w:t>
      </w:r>
      <w:r>
        <w:rPr/>
        <w:t>number</w:t>
      </w:r>
      <w:r>
        <w:rPr>
          <w:spacing w:val="-3"/>
        </w:rPr>
        <w:t> </w:t>
      </w:r>
      <w:r>
        <w:rPr/>
        <w:t>two</w:t>
      </w:r>
      <w:r>
        <w:rPr>
          <w:spacing w:val="-4"/>
        </w:rPr>
        <w:t> </w:t>
      </w:r>
      <w:r>
        <w:rPr/>
        <w:t>in Table 4.1 contains educational qualification of the respondents which showed that 46.7% of the respondents had advanced level qualifications, 30% had secondary school education and 16.7% had primary school certificates while 3.3% of the respondents had non-formal and graduate qualification respectively, this showed that majority</w:t>
      </w:r>
      <w:r>
        <w:rPr>
          <w:spacing w:val="-3"/>
        </w:rPr>
        <w:t> </w:t>
      </w:r>
      <w:r>
        <w:rPr/>
        <w:t>of the respondents were literate and had the possibility of perfectly rating the developed infant wears.</w:t>
      </w:r>
    </w:p>
    <w:p>
      <w:pPr>
        <w:pStyle w:val="BodyText"/>
        <w:spacing w:line="480" w:lineRule="auto" w:before="1"/>
        <w:ind w:left="380" w:right="1100" w:firstLine="719"/>
        <w:jc w:val="both"/>
      </w:pPr>
      <w:r>
        <w:rPr/>
        <w:t>Serial number three in the Table 4.1 gives the analysis of the respondents’ children’s ages with 30% of the children aged between 0 – 3 months; 26.7% of the children aged between 10 months – 1 year followed by 23.3% of the children aged between 7 – 9 months and only 20% of the children aged 4 – 6 months old. The Table indicated the tendency of using developed infant hand tufted thermal insulation wear across various levels of infancy. Serial number</w:t>
      </w:r>
      <w:r>
        <w:rPr>
          <w:spacing w:val="-2"/>
        </w:rPr>
        <w:t> </w:t>
      </w:r>
      <w:r>
        <w:rPr/>
        <w:t>4 In Table presents the respondents’</w:t>
      </w:r>
      <w:r>
        <w:rPr>
          <w:spacing w:val="-1"/>
        </w:rPr>
        <w:t> </w:t>
      </w:r>
      <w:r>
        <w:rPr/>
        <w:t>attendance</w:t>
      </w:r>
      <w:r>
        <w:rPr>
          <w:spacing w:val="-1"/>
        </w:rPr>
        <w:t> </w:t>
      </w:r>
      <w:r>
        <w:rPr/>
        <w:t>of Clothing and Textile</w:t>
      </w:r>
      <w:r>
        <w:rPr>
          <w:spacing w:val="-1"/>
        </w:rPr>
        <w:t> </w:t>
      </w:r>
      <w:r>
        <w:rPr/>
        <w:t>course for which 53.3% were positive and 46.7% were negative in their responses. It can thus be held that majority of the respondents used for the study were knowledgeable in clothing and </w:t>
      </w:r>
      <w:r>
        <w:rPr>
          <w:spacing w:val="-2"/>
        </w:rPr>
        <w:t>textile.</w:t>
      </w:r>
    </w:p>
    <w:p>
      <w:pPr>
        <w:spacing w:after="0" w:line="480" w:lineRule="auto"/>
        <w:jc w:val="both"/>
        <w:sectPr>
          <w:pgSz w:w="11910" w:h="16840"/>
          <w:pgMar w:header="0" w:footer="1014" w:top="1340" w:bottom="1200" w:left="1420" w:right="0"/>
        </w:sectPr>
      </w:pPr>
    </w:p>
    <w:p>
      <w:pPr>
        <w:pStyle w:val="Heading2"/>
        <w:numPr>
          <w:ilvl w:val="1"/>
          <w:numId w:val="23"/>
        </w:numPr>
        <w:tabs>
          <w:tab w:pos="1099" w:val="left" w:leader="none"/>
        </w:tabs>
        <w:spacing w:line="240" w:lineRule="auto" w:before="78" w:after="0"/>
        <w:ind w:left="1099" w:right="0" w:hanging="719"/>
        <w:jc w:val="both"/>
      </w:pPr>
      <w:bookmarkStart w:name="_TOC_250008" w:id="24"/>
      <w:r>
        <w:rPr/>
        <w:t>Answers</w:t>
      </w:r>
      <w:r>
        <w:rPr>
          <w:spacing w:val="-1"/>
        </w:rPr>
        <w:t> </w:t>
      </w:r>
      <w:r>
        <w:rPr/>
        <w:t>to</w:t>
      </w:r>
      <w:r>
        <w:rPr>
          <w:spacing w:val="-1"/>
        </w:rPr>
        <w:t> </w:t>
      </w:r>
      <w:r>
        <w:rPr/>
        <w:t>Research</w:t>
      </w:r>
      <w:r>
        <w:rPr>
          <w:spacing w:val="-1"/>
        </w:rPr>
        <w:t> </w:t>
      </w:r>
      <w:bookmarkEnd w:id="24"/>
      <w:r>
        <w:rPr>
          <w:spacing w:val="-2"/>
        </w:rPr>
        <w:t>Questions</w:t>
      </w:r>
    </w:p>
    <w:p>
      <w:pPr>
        <w:pStyle w:val="BodyText"/>
        <w:spacing w:line="480" w:lineRule="auto" w:before="272"/>
        <w:ind w:left="380" w:right="1102" w:firstLine="719"/>
        <w:jc w:val="both"/>
      </w:pPr>
      <w:r>
        <w:rPr/>
        <w:t>This section contains answers to the research questions based on the objectives and research questions guiding the study which include the following:-</w:t>
      </w:r>
    </w:p>
    <w:p>
      <w:pPr>
        <w:pStyle w:val="Heading2"/>
        <w:spacing w:line="480" w:lineRule="auto" w:before="5"/>
        <w:ind w:left="2301" w:right="1107" w:hanging="1921"/>
      </w:pPr>
      <w:r>
        <w:rPr>
          <w:sz w:val="22"/>
        </w:rPr>
        <w:t>Research </w:t>
      </w:r>
      <w:r>
        <w:rPr/>
        <w:t>Objective one: To develop infant hand tufted thermal insulation wears in</w:t>
      </w:r>
      <w:r>
        <w:rPr>
          <w:spacing w:val="40"/>
        </w:rPr>
        <w:t> </w:t>
      </w:r>
      <w:r>
        <w:rPr/>
        <w:t>Kano Municipal</w:t>
      </w:r>
    </w:p>
    <w:p>
      <w:pPr>
        <w:spacing w:line="480" w:lineRule="auto" w:before="0"/>
        <w:ind w:left="2361" w:right="1106" w:hanging="1981"/>
        <w:jc w:val="both"/>
        <w:rPr>
          <w:b/>
          <w:sz w:val="24"/>
        </w:rPr>
      </w:pPr>
      <w:r>
        <w:rPr>
          <w:b/>
          <w:sz w:val="24"/>
        </w:rPr>
        <w:t>Research Question One: How infant hand tufted thermal insulation wears were developed in Kano Municipal?</w:t>
      </w:r>
    </w:p>
    <w:p>
      <w:pPr>
        <w:pStyle w:val="BodyText"/>
        <w:spacing w:line="480" w:lineRule="auto" w:before="272"/>
        <w:ind w:left="380" w:right="1100" w:firstLine="719"/>
        <w:jc w:val="both"/>
      </w:pPr>
      <w:r>
        <w:rPr/>
        <w:t>Infant hand tufted thermal insulation wears were developed from an extinct hand tufting craft using hollowed centered needle. The preparation to the production involved selection of yarn type and thickness by the use of questionnaire administered to 10 home economics using</w:t>
      </w:r>
      <w:r>
        <w:rPr>
          <w:spacing w:val="-2"/>
        </w:rPr>
        <w:t> </w:t>
      </w:r>
      <w:r>
        <w:rPr/>
        <w:t>5 points Likert scale</w:t>
      </w:r>
      <w:r>
        <w:rPr>
          <w:b/>
        </w:rPr>
        <w:t>. </w:t>
      </w:r>
      <w:r>
        <w:rPr/>
        <w:t>Body</w:t>
      </w:r>
      <w:r>
        <w:rPr>
          <w:spacing w:val="-4"/>
        </w:rPr>
        <w:t> </w:t>
      </w:r>
      <w:r>
        <w:rPr/>
        <w:t>measurement chart of infant from birth to 1 year were</w:t>
      </w:r>
      <w:r>
        <w:rPr>
          <w:spacing w:val="-2"/>
        </w:rPr>
        <w:t> </w:t>
      </w:r>
      <w:r>
        <w:rPr/>
        <w:t>obtained from</w:t>
      </w:r>
      <w:r>
        <w:rPr>
          <w:spacing w:val="-2"/>
        </w:rPr>
        <w:t> </w:t>
      </w:r>
      <w:r>
        <w:rPr/>
        <w:t>cloud</w:t>
      </w:r>
      <w:r>
        <w:rPr>
          <w:spacing w:val="-2"/>
        </w:rPr>
        <w:t> </w:t>
      </w:r>
      <w:r>
        <w:rPr/>
        <w:t>factory</w:t>
      </w:r>
      <w:r>
        <w:rPr>
          <w:spacing w:val="-7"/>
        </w:rPr>
        <w:t> </w:t>
      </w:r>
      <w:r>
        <w:rPr/>
        <w:t>YOU-TUBE. Infants</w:t>
      </w:r>
      <w:r>
        <w:rPr>
          <w:spacing w:val="-2"/>
        </w:rPr>
        <w:t> </w:t>
      </w:r>
      <w:r>
        <w:rPr/>
        <w:t>sewing</w:t>
      </w:r>
      <w:r>
        <w:rPr>
          <w:spacing w:val="-5"/>
        </w:rPr>
        <w:t> </w:t>
      </w:r>
      <w:r>
        <w:rPr/>
        <w:t>pattern</w:t>
      </w:r>
      <w:r>
        <w:rPr>
          <w:spacing w:val="-1"/>
        </w:rPr>
        <w:t> </w:t>
      </w:r>
      <w:r>
        <w:rPr/>
        <w:t>was</w:t>
      </w:r>
      <w:r>
        <w:rPr>
          <w:spacing w:val="-2"/>
        </w:rPr>
        <w:t> </w:t>
      </w:r>
      <w:r>
        <w:rPr/>
        <w:t>drafted from</w:t>
      </w:r>
      <w:r>
        <w:rPr>
          <w:spacing w:val="-2"/>
        </w:rPr>
        <w:t> </w:t>
      </w:r>
      <w:r>
        <w:rPr/>
        <w:t>body measurement chart the drafted pattern was modified to suit the need of the research by using guidelines from Utah education (2015).</w:t>
      </w:r>
    </w:p>
    <w:p>
      <w:pPr>
        <w:pStyle w:val="BodyText"/>
        <w:ind w:left="440"/>
        <w:jc w:val="both"/>
      </w:pPr>
      <w:r>
        <w:rPr/>
        <w:t>The</w:t>
      </w:r>
      <w:r>
        <w:rPr>
          <w:spacing w:val="-3"/>
        </w:rPr>
        <w:t> </w:t>
      </w:r>
      <w:r>
        <w:rPr/>
        <w:t>products were</w:t>
      </w:r>
      <w:r>
        <w:rPr>
          <w:spacing w:val="-2"/>
        </w:rPr>
        <w:t> </w:t>
      </w:r>
      <w:r>
        <w:rPr/>
        <w:t>developed in</w:t>
      </w:r>
      <w:r>
        <w:rPr>
          <w:spacing w:val="-1"/>
        </w:rPr>
        <w:t> </w:t>
      </w:r>
      <w:r>
        <w:rPr/>
        <w:t>three</w:t>
      </w:r>
      <w:r>
        <w:rPr>
          <w:spacing w:val="-1"/>
        </w:rPr>
        <w:t> </w:t>
      </w:r>
      <w:r>
        <w:rPr/>
        <w:t>variations as </w:t>
      </w:r>
      <w:r>
        <w:rPr>
          <w:spacing w:val="-2"/>
        </w:rPr>
        <w:t>follows:-</w:t>
      </w:r>
    </w:p>
    <w:p>
      <w:pPr>
        <w:pStyle w:val="BodyText"/>
      </w:pPr>
    </w:p>
    <w:p>
      <w:pPr>
        <w:pStyle w:val="ListParagraph"/>
        <w:numPr>
          <w:ilvl w:val="2"/>
          <w:numId w:val="23"/>
        </w:numPr>
        <w:tabs>
          <w:tab w:pos="1100" w:val="left" w:leader="none"/>
        </w:tabs>
        <w:spacing w:line="240" w:lineRule="auto" w:before="0" w:after="0"/>
        <w:ind w:left="1100" w:right="0" w:hanging="360"/>
        <w:jc w:val="left"/>
        <w:rPr>
          <w:sz w:val="24"/>
        </w:rPr>
      </w:pPr>
      <w:r>
        <w:rPr>
          <w:sz w:val="24"/>
        </w:rPr>
        <w:t>Allover</w:t>
      </w:r>
      <w:r>
        <w:rPr>
          <w:spacing w:val="-3"/>
          <w:sz w:val="24"/>
        </w:rPr>
        <w:t> </w:t>
      </w:r>
      <w:r>
        <w:rPr>
          <w:sz w:val="24"/>
        </w:rPr>
        <w:t>hand</w:t>
      </w:r>
      <w:r>
        <w:rPr>
          <w:spacing w:val="-1"/>
          <w:sz w:val="24"/>
        </w:rPr>
        <w:t> </w:t>
      </w:r>
      <w:r>
        <w:rPr>
          <w:sz w:val="24"/>
        </w:rPr>
        <w:t>tufted</w:t>
      </w:r>
      <w:r>
        <w:rPr>
          <w:spacing w:val="-1"/>
          <w:sz w:val="24"/>
        </w:rPr>
        <w:t> </w:t>
      </w:r>
      <w:r>
        <w:rPr>
          <w:sz w:val="24"/>
        </w:rPr>
        <w:t>thermal insulation</w:t>
      </w:r>
      <w:r>
        <w:rPr>
          <w:spacing w:val="-1"/>
          <w:sz w:val="24"/>
        </w:rPr>
        <w:t> </w:t>
      </w:r>
      <w:r>
        <w:rPr>
          <w:sz w:val="24"/>
        </w:rPr>
        <w:t>wears as</w:t>
      </w:r>
      <w:r>
        <w:rPr>
          <w:spacing w:val="-1"/>
          <w:sz w:val="24"/>
        </w:rPr>
        <w:t> </w:t>
      </w:r>
      <w:r>
        <w:rPr>
          <w:sz w:val="24"/>
        </w:rPr>
        <w:t>specimen </w:t>
      </w:r>
      <w:r>
        <w:rPr>
          <w:spacing w:val="-10"/>
          <w:sz w:val="24"/>
        </w:rPr>
        <w:t>A</w:t>
      </w:r>
    </w:p>
    <w:p>
      <w:pPr>
        <w:pStyle w:val="BodyText"/>
      </w:pPr>
    </w:p>
    <w:p>
      <w:pPr>
        <w:pStyle w:val="ListParagraph"/>
        <w:numPr>
          <w:ilvl w:val="2"/>
          <w:numId w:val="23"/>
        </w:numPr>
        <w:tabs>
          <w:tab w:pos="1100" w:val="left" w:leader="none"/>
        </w:tabs>
        <w:spacing w:line="240" w:lineRule="auto" w:before="0" w:after="0"/>
        <w:ind w:left="1100" w:right="0" w:hanging="360"/>
        <w:jc w:val="left"/>
        <w:rPr>
          <w:sz w:val="24"/>
        </w:rPr>
      </w:pPr>
      <w:r>
        <w:rPr>
          <w:sz w:val="24"/>
        </w:rPr>
        <w:t>Striped</w:t>
      </w:r>
      <w:r>
        <w:rPr>
          <w:spacing w:val="-2"/>
          <w:sz w:val="24"/>
        </w:rPr>
        <w:t> </w:t>
      </w:r>
      <w:r>
        <w:rPr>
          <w:sz w:val="24"/>
        </w:rPr>
        <w:t>hand</w:t>
      </w:r>
      <w:r>
        <w:rPr>
          <w:spacing w:val="-1"/>
          <w:sz w:val="24"/>
        </w:rPr>
        <w:t> </w:t>
      </w:r>
      <w:r>
        <w:rPr>
          <w:sz w:val="24"/>
        </w:rPr>
        <w:t>tufted</w:t>
      </w:r>
      <w:r>
        <w:rPr>
          <w:spacing w:val="-1"/>
          <w:sz w:val="24"/>
        </w:rPr>
        <w:t> </w:t>
      </w:r>
      <w:r>
        <w:rPr>
          <w:sz w:val="24"/>
        </w:rPr>
        <w:t>thermal insulation</w:t>
      </w:r>
      <w:r>
        <w:rPr>
          <w:spacing w:val="-1"/>
          <w:sz w:val="24"/>
        </w:rPr>
        <w:t> </w:t>
      </w:r>
      <w:r>
        <w:rPr>
          <w:sz w:val="24"/>
        </w:rPr>
        <w:t>wears</w:t>
      </w:r>
      <w:r>
        <w:rPr>
          <w:spacing w:val="-1"/>
          <w:sz w:val="24"/>
        </w:rPr>
        <w:t> </w:t>
      </w:r>
      <w:r>
        <w:rPr>
          <w:sz w:val="24"/>
        </w:rPr>
        <w:t>as</w:t>
      </w:r>
      <w:r>
        <w:rPr>
          <w:spacing w:val="-1"/>
          <w:sz w:val="24"/>
        </w:rPr>
        <w:t> </w:t>
      </w:r>
      <w:r>
        <w:rPr>
          <w:sz w:val="24"/>
        </w:rPr>
        <w:t>specimen </w:t>
      </w:r>
      <w:r>
        <w:rPr>
          <w:spacing w:val="-10"/>
          <w:sz w:val="24"/>
        </w:rPr>
        <w:t>B</w:t>
      </w:r>
    </w:p>
    <w:p>
      <w:pPr>
        <w:pStyle w:val="BodyText"/>
        <w:spacing w:before="3"/>
      </w:pPr>
    </w:p>
    <w:p>
      <w:pPr>
        <w:pStyle w:val="ListParagraph"/>
        <w:numPr>
          <w:ilvl w:val="2"/>
          <w:numId w:val="23"/>
        </w:numPr>
        <w:tabs>
          <w:tab w:pos="1100" w:val="left" w:leader="none"/>
        </w:tabs>
        <w:spacing w:line="240" w:lineRule="auto" w:before="0" w:after="0"/>
        <w:ind w:left="1100" w:right="0" w:hanging="360"/>
        <w:jc w:val="left"/>
        <w:rPr>
          <w:sz w:val="24"/>
        </w:rPr>
      </w:pPr>
      <w:r>
        <w:rPr>
          <w:sz w:val="24"/>
        </w:rPr>
        <w:t>Overall</w:t>
      </w:r>
      <w:r>
        <w:rPr>
          <w:spacing w:val="-1"/>
          <w:sz w:val="24"/>
        </w:rPr>
        <w:t> </w:t>
      </w:r>
      <w:r>
        <w:rPr>
          <w:sz w:val="24"/>
        </w:rPr>
        <w:t>appliqué</w:t>
      </w:r>
      <w:r>
        <w:rPr>
          <w:spacing w:val="-2"/>
          <w:sz w:val="24"/>
        </w:rPr>
        <w:t> </w:t>
      </w:r>
      <w:r>
        <w:rPr>
          <w:sz w:val="24"/>
        </w:rPr>
        <w:t>hand</w:t>
      </w:r>
      <w:r>
        <w:rPr>
          <w:spacing w:val="-1"/>
          <w:sz w:val="24"/>
        </w:rPr>
        <w:t> </w:t>
      </w:r>
      <w:r>
        <w:rPr>
          <w:sz w:val="24"/>
        </w:rPr>
        <w:t>tufted</w:t>
      </w:r>
      <w:r>
        <w:rPr>
          <w:spacing w:val="-1"/>
          <w:sz w:val="24"/>
        </w:rPr>
        <w:t> </w:t>
      </w:r>
      <w:r>
        <w:rPr>
          <w:sz w:val="24"/>
        </w:rPr>
        <w:t>thermal</w:t>
      </w:r>
      <w:r>
        <w:rPr>
          <w:spacing w:val="-1"/>
          <w:sz w:val="24"/>
        </w:rPr>
        <w:t> </w:t>
      </w:r>
      <w:r>
        <w:rPr>
          <w:sz w:val="24"/>
        </w:rPr>
        <w:t>insulation</w:t>
      </w:r>
      <w:r>
        <w:rPr>
          <w:spacing w:val="-1"/>
          <w:sz w:val="24"/>
        </w:rPr>
        <w:t> </w:t>
      </w:r>
      <w:r>
        <w:rPr>
          <w:sz w:val="24"/>
        </w:rPr>
        <w:t>wears</w:t>
      </w:r>
      <w:r>
        <w:rPr>
          <w:spacing w:val="1"/>
          <w:sz w:val="24"/>
        </w:rPr>
        <w:t> </w:t>
      </w:r>
      <w:r>
        <w:rPr>
          <w:sz w:val="24"/>
        </w:rPr>
        <w:t>as</w:t>
      </w:r>
      <w:r>
        <w:rPr>
          <w:spacing w:val="-1"/>
          <w:sz w:val="24"/>
        </w:rPr>
        <w:t> </w:t>
      </w:r>
      <w:r>
        <w:rPr>
          <w:sz w:val="24"/>
        </w:rPr>
        <w:t>specimen</w:t>
      </w:r>
      <w:r>
        <w:rPr>
          <w:spacing w:val="-1"/>
          <w:sz w:val="24"/>
        </w:rPr>
        <w:t> </w:t>
      </w:r>
      <w:r>
        <w:rPr>
          <w:spacing w:val="-10"/>
          <w:sz w:val="24"/>
        </w:rPr>
        <w:t>C</w:t>
      </w:r>
    </w:p>
    <w:p>
      <w:pPr>
        <w:pStyle w:val="BodyText"/>
        <w:spacing w:before="204"/>
      </w:pPr>
    </w:p>
    <w:p>
      <w:pPr>
        <w:pStyle w:val="Heading2"/>
        <w:ind w:left="380"/>
      </w:pPr>
      <w:r>
        <w:rPr/>
        <w:t>Materials</w:t>
      </w:r>
      <w:r>
        <w:rPr>
          <w:spacing w:val="-2"/>
        </w:rPr>
        <w:t> </w:t>
      </w:r>
      <w:r>
        <w:rPr/>
        <w:t>for</w:t>
      </w:r>
      <w:r>
        <w:rPr>
          <w:spacing w:val="-3"/>
        </w:rPr>
        <w:t> </w:t>
      </w:r>
      <w:r>
        <w:rPr/>
        <w:t>the</w:t>
      </w:r>
      <w:r>
        <w:rPr>
          <w:spacing w:val="-3"/>
        </w:rPr>
        <w:t> </w:t>
      </w:r>
      <w:r>
        <w:rPr/>
        <w:t>production</w:t>
      </w:r>
      <w:r>
        <w:rPr>
          <w:spacing w:val="-2"/>
        </w:rPr>
        <w:t> </w:t>
      </w:r>
      <w:r>
        <w:rPr/>
        <w:t>of</w:t>
      </w:r>
      <w:r>
        <w:rPr>
          <w:spacing w:val="-1"/>
        </w:rPr>
        <w:t> </w:t>
      </w:r>
      <w:r>
        <w:rPr/>
        <w:t>infant</w:t>
      </w:r>
      <w:r>
        <w:rPr>
          <w:spacing w:val="-1"/>
        </w:rPr>
        <w:t> </w:t>
      </w:r>
      <w:r>
        <w:rPr/>
        <w:t>Hand</w:t>
      </w:r>
      <w:r>
        <w:rPr>
          <w:spacing w:val="-2"/>
        </w:rPr>
        <w:t> </w:t>
      </w:r>
      <w:r>
        <w:rPr/>
        <w:t>Tufted</w:t>
      </w:r>
      <w:r>
        <w:rPr>
          <w:spacing w:val="-2"/>
        </w:rPr>
        <w:t> </w:t>
      </w:r>
      <w:r>
        <w:rPr/>
        <w:t>Thermal</w:t>
      </w:r>
      <w:r>
        <w:rPr>
          <w:spacing w:val="-2"/>
        </w:rPr>
        <w:t> </w:t>
      </w:r>
      <w:r>
        <w:rPr/>
        <w:t>Insulation</w:t>
      </w:r>
      <w:r>
        <w:rPr>
          <w:spacing w:val="-3"/>
        </w:rPr>
        <w:t> </w:t>
      </w:r>
      <w:r>
        <w:rPr>
          <w:spacing w:val="-2"/>
        </w:rPr>
        <w:t>Wears</w:t>
      </w:r>
    </w:p>
    <w:p>
      <w:pPr>
        <w:pStyle w:val="BodyText"/>
        <w:spacing w:before="192"/>
        <w:rPr>
          <w:b/>
        </w:rPr>
      </w:pPr>
    </w:p>
    <w:p>
      <w:pPr>
        <w:pStyle w:val="BodyText"/>
        <w:spacing w:line="480" w:lineRule="auto" w:before="1"/>
        <w:ind w:left="380" w:right="1105" w:firstLine="719"/>
        <w:jc w:val="both"/>
      </w:pPr>
      <w:r>
        <w:rPr/>
        <w:t>The following materials were used for the production of infants hand tufted thermal insulation wears</w:t>
      </w:r>
    </w:p>
    <w:p>
      <w:pPr>
        <w:spacing w:after="0" w:line="480" w:lineRule="auto"/>
        <w:jc w:val="both"/>
        <w:sectPr>
          <w:pgSz w:w="11910" w:h="16840"/>
          <w:pgMar w:header="0" w:footer="1014" w:top="1340" w:bottom="1200" w:left="1420" w:right="0"/>
        </w:sectPr>
      </w:pPr>
    </w:p>
    <w:p>
      <w:pPr>
        <w:pStyle w:val="BodyText"/>
        <w:spacing w:before="70" w:after="8"/>
        <w:ind w:left="380" w:right="1106"/>
      </w:pPr>
      <w:r>
        <w:rPr/>
        <w:t>Table 5: Materials used for production of</w:t>
      </w:r>
      <w:r>
        <w:rPr>
          <w:spacing w:val="80"/>
        </w:rPr>
        <w:t> </w:t>
      </w:r>
      <w:r>
        <w:rPr/>
        <w:t>(specimen A) white coloured all over hand tufted </w:t>
      </w:r>
      <w:r>
        <w:rPr>
          <w:spacing w:val="-4"/>
        </w:rPr>
        <w:t>wears</w:t>
      </w:r>
    </w:p>
    <w:tbl>
      <w:tblPr>
        <w:tblW w:w="0" w:type="auto"/>
        <w:jc w:val="left"/>
        <w:tblInd w:w="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33"/>
        <w:gridCol w:w="4207"/>
        <w:gridCol w:w="2161"/>
      </w:tblGrid>
      <w:tr>
        <w:trPr>
          <w:trHeight w:val="551" w:hRule="atLeast"/>
        </w:trPr>
        <w:tc>
          <w:tcPr>
            <w:tcW w:w="2433" w:type="dxa"/>
            <w:tcBorders>
              <w:top w:val="single" w:sz="4" w:space="0" w:color="000000"/>
              <w:bottom w:val="single" w:sz="4" w:space="0" w:color="000000"/>
            </w:tcBorders>
          </w:tcPr>
          <w:p>
            <w:pPr>
              <w:pStyle w:val="TableParagraph"/>
              <w:spacing w:line="273" w:lineRule="exact"/>
              <w:ind w:left="115"/>
              <w:rPr>
                <w:b/>
                <w:sz w:val="24"/>
              </w:rPr>
            </w:pPr>
            <w:r>
              <w:rPr>
                <w:b/>
                <w:spacing w:val="-2"/>
                <w:sz w:val="24"/>
              </w:rPr>
              <w:t>Material</w:t>
            </w:r>
          </w:p>
        </w:tc>
        <w:tc>
          <w:tcPr>
            <w:tcW w:w="4207" w:type="dxa"/>
            <w:tcBorders>
              <w:top w:val="single" w:sz="4" w:space="0" w:color="000000"/>
              <w:bottom w:val="single" w:sz="4" w:space="0" w:color="000000"/>
            </w:tcBorders>
          </w:tcPr>
          <w:p>
            <w:pPr>
              <w:pStyle w:val="TableParagraph"/>
              <w:spacing w:line="273" w:lineRule="exact"/>
              <w:ind w:left="1006"/>
              <w:rPr>
                <w:b/>
                <w:sz w:val="24"/>
              </w:rPr>
            </w:pPr>
            <w:r>
              <w:rPr>
                <w:b/>
                <w:sz w:val="24"/>
              </w:rPr>
              <w:t>Quantity</w:t>
            </w:r>
            <w:r>
              <w:rPr>
                <w:b/>
                <w:spacing w:val="-2"/>
                <w:sz w:val="24"/>
              </w:rPr>
              <w:t> </w:t>
            </w:r>
            <w:r>
              <w:rPr>
                <w:b/>
                <w:sz w:val="24"/>
              </w:rPr>
              <w:t>in</w:t>
            </w:r>
            <w:r>
              <w:rPr>
                <w:b/>
                <w:spacing w:val="1"/>
                <w:sz w:val="24"/>
              </w:rPr>
              <w:t> </w:t>
            </w:r>
            <w:r>
              <w:rPr>
                <w:b/>
                <w:spacing w:val="-4"/>
                <w:sz w:val="24"/>
              </w:rPr>
              <w:t>yard</w:t>
            </w:r>
          </w:p>
        </w:tc>
        <w:tc>
          <w:tcPr>
            <w:tcW w:w="2161" w:type="dxa"/>
            <w:tcBorders>
              <w:top w:val="single" w:sz="4" w:space="0" w:color="000000"/>
              <w:bottom w:val="single" w:sz="4" w:space="0" w:color="000000"/>
            </w:tcBorders>
          </w:tcPr>
          <w:p>
            <w:pPr>
              <w:pStyle w:val="TableParagraph"/>
              <w:spacing w:line="273" w:lineRule="exact"/>
              <w:ind w:left="448"/>
              <w:rPr>
                <w:b/>
                <w:sz w:val="24"/>
              </w:rPr>
            </w:pPr>
            <w:r>
              <w:rPr>
                <w:b/>
                <w:sz w:val="24"/>
              </w:rPr>
              <w:t>Cost</w:t>
            </w:r>
            <w:r>
              <w:rPr>
                <w:b/>
                <w:spacing w:val="-1"/>
                <w:sz w:val="24"/>
              </w:rPr>
              <w:t> </w:t>
            </w:r>
            <w:r>
              <w:rPr>
                <w:b/>
                <w:spacing w:val="-5"/>
                <w:sz w:val="24"/>
              </w:rPr>
              <w:t>(</w:t>
            </w:r>
            <w:r>
              <w:rPr>
                <w:b/>
                <w:dstrike/>
                <w:spacing w:val="-5"/>
                <w:sz w:val="24"/>
              </w:rPr>
              <w:t>N)</w:t>
            </w:r>
          </w:p>
        </w:tc>
      </w:tr>
      <w:tr>
        <w:trPr>
          <w:trHeight w:val="410" w:hRule="atLeast"/>
        </w:trPr>
        <w:tc>
          <w:tcPr>
            <w:tcW w:w="2433" w:type="dxa"/>
            <w:tcBorders>
              <w:top w:val="single" w:sz="4" w:space="0" w:color="000000"/>
            </w:tcBorders>
          </w:tcPr>
          <w:p>
            <w:pPr>
              <w:pStyle w:val="TableParagraph"/>
              <w:spacing w:line="268" w:lineRule="exact"/>
              <w:ind w:left="115"/>
              <w:rPr>
                <w:sz w:val="24"/>
              </w:rPr>
            </w:pPr>
            <w:r>
              <w:rPr>
                <w:spacing w:val="-2"/>
                <w:sz w:val="24"/>
              </w:rPr>
              <w:t>Fabric</w:t>
            </w:r>
          </w:p>
        </w:tc>
        <w:tc>
          <w:tcPr>
            <w:tcW w:w="4207" w:type="dxa"/>
            <w:tcBorders>
              <w:top w:val="single" w:sz="4" w:space="0" w:color="000000"/>
            </w:tcBorders>
          </w:tcPr>
          <w:p>
            <w:pPr>
              <w:pStyle w:val="TableParagraph"/>
              <w:spacing w:line="268" w:lineRule="exact"/>
              <w:ind w:left="1006"/>
              <w:rPr>
                <w:sz w:val="24"/>
              </w:rPr>
            </w:pPr>
            <w:r>
              <w:rPr>
                <w:spacing w:val="-5"/>
                <w:sz w:val="24"/>
              </w:rPr>
              <w:t>1½</w:t>
            </w:r>
          </w:p>
        </w:tc>
        <w:tc>
          <w:tcPr>
            <w:tcW w:w="2161" w:type="dxa"/>
            <w:tcBorders>
              <w:top w:val="single" w:sz="4" w:space="0" w:color="000000"/>
            </w:tcBorders>
          </w:tcPr>
          <w:p>
            <w:pPr>
              <w:pStyle w:val="TableParagraph"/>
              <w:spacing w:line="268" w:lineRule="exact"/>
              <w:ind w:left="628"/>
              <w:rPr>
                <w:sz w:val="24"/>
              </w:rPr>
            </w:pPr>
            <w:r>
              <w:rPr>
                <w:spacing w:val="-5"/>
                <w:sz w:val="24"/>
              </w:rPr>
              <w:t>450</w:t>
            </w:r>
          </w:p>
        </w:tc>
      </w:tr>
      <w:tr>
        <w:trPr>
          <w:trHeight w:val="551" w:hRule="atLeast"/>
        </w:trPr>
        <w:tc>
          <w:tcPr>
            <w:tcW w:w="2433" w:type="dxa"/>
          </w:tcPr>
          <w:p>
            <w:pPr>
              <w:pStyle w:val="TableParagraph"/>
              <w:spacing w:before="133"/>
              <w:ind w:left="115"/>
              <w:rPr>
                <w:sz w:val="24"/>
              </w:rPr>
            </w:pPr>
            <w:r>
              <w:rPr>
                <w:sz w:val="24"/>
              </w:rPr>
              <w:t>Acrylic</w:t>
            </w:r>
            <w:r>
              <w:rPr>
                <w:spacing w:val="-3"/>
                <w:sz w:val="24"/>
              </w:rPr>
              <w:t> </w:t>
            </w:r>
            <w:r>
              <w:rPr>
                <w:spacing w:val="-4"/>
                <w:sz w:val="24"/>
              </w:rPr>
              <w:t>yarn</w:t>
            </w:r>
          </w:p>
        </w:tc>
        <w:tc>
          <w:tcPr>
            <w:tcW w:w="4207" w:type="dxa"/>
          </w:tcPr>
          <w:p>
            <w:pPr>
              <w:pStyle w:val="TableParagraph"/>
              <w:spacing w:before="133"/>
              <w:ind w:left="1006"/>
              <w:rPr>
                <w:sz w:val="24"/>
              </w:rPr>
            </w:pPr>
            <w:r>
              <w:rPr>
                <w:sz w:val="24"/>
              </w:rPr>
              <w:t>½ of</w:t>
            </w:r>
            <w:r>
              <w:rPr>
                <w:spacing w:val="-1"/>
                <w:sz w:val="24"/>
              </w:rPr>
              <w:t> </w:t>
            </w:r>
            <w:r>
              <w:rPr>
                <w:sz w:val="24"/>
              </w:rPr>
              <w:t>large</w:t>
            </w:r>
            <w:r>
              <w:rPr>
                <w:spacing w:val="-1"/>
                <w:sz w:val="24"/>
              </w:rPr>
              <w:t> </w:t>
            </w:r>
            <w:r>
              <w:rPr>
                <w:sz w:val="24"/>
              </w:rPr>
              <w:t>2 ply</w:t>
            </w:r>
            <w:r>
              <w:rPr>
                <w:spacing w:val="-5"/>
                <w:sz w:val="24"/>
              </w:rPr>
              <w:t> </w:t>
            </w:r>
            <w:r>
              <w:rPr>
                <w:sz w:val="24"/>
              </w:rPr>
              <w:t>acrylic </w:t>
            </w:r>
            <w:r>
              <w:rPr>
                <w:spacing w:val="-4"/>
                <w:sz w:val="24"/>
              </w:rPr>
              <w:t>pack</w:t>
            </w:r>
          </w:p>
        </w:tc>
        <w:tc>
          <w:tcPr>
            <w:tcW w:w="2161" w:type="dxa"/>
          </w:tcPr>
          <w:p>
            <w:pPr>
              <w:pStyle w:val="TableParagraph"/>
              <w:spacing w:before="133"/>
              <w:ind w:left="508"/>
              <w:rPr>
                <w:sz w:val="24"/>
              </w:rPr>
            </w:pPr>
            <w:r>
              <w:rPr>
                <w:spacing w:val="-4"/>
                <w:sz w:val="24"/>
              </w:rPr>
              <w:t>1000</w:t>
            </w:r>
          </w:p>
        </w:tc>
      </w:tr>
      <w:tr>
        <w:trPr>
          <w:trHeight w:val="552" w:hRule="atLeast"/>
        </w:trPr>
        <w:tc>
          <w:tcPr>
            <w:tcW w:w="2433" w:type="dxa"/>
          </w:tcPr>
          <w:p>
            <w:pPr>
              <w:pStyle w:val="TableParagraph"/>
              <w:spacing w:before="133"/>
              <w:ind w:left="115"/>
              <w:rPr>
                <w:sz w:val="24"/>
              </w:rPr>
            </w:pPr>
            <w:r>
              <w:rPr>
                <w:sz w:val="24"/>
              </w:rPr>
              <w:t>Elastic </w:t>
            </w:r>
            <w:r>
              <w:rPr>
                <w:spacing w:val="-2"/>
                <w:sz w:val="24"/>
              </w:rPr>
              <w:t>thread</w:t>
            </w:r>
          </w:p>
        </w:tc>
        <w:tc>
          <w:tcPr>
            <w:tcW w:w="4207" w:type="dxa"/>
          </w:tcPr>
          <w:p>
            <w:pPr>
              <w:pStyle w:val="TableParagraph"/>
              <w:spacing w:before="133"/>
              <w:ind w:left="1006"/>
              <w:rPr>
                <w:sz w:val="24"/>
              </w:rPr>
            </w:pPr>
            <w:r>
              <w:rPr>
                <w:sz w:val="24"/>
              </w:rPr>
              <w:t>2</w:t>
            </w:r>
            <w:r>
              <w:rPr>
                <w:spacing w:val="2"/>
                <w:sz w:val="24"/>
              </w:rPr>
              <w:t> </w:t>
            </w:r>
            <w:r>
              <w:rPr>
                <w:spacing w:val="-2"/>
                <w:sz w:val="24"/>
              </w:rPr>
              <w:t>yards</w:t>
            </w:r>
          </w:p>
        </w:tc>
        <w:tc>
          <w:tcPr>
            <w:tcW w:w="2161" w:type="dxa"/>
          </w:tcPr>
          <w:p>
            <w:pPr>
              <w:pStyle w:val="TableParagraph"/>
              <w:spacing w:before="133"/>
              <w:ind w:left="628"/>
              <w:rPr>
                <w:sz w:val="24"/>
              </w:rPr>
            </w:pPr>
            <w:r>
              <w:rPr>
                <w:spacing w:val="-5"/>
                <w:sz w:val="24"/>
              </w:rPr>
              <w:t>100</w:t>
            </w:r>
          </w:p>
        </w:tc>
      </w:tr>
      <w:tr>
        <w:trPr>
          <w:trHeight w:val="552" w:hRule="atLeast"/>
        </w:trPr>
        <w:tc>
          <w:tcPr>
            <w:tcW w:w="2433" w:type="dxa"/>
          </w:tcPr>
          <w:p>
            <w:pPr>
              <w:pStyle w:val="TableParagraph"/>
              <w:spacing w:before="133"/>
              <w:ind w:left="115"/>
              <w:rPr>
                <w:sz w:val="24"/>
              </w:rPr>
            </w:pPr>
            <w:r>
              <w:rPr>
                <w:sz w:val="24"/>
              </w:rPr>
              <w:t>Bias</w:t>
            </w:r>
            <w:r>
              <w:rPr>
                <w:spacing w:val="-2"/>
                <w:sz w:val="24"/>
              </w:rPr>
              <w:t> strip</w:t>
            </w:r>
          </w:p>
        </w:tc>
        <w:tc>
          <w:tcPr>
            <w:tcW w:w="4207" w:type="dxa"/>
          </w:tcPr>
          <w:p>
            <w:pPr>
              <w:pStyle w:val="TableParagraph"/>
              <w:spacing w:before="133"/>
              <w:ind w:left="1006"/>
              <w:rPr>
                <w:sz w:val="24"/>
              </w:rPr>
            </w:pPr>
            <w:r>
              <w:rPr>
                <w:sz w:val="24"/>
              </w:rPr>
              <w:t>4</w:t>
            </w:r>
            <w:r>
              <w:rPr>
                <w:spacing w:val="2"/>
                <w:sz w:val="24"/>
              </w:rPr>
              <w:t> </w:t>
            </w:r>
            <w:r>
              <w:rPr>
                <w:spacing w:val="-2"/>
                <w:sz w:val="24"/>
              </w:rPr>
              <w:t>yards</w:t>
            </w:r>
          </w:p>
        </w:tc>
        <w:tc>
          <w:tcPr>
            <w:tcW w:w="2161" w:type="dxa"/>
          </w:tcPr>
          <w:p>
            <w:pPr>
              <w:pStyle w:val="TableParagraph"/>
              <w:spacing w:before="133"/>
              <w:ind w:left="628"/>
              <w:rPr>
                <w:sz w:val="24"/>
              </w:rPr>
            </w:pPr>
            <w:r>
              <w:rPr>
                <w:spacing w:val="-5"/>
                <w:sz w:val="24"/>
              </w:rPr>
              <w:t>120</w:t>
            </w:r>
          </w:p>
        </w:tc>
      </w:tr>
      <w:tr>
        <w:trPr>
          <w:trHeight w:val="551" w:hRule="atLeast"/>
        </w:trPr>
        <w:tc>
          <w:tcPr>
            <w:tcW w:w="2433" w:type="dxa"/>
          </w:tcPr>
          <w:p>
            <w:pPr>
              <w:pStyle w:val="TableParagraph"/>
              <w:spacing w:before="133"/>
              <w:ind w:left="115"/>
              <w:rPr>
                <w:sz w:val="24"/>
              </w:rPr>
            </w:pPr>
            <w:r>
              <w:rPr>
                <w:spacing w:val="-2"/>
                <w:sz w:val="24"/>
              </w:rPr>
              <w:t>Buttons</w:t>
            </w:r>
          </w:p>
        </w:tc>
        <w:tc>
          <w:tcPr>
            <w:tcW w:w="4207" w:type="dxa"/>
          </w:tcPr>
          <w:p>
            <w:pPr>
              <w:pStyle w:val="TableParagraph"/>
              <w:spacing w:before="133"/>
              <w:ind w:left="1006"/>
              <w:rPr>
                <w:sz w:val="24"/>
              </w:rPr>
            </w:pPr>
            <w:r>
              <w:rPr>
                <w:spacing w:val="-10"/>
                <w:sz w:val="24"/>
              </w:rPr>
              <w:t>5</w:t>
            </w:r>
          </w:p>
        </w:tc>
        <w:tc>
          <w:tcPr>
            <w:tcW w:w="2161" w:type="dxa"/>
          </w:tcPr>
          <w:p>
            <w:pPr>
              <w:pStyle w:val="TableParagraph"/>
              <w:spacing w:before="133"/>
              <w:ind w:right="421"/>
              <w:jc w:val="center"/>
              <w:rPr>
                <w:sz w:val="24"/>
              </w:rPr>
            </w:pPr>
            <w:r>
              <w:rPr>
                <w:spacing w:val="-5"/>
                <w:sz w:val="24"/>
              </w:rPr>
              <w:t>20</w:t>
            </w:r>
          </w:p>
        </w:tc>
      </w:tr>
      <w:tr>
        <w:trPr>
          <w:trHeight w:val="1244" w:hRule="atLeast"/>
        </w:trPr>
        <w:tc>
          <w:tcPr>
            <w:tcW w:w="2433" w:type="dxa"/>
            <w:tcBorders>
              <w:bottom w:val="single" w:sz="4" w:space="0" w:color="000000"/>
            </w:tcBorders>
          </w:tcPr>
          <w:p>
            <w:pPr>
              <w:pStyle w:val="TableParagraph"/>
              <w:spacing w:before="133"/>
              <w:ind w:left="115"/>
              <w:rPr>
                <w:sz w:val="24"/>
              </w:rPr>
            </w:pPr>
            <w:r>
              <w:rPr>
                <w:spacing w:val="-2"/>
                <w:sz w:val="24"/>
              </w:rPr>
              <w:t>Labor</w:t>
            </w:r>
          </w:p>
          <w:p>
            <w:pPr>
              <w:pStyle w:val="TableParagraph"/>
              <w:spacing w:before="276"/>
              <w:ind w:left="115"/>
              <w:rPr>
                <w:sz w:val="24"/>
              </w:rPr>
            </w:pPr>
            <w:r>
              <w:rPr>
                <w:spacing w:val="-2"/>
                <w:sz w:val="24"/>
              </w:rPr>
              <w:t>Total</w:t>
            </w:r>
          </w:p>
        </w:tc>
        <w:tc>
          <w:tcPr>
            <w:tcW w:w="4207" w:type="dxa"/>
            <w:tcBorders>
              <w:bottom w:val="single" w:sz="4" w:space="0" w:color="000000"/>
            </w:tcBorders>
          </w:tcPr>
          <w:p>
            <w:pPr>
              <w:pStyle w:val="TableParagraph"/>
              <w:rPr>
                <w:sz w:val="24"/>
              </w:rPr>
            </w:pPr>
          </w:p>
        </w:tc>
        <w:tc>
          <w:tcPr>
            <w:tcW w:w="2161" w:type="dxa"/>
            <w:tcBorders>
              <w:bottom w:val="single" w:sz="4" w:space="0" w:color="000000"/>
            </w:tcBorders>
          </w:tcPr>
          <w:p>
            <w:pPr>
              <w:pStyle w:val="TableParagraph"/>
              <w:spacing w:before="133"/>
              <w:ind w:left="508"/>
              <w:rPr>
                <w:sz w:val="24"/>
              </w:rPr>
            </w:pPr>
            <w:r>
              <w:rPr>
                <w:spacing w:val="-4"/>
                <w:sz w:val="24"/>
              </w:rPr>
              <w:t>1000</w:t>
            </w:r>
          </w:p>
          <w:p>
            <w:pPr>
              <w:pStyle w:val="TableParagraph"/>
              <w:spacing w:before="276"/>
              <w:ind w:left="448"/>
              <w:rPr>
                <w:sz w:val="24"/>
              </w:rPr>
            </w:pPr>
            <w:r>
              <w:rPr>
                <w:spacing w:val="-2"/>
                <w:sz w:val="24"/>
              </w:rPr>
              <w:t>#2690</w:t>
            </w:r>
          </w:p>
        </w:tc>
      </w:tr>
      <w:tr>
        <w:trPr>
          <w:trHeight w:val="551" w:hRule="atLeast"/>
        </w:trPr>
        <w:tc>
          <w:tcPr>
            <w:tcW w:w="2433" w:type="dxa"/>
            <w:tcBorders>
              <w:top w:val="single" w:sz="4" w:space="0" w:color="000000"/>
              <w:bottom w:val="single" w:sz="4" w:space="0" w:color="000000"/>
            </w:tcBorders>
          </w:tcPr>
          <w:p>
            <w:pPr>
              <w:pStyle w:val="TableParagraph"/>
              <w:spacing w:line="273" w:lineRule="exact"/>
              <w:ind w:left="115"/>
              <w:rPr>
                <w:b/>
                <w:sz w:val="24"/>
              </w:rPr>
            </w:pPr>
            <w:r>
              <w:rPr>
                <w:b/>
                <w:sz w:val="24"/>
              </w:rPr>
              <w:t>Selling </w:t>
            </w:r>
            <w:r>
              <w:rPr>
                <w:b/>
                <w:spacing w:val="-2"/>
                <w:sz w:val="24"/>
              </w:rPr>
              <w:t>price</w:t>
            </w:r>
          </w:p>
        </w:tc>
        <w:tc>
          <w:tcPr>
            <w:tcW w:w="4207" w:type="dxa"/>
            <w:tcBorders>
              <w:top w:val="single" w:sz="4" w:space="0" w:color="000000"/>
              <w:bottom w:val="single" w:sz="4" w:space="0" w:color="000000"/>
            </w:tcBorders>
          </w:tcPr>
          <w:p>
            <w:pPr>
              <w:pStyle w:val="TableParagraph"/>
              <w:rPr>
                <w:sz w:val="24"/>
              </w:rPr>
            </w:pPr>
          </w:p>
        </w:tc>
        <w:tc>
          <w:tcPr>
            <w:tcW w:w="2161" w:type="dxa"/>
            <w:tcBorders>
              <w:top w:val="single" w:sz="4" w:space="0" w:color="000000"/>
              <w:bottom w:val="single" w:sz="4" w:space="0" w:color="000000"/>
            </w:tcBorders>
          </w:tcPr>
          <w:p>
            <w:pPr>
              <w:pStyle w:val="TableParagraph"/>
              <w:spacing w:line="273" w:lineRule="exact"/>
              <w:ind w:left="448"/>
              <w:rPr>
                <w:b/>
                <w:sz w:val="24"/>
              </w:rPr>
            </w:pPr>
            <w:r>
              <w:rPr>
                <w:b/>
                <w:spacing w:val="-2"/>
                <w:sz w:val="24"/>
              </w:rPr>
              <w:t>N2700</w:t>
            </w:r>
          </w:p>
        </w:tc>
      </w:tr>
    </w:tbl>
    <w:p>
      <w:pPr>
        <w:pStyle w:val="BodyText"/>
      </w:pPr>
    </w:p>
    <w:p>
      <w:pPr>
        <w:pStyle w:val="BodyText"/>
        <w:spacing w:before="227"/>
      </w:pPr>
    </w:p>
    <w:p>
      <w:pPr>
        <w:pStyle w:val="BodyText"/>
        <w:ind w:left="380"/>
      </w:pPr>
      <w:r>
        <w:rPr/>
        <w:t>Table</w:t>
      </w:r>
      <w:r>
        <w:rPr>
          <w:spacing w:val="-1"/>
        </w:rPr>
        <w:t> </w:t>
      </w:r>
      <w:r>
        <w:rPr/>
        <w:t>6:</w:t>
      </w:r>
      <w:r>
        <w:rPr>
          <w:spacing w:val="-1"/>
        </w:rPr>
        <w:t> </w:t>
      </w:r>
      <w:r>
        <w:rPr/>
        <w:t>Materials</w:t>
      </w:r>
      <w:r>
        <w:rPr>
          <w:spacing w:val="-1"/>
        </w:rPr>
        <w:t> </w:t>
      </w:r>
      <w:r>
        <w:rPr/>
        <w:t>for</w:t>
      </w:r>
      <w:r>
        <w:rPr>
          <w:spacing w:val="-1"/>
        </w:rPr>
        <w:t> </w:t>
      </w:r>
      <w:r>
        <w:rPr/>
        <w:t>production</w:t>
      </w:r>
      <w:r>
        <w:rPr>
          <w:spacing w:val="-1"/>
        </w:rPr>
        <w:t> </w:t>
      </w:r>
      <w:r>
        <w:rPr/>
        <w:t>of</w:t>
      </w:r>
      <w:r>
        <w:rPr>
          <w:spacing w:val="-2"/>
        </w:rPr>
        <w:t> </w:t>
      </w:r>
      <w:r>
        <w:rPr/>
        <w:t>Specimen</w:t>
      </w:r>
      <w:r>
        <w:rPr>
          <w:spacing w:val="-1"/>
        </w:rPr>
        <w:t> </w:t>
      </w:r>
      <w:r>
        <w:rPr/>
        <w:t>B</w:t>
      </w:r>
      <w:r>
        <w:rPr>
          <w:spacing w:val="-1"/>
        </w:rPr>
        <w:t> </w:t>
      </w:r>
      <w:r>
        <w:rPr/>
        <w:t>(striped hand</w:t>
      </w:r>
      <w:r>
        <w:rPr>
          <w:spacing w:val="-1"/>
        </w:rPr>
        <w:t> </w:t>
      </w:r>
      <w:r>
        <w:rPr/>
        <w:t>tufted</w:t>
      </w:r>
      <w:r>
        <w:rPr>
          <w:spacing w:val="-1"/>
        </w:rPr>
        <w:t> </w:t>
      </w:r>
      <w:r>
        <w:rPr/>
        <w:t>thermal insulation </w:t>
      </w:r>
      <w:r>
        <w:rPr>
          <w:spacing w:val="-4"/>
        </w:rPr>
        <w:t>set)</w:t>
      </w:r>
    </w:p>
    <w:p>
      <w:pPr>
        <w:pStyle w:val="BodyText"/>
        <w:spacing w:before="54" w:after="1"/>
        <w:rPr>
          <w:sz w:val="20"/>
        </w:rPr>
      </w:pPr>
    </w:p>
    <w:tbl>
      <w:tblPr>
        <w:tblW w:w="0" w:type="auto"/>
        <w:jc w:val="left"/>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1"/>
        <w:gridCol w:w="3625"/>
        <w:gridCol w:w="2984"/>
      </w:tblGrid>
      <w:tr>
        <w:trPr>
          <w:trHeight w:val="551" w:hRule="atLeast"/>
        </w:trPr>
        <w:tc>
          <w:tcPr>
            <w:tcW w:w="2351" w:type="dxa"/>
            <w:tcBorders>
              <w:top w:val="single" w:sz="4" w:space="0" w:color="000000"/>
              <w:bottom w:val="single" w:sz="4" w:space="0" w:color="000000"/>
            </w:tcBorders>
          </w:tcPr>
          <w:p>
            <w:pPr>
              <w:pStyle w:val="TableParagraph"/>
              <w:spacing w:line="273" w:lineRule="exact"/>
              <w:ind w:left="122"/>
              <w:rPr>
                <w:b/>
                <w:sz w:val="24"/>
              </w:rPr>
            </w:pPr>
            <w:r>
              <w:rPr>
                <w:b/>
                <w:spacing w:val="-2"/>
                <w:sz w:val="24"/>
              </w:rPr>
              <w:t>Material</w:t>
            </w:r>
          </w:p>
        </w:tc>
        <w:tc>
          <w:tcPr>
            <w:tcW w:w="3625" w:type="dxa"/>
            <w:tcBorders>
              <w:top w:val="single" w:sz="4" w:space="0" w:color="000000"/>
              <w:bottom w:val="single" w:sz="4" w:space="0" w:color="000000"/>
            </w:tcBorders>
          </w:tcPr>
          <w:p>
            <w:pPr>
              <w:pStyle w:val="TableParagraph"/>
              <w:spacing w:line="273" w:lineRule="exact"/>
              <w:ind w:left="757"/>
              <w:rPr>
                <w:b/>
                <w:sz w:val="24"/>
              </w:rPr>
            </w:pPr>
            <w:r>
              <w:rPr>
                <w:b/>
                <w:sz w:val="24"/>
              </w:rPr>
              <w:t>Quantity</w:t>
            </w:r>
            <w:r>
              <w:rPr>
                <w:b/>
                <w:spacing w:val="-2"/>
                <w:sz w:val="24"/>
              </w:rPr>
              <w:t> </w:t>
            </w:r>
            <w:r>
              <w:rPr>
                <w:b/>
                <w:sz w:val="24"/>
              </w:rPr>
              <w:t>in</w:t>
            </w:r>
            <w:r>
              <w:rPr>
                <w:b/>
                <w:spacing w:val="1"/>
                <w:sz w:val="24"/>
              </w:rPr>
              <w:t> </w:t>
            </w:r>
            <w:r>
              <w:rPr>
                <w:b/>
                <w:spacing w:val="-4"/>
                <w:sz w:val="24"/>
              </w:rPr>
              <w:t>yard</w:t>
            </w:r>
          </w:p>
        </w:tc>
        <w:tc>
          <w:tcPr>
            <w:tcW w:w="2984" w:type="dxa"/>
            <w:tcBorders>
              <w:top w:val="single" w:sz="4" w:space="0" w:color="000000"/>
              <w:bottom w:val="single" w:sz="4" w:space="0" w:color="000000"/>
            </w:tcBorders>
          </w:tcPr>
          <w:p>
            <w:pPr>
              <w:pStyle w:val="TableParagraph"/>
              <w:spacing w:line="273" w:lineRule="exact"/>
              <w:ind w:left="118"/>
              <w:rPr>
                <w:b/>
                <w:sz w:val="24"/>
              </w:rPr>
            </w:pPr>
            <w:r>
              <w:rPr>
                <w:b/>
                <w:sz w:val="24"/>
              </w:rPr>
              <w:t>Cost</w:t>
            </w:r>
            <w:r>
              <w:rPr>
                <w:b/>
                <w:spacing w:val="-1"/>
                <w:sz w:val="24"/>
              </w:rPr>
              <w:t> </w:t>
            </w:r>
            <w:r>
              <w:rPr>
                <w:b/>
                <w:spacing w:val="-5"/>
                <w:sz w:val="24"/>
              </w:rPr>
              <w:t>(</w:t>
            </w:r>
            <w:r>
              <w:rPr>
                <w:b/>
                <w:dstrike/>
                <w:spacing w:val="-5"/>
                <w:sz w:val="24"/>
              </w:rPr>
              <w:t>N)</w:t>
            </w:r>
          </w:p>
        </w:tc>
      </w:tr>
      <w:tr>
        <w:trPr>
          <w:trHeight w:val="413" w:hRule="atLeast"/>
        </w:trPr>
        <w:tc>
          <w:tcPr>
            <w:tcW w:w="2351" w:type="dxa"/>
            <w:tcBorders>
              <w:top w:val="single" w:sz="4" w:space="0" w:color="000000"/>
            </w:tcBorders>
          </w:tcPr>
          <w:p>
            <w:pPr>
              <w:pStyle w:val="TableParagraph"/>
              <w:spacing w:line="270" w:lineRule="exact"/>
              <w:ind w:left="122"/>
              <w:rPr>
                <w:sz w:val="24"/>
              </w:rPr>
            </w:pPr>
            <w:r>
              <w:rPr>
                <w:spacing w:val="-2"/>
                <w:sz w:val="24"/>
              </w:rPr>
              <w:t>Fabric</w:t>
            </w:r>
          </w:p>
        </w:tc>
        <w:tc>
          <w:tcPr>
            <w:tcW w:w="3625" w:type="dxa"/>
            <w:tcBorders>
              <w:top w:val="single" w:sz="4" w:space="0" w:color="000000"/>
            </w:tcBorders>
          </w:tcPr>
          <w:p>
            <w:pPr>
              <w:pStyle w:val="TableParagraph"/>
              <w:spacing w:line="270" w:lineRule="exact"/>
              <w:ind w:left="757"/>
              <w:rPr>
                <w:sz w:val="24"/>
              </w:rPr>
            </w:pPr>
            <w:r>
              <w:rPr>
                <w:sz w:val="24"/>
              </w:rPr>
              <w:t>1 </w:t>
            </w:r>
            <w:r>
              <w:rPr>
                <w:spacing w:val="-10"/>
                <w:sz w:val="24"/>
              </w:rPr>
              <w:t>½</w:t>
            </w:r>
          </w:p>
        </w:tc>
        <w:tc>
          <w:tcPr>
            <w:tcW w:w="2984" w:type="dxa"/>
            <w:tcBorders>
              <w:top w:val="single" w:sz="4" w:space="0" w:color="000000"/>
            </w:tcBorders>
          </w:tcPr>
          <w:p>
            <w:pPr>
              <w:pStyle w:val="TableParagraph"/>
              <w:spacing w:line="270" w:lineRule="exact"/>
              <w:ind w:left="418"/>
              <w:rPr>
                <w:sz w:val="24"/>
              </w:rPr>
            </w:pPr>
            <w:r>
              <w:rPr>
                <w:spacing w:val="-5"/>
                <w:sz w:val="24"/>
              </w:rPr>
              <w:t>450</w:t>
            </w:r>
          </w:p>
        </w:tc>
      </w:tr>
      <w:tr>
        <w:trPr>
          <w:trHeight w:val="552" w:hRule="atLeast"/>
        </w:trPr>
        <w:tc>
          <w:tcPr>
            <w:tcW w:w="2351" w:type="dxa"/>
          </w:tcPr>
          <w:p>
            <w:pPr>
              <w:pStyle w:val="TableParagraph"/>
              <w:spacing w:before="133"/>
              <w:ind w:left="122"/>
              <w:rPr>
                <w:sz w:val="24"/>
              </w:rPr>
            </w:pPr>
            <w:r>
              <w:rPr>
                <w:sz w:val="24"/>
              </w:rPr>
              <w:t>Acrylic</w:t>
            </w:r>
            <w:r>
              <w:rPr>
                <w:spacing w:val="-3"/>
                <w:sz w:val="24"/>
              </w:rPr>
              <w:t> </w:t>
            </w:r>
            <w:r>
              <w:rPr>
                <w:spacing w:val="-4"/>
                <w:sz w:val="24"/>
              </w:rPr>
              <w:t>yarn</w:t>
            </w:r>
          </w:p>
        </w:tc>
        <w:tc>
          <w:tcPr>
            <w:tcW w:w="3625" w:type="dxa"/>
          </w:tcPr>
          <w:p>
            <w:pPr>
              <w:pStyle w:val="TableParagraph"/>
              <w:spacing w:before="133"/>
              <w:ind w:left="757"/>
              <w:rPr>
                <w:sz w:val="24"/>
              </w:rPr>
            </w:pPr>
            <w:r>
              <w:rPr>
                <w:sz w:val="24"/>
              </w:rPr>
              <w:t>¼</w:t>
            </w:r>
            <w:r>
              <w:rPr>
                <w:spacing w:val="-3"/>
                <w:sz w:val="24"/>
              </w:rPr>
              <w:t> </w:t>
            </w:r>
            <w:r>
              <w:rPr>
                <w:sz w:val="24"/>
              </w:rPr>
              <w:t>of</w:t>
            </w:r>
            <w:r>
              <w:rPr>
                <w:spacing w:val="-1"/>
                <w:sz w:val="24"/>
              </w:rPr>
              <w:t> </w:t>
            </w:r>
            <w:r>
              <w:rPr>
                <w:sz w:val="24"/>
              </w:rPr>
              <w:t>2</w:t>
            </w:r>
            <w:r>
              <w:rPr>
                <w:spacing w:val="-1"/>
                <w:sz w:val="24"/>
              </w:rPr>
              <w:t> </w:t>
            </w:r>
            <w:r>
              <w:rPr>
                <w:sz w:val="24"/>
              </w:rPr>
              <w:t>ply</w:t>
            </w:r>
            <w:r>
              <w:rPr>
                <w:spacing w:val="-3"/>
                <w:sz w:val="24"/>
              </w:rPr>
              <w:t> </w:t>
            </w:r>
            <w:r>
              <w:rPr>
                <w:sz w:val="24"/>
              </w:rPr>
              <w:t>acrylic</w:t>
            </w:r>
            <w:r>
              <w:rPr>
                <w:spacing w:val="-1"/>
                <w:sz w:val="24"/>
              </w:rPr>
              <w:t> </w:t>
            </w:r>
            <w:r>
              <w:rPr>
                <w:sz w:val="24"/>
              </w:rPr>
              <w:t>large</w:t>
            </w:r>
            <w:r>
              <w:rPr>
                <w:spacing w:val="-1"/>
                <w:sz w:val="24"/>
              </w:rPr>
              <w:t> </w:t>
            </w:r>
            <w:r>
              <w:rPr>
                <w:spacing w:val="-4"/>
                <w:sz w:val="24"/>
              </w:rPr>
              <w:t>pack</w:t>
            </w:r>
          </w:p>
        </w:tc>
        <w:tc>
          <w:tcPr>
            <w:tcW w:w="2984" w:type="dxa"/>
          </w:tcPr>
          <w:p>
            <w:pPr>
              <w:pStyle w:val="TableParagraph"/>
              <w:spacing w:before="133"/>
              <w:ind w:left="418"/>
              <w:rPr>
                <w:sz w:val="24"/>
              </w:rPr>
            </w:pPr>
            <w:r>
              <w:rPr>
                <w:spacing w:val="-5"/>
                <w:sz w:val="24"/>
              </w:rPr>
              <w:t>500</w:t>
            </w:r>
          </w:p>
        </w:tc>
      </w:tr>
      <w:tr>
        <w:trPr>
          <w:trHeight w:val="552" w:hRule="atLeast"/>
        </w:trPr>
        <w:tc>
          <w:tcPr>
            <w:tcW w:w="2351" w:type="dxa"/>
          </w:tcPr>
          <w:p>
            <w:pPr>
              <w:pStyle w:val="TableParagraph"/>
              <w:spacing w:before="133"/>
              <w:ind w:left="122"/>
              <w:rPr>
                <w:sz w:val="24"/>
              </w:rPr>
            </w:pPr>
            <w:r>
              <w:rPr>
                <w:sz w:val="24"/>
              </w:rPr>
              <w:t>Elastic </w:t>
            </w:r>
            <w:r>
              <w:rPr>
                <w:spacing w:val="-2"/>
                <w:sz w:val="24"/>
              </w:rPr>
              <w:t>thread</w:t>
            </w:r>
          </w:p>
        </w:tc>
        <w:tc>
          <w:tcPr>
            <w:tcW w:w="3625" w:type="dxa"/>
          </w:tcPr>
          <w:p>
            <w:pPr>
              <w:pStyle w:val="TableParagraph"/>
              <w:spacing w:before="133"/>
              <w:ind w:left="757"/>
              <w:rPr>
                <w:sz w:val="24"/>
              </w:rPr>
            </w:pPr>
            <w:r>
              <w:rPr>
                <w:sz w:val="24"/>
              </w:rPr>
              <w:t>2</w:t>
            </w:r>
            <w:r>
              <w:rPr>
                <w:spacing w:val="2"/>
                <w:sz w:val="24"/>
              </w:rPr>
              <w:t> </w:t>
            </w:r>
            <w:r>
              <w:rPr>
                <w:spacing w:val="-2"/>
                <w:sz w:val="24"/>
              </w:rPr>
              <w:t>yards</w:t>
            </w:r>
          </w:p>
        </w:tc>
        <w:tc>
          <w:tcPr>
            <w:tcW w:w="2984" w:type="dxa"/>
          </w:tcPr>
          <w:p>
            <w:pPr>
              <w:pStyle w:val="TableParagraph"/>
              <w:spacing w:before="133"/>
              <w:ind w:left="418"/>
              <w:rPr>
                <w:sz w:val="24"/>
              </w:rPr>
            </w:pPr>
            <w:r>
              <w:rPr>
                <w:spacing w:val="-5"/>
                <w:sz w:val="24"/>
              </w:rPr>
              <w:t>100</w:t>
            </w:r>
          </w:p>
        </w:tc>
      </w:tr>
      <w:tr>
        <w:trPr>
          <w:trHeight w:val="551" w:hRule="atLeast"/>
        </w:trPr>
        <w:tc>
          <w:tcPr>
            <w:tcW w:w="2351" w:type="dxa"/>
          </w:tcPr>
          <w:p>
            <w:pPr>
              <w:pStyle w:val="TableParagraph"/>
              <w:spacing w:before="133"/>
              <w:ind w:left="122"/>
              <w:rPr>
                <w:sz w:val="24"/>
              </w:rPr>
            </w:pPr>
            <w:r>
              <w:rPr>
                <w:sz w:val="24"/>
              </w:rPr>
              <w:t>Bias</w:t>
            </w:r>
            <w:r>
              <w:rPr>
                <w:spacing w:val="-2"/>
                <w:sz w:val="24"/>
              </w:rPr>
              <w:t> strip</w:t>
            </w:r>
          </w:p>
        </w:tc>
        <w:tc>
          <w:tcPr>
            <w:tcW w:w="3625" w:type="dxa"/>
          </w:tcPr>
          <w:p>
            <w:pPr>
              <w:pStyle w:val="TableParagraph"/>
              <w:spacing w:before="133"/>
              <w:ind w:left="757"/>
              <w:rPr>
                <w:sz w:val="24"/>
              </w:rPr>
            </w:pPr>
            <w:r>
              <w:rPr>
                <w:sz w:val="24"/>
              </w:rPr>
              <w:t>2</w:t>
            </w:r>
            <w:r>
              <w:rPr>
                <w:spacing w:val="2"/>
                <w:sz w:val="24"/>
              </w:rPr>
              <w:t> </w:t>
            </w:r>
            <w:r>
              <w:rPr>
                <w:spacing w:val="-2"/>
                <w:sz w:val="24"/>
              </w:rPr>
              <w:t>yards</w:t>
            </w:r>
          </w:p>
        </w:tc>
        <w:tc>
          <w:tcPr>
            <w:tcW w:w="2984" w:type="dxa"/>
          </w:tcPr>
          <w:p>
            <w:pPr>
              <w:pStyle w:val="TableParagraph"/>
              <w:spacing w:before="133"/>
              <w:ind w:left="538"/>
              <w:rPr>
                <w:sz w:val="24"/>
              </w:rPr>
            </w:pPr>
            <w:r>
              <w:rPr>
                <w:spacing w:val="-5"/>
                <w:sz w:val="24"/>
              </w:rPr>
              <w:t>60</w:t>
            </w:r>
          </w:p>
        </w:tc>
      </w:tr>
      <w:tr>
        <w:trPr>
          <w:trHeight w:val="550" w:hRule="atLeast"/>
        </w:trPr>
        <w:tc>
          <w:tcPr>
            <w:tcW w:w="2351" w:type="dxa"/>
          </w:tcPr>
          <w:p>
            <w:pPr>
              <w:pStyle w:val="TableParagraph"/>
              <w:spacing w:before="131"/>
              <w:ind w:left="122"/>
              <w:rPr>
                <w:sz w:val="24"/>
              </w:rPr>
            </w:pPr>
            <w:r>
              <w:rPr>
                <w:sz w:val="24"/>
              </w:rPr>
              <w:t>Velcro</w:t>
            </w:r>
            <w:r>
              <w:rPr>
                <w:spacing w:val="-6"/>
                <w:sz w:val="24"/>
              </w:rPr>
              <w:t> </w:t>
            </w:r>
            <w:r>
              <w:rPr>
                <w:spacing w:val="-2"/>
                <w:sz w:val="24"/>
              </w:rPr>
              <w:t>fastener</w:t>
            </w:r>
          </w:p>
        </w:tc>
        <w:tc>
          <w:tcPr>
            <w:tcW w:w="3625" w:type="dxa"/>
          </w:tcPr>
          <w:p>
            <w:pPr>
              <w:pStyle w:val="TableParagraph"/>
              <w:spacing w:before="131"/>
              <w:ind w:left="757"/>
              <w:rPr>
                <w:sz w:val="24"/>
              </w:rPr>
            </w:pPr>
            <w:r>
              <w:rPr>
                <w:sz w:val="24"/>
              </w:rPr>
              <w:t>6 </w:t>
            </w:r>
            <w:r>
              <w:rPr>
                <w:spacing w:val="-2"/>
                <w:sz w:val="24"/>
              </w:rPr>
              <w:t>inches</w:t>
            </w:r>
          </w:p>
        </w:tc>
        <w:tc>
          <w:tcPr>
            <w:tcW w:w="2984" w:type="dxa"/>
          </w:tcPr>
          <w:p>
            <w:pPr>
              <w:pStyle w:val="TableParagraph"/>
              <w:spacing w:before="131"/>
              <w:ind w:left="418"/>
              <w:rPr>
                <w:sz w:val="24"/>
              </w:rPr>
            </w:pPr>
            <w:r>
              <w:rPr>
                <w:spacing w:val="-5"/>
                <w:sz w:val="24"/>
              </w:rPr>
              <w:t>100</w:t>
            </w:r>
          </w:p>
        </w:tc>
      </w:tr>
      <w:tr>
        <w:trPr>
          <w:trHeight w:val="1244" w:hRule="atLeast"/>
        </w:trPr>
        <w:tc>
          <w:tcPr>
            <w:tcW w:w="2351" w:type="dxa"/>
            <w:tcBorders>
              <w:bottom w:val="single" w:sz="4" w:space="0" w:color="000000"/>
            </w:tcBorders>
          </w:tcPr>
          <w:p>
            <w:pPr>
              <w:pStyle w:val="TableParagraph"/>
              <w:spacing w:before="133"/>
              <w:ind w:left="122"/>
              <w:rPr>
                <w:sz w:val="24"/>
              </w:rPr>
            </w:pPr>
            <w:r>
              <w:rPr>
                <w:spacing w:val="-2"/>
                <w:sz w:val="24"/>
              </w:rPr>
              <w:t>Labor</w:t>
            </w:r>
          </w:p>
          <w:p>
            <w:pPr>
              <w:pStyle w:val="TableParagraph"/>
              <w:spacing w:before="276"/>
              <w:ind w:left="122"/>
              <w:rPr>
                <w:sz w:val="24"/>
              </w:rPr>
            </w:pPr>
            <w:r>
              <w:rPr>
                <w:spacing w:val="-2"/>
                <w:sz w:val="24"/>
              </w:rPr>
              <w:t>Total</w:t>
            </w:r>
          </w:p>
        </w:tc>
        <w:tc>
          <w:tcPr>
            <w:tcW w:w="3625" w:type="dxa"/>
            <w:tcBorders>
              <w:bottom w:val="single" w:sz="4" w:space="0" w:color="000000"/>
            </w:tcBorders>
          </w:tcPr>
          <w:p>
            <w:pPr>
              <w:pStyle w:val="TableParagraph"/>
              <w:rPr>
                <w:sz w:val="24"/>
              </w:rPr>
            </w:pPr>
          </w:p>
        </w:tc>
        <w:tc>
          <w:tcPr>
            <w:tcW w:w="2984" w:type="dxa"/>
            <w:tcBorders>
              <w:bottom w:val="single" w:sz="4" w:space="0" w:color="000000"/>
            </w:tcBorders>
          </w:tcPr>
          <w:p>
            <w:pPr>
              <w:pStyle w:val="TableParagraph"/>
              <w:spacing w:before="133"/>
              <w:ind w:right="2203"/>
              <w:jc w:val="right"/>
              <w:rPr>
                <w:sz w:val="24"/>
              </w:rPr>
            </w:pPr>
            <w:r>
              <w:rPr>
                <w:spacing w:val="-5"/>
                <w:sz w:val="24"/>
              </w:rPr>
              <w:t>800</w:t>
            </w:r>
          </w:p>
          <w:p>
            <w:pPr>
              <w:pStyle w:val="TableParagraph"/>
              <w:spacing w:before="4"/>
              <w:rPr>
                <w:sz w:val="24"/>
              </w:rPr>
            </w:pPr>
          </w:p>
          <w:p>
            <w:pPr>
              <w:pStyle w:val="TableParagraph"/>
              <w:ind w:right="2203"/>
              <w:jc w:val="right"/>
              <w:rPr>
                <w:b/>
                <w:sz w:val="24"/>
              </w:rPr>
            </w:pPr>
            <w:r>
              <w:rPr>
                <w:b/>
                <w:sz w:val="24"/>
              </w:rPr>
              <w:t># </w:t>
            </w:r>
            <w:r>
              <w:rPr>
                <w:b/>
                <w:spacing w:val="-4"/>
                <w:sz w:val="24"/>
              </w:rPr>
              <w:t>2010</w:t>
            </w:r>
          </w:p>
        </w:tc>
      </w:tr>
      <w:tr>
        <w:trPr>
          <w:trHeight w:val="553" w:hRule="atLeast"/>
        </w:trPr>
        <w:tc>
          <w:tcPr>
            <w:tcW w:w="2351" w:type="dxa"/>
            <w:tcBorders>
              <w:top w:val="single" w:sz="4" w:space="0" w:color="000000"/>
              <w:bottom w:val="single" w:sz="4" w:space="0" w:color="000000"/>
            </w:tcBorders>
          </w:tcPr>
          <w:p>
            <w:pPr>
              <w:pStyle w:val="TableParagraph"/>
              <w:spacing w:line="270" w:lineRule="exact"/>
              <w:ind w:left="122"/>
              <w:rPr>
                <w:sz w:val="24"/>
              </w:rPr>
            </w:pPr>
            <w:r>
              <w:rPr>
                <w:sz w:val="24"/>
              </w:rPr>
              <w:t>Selling</w:t>
            </w:r>
            <w:r>
              <w:rPr>
                <w:spacing w:val="-3"/>
                <w:sz w:val="24"/>
              </w:rPr>
              <w:t> </w:t>
            </w:r>
            <w:r>
              <w:rPr>
                <w:spacing w:val="-2"/>
                <w:sz w:val="24"/>
              </w:rPr>
              <w:t>price</w:t>
            </w:r>
          </w:p>
        </w:tc>
        <w:tc>
          <w:tcPr>
            <w:tcW w:w="3625" w:type="dxa"/>
            <w:tcBorders>
              <w:top w:val="single" w:sz="4" w:space="0" w:color="000000"/>
              <w:bottom w:val="single" w:sz="4" w:space="0" w:color="000000"/>
            </w:tcBorders>
          </w:tcPr>
          <w:p>
            <w:pPr>
              <w:pStyle w:val="TableParagraph"/>
              <w:rPr>
                <w:sz w:val="24"/>
              </w:rPr>
            </w:pPr>
          </w:p>
        </w:tc>
        <w:tc>
          <w:tcPr>
            <w:tcW w:w="2984" w:type="dxa"/>
            <w:tcBorders>
              <w:top w:val="single" w:sz="4" w:space="0" w:color="000000"/>
              <w:bottom w:val="single" w:sz="4" w:space="0" w:color="000000"/>
            </w:tcBorders>
          </w:tcPr>
          <w:p>
            <w:pPr>
              <w:pStyle w:val="TableParagraph"/>
              <w:spacing w:line="270" w:lineRule="exact"/>
              <w:ind w:left="118"/>
              <w:rPr>
                <w:sz w:val="24"/>
              </w:rPr>
            </w:pPr>
            <w:r>
              <w:rPr>
                <w:sz w:val="24"/>
              </w:rPr>
              <w:t># </w:t>
            </w:r>
            <w:r>
              <w:rPr>
                <w:spacing w:val="-4"/>
                <w:sz w:val="24"/>
              </w:rPr>
              <w:t>2100</w:t>
            </w:r>
          </w:p>
        </w:tc>
      </w:tr>
    </w:tbl>
    <w:p>
      <w:pPr>
        <w:spacing w:after="0" w:line="270" w:lineRule="exact"/>
        <w:rPr>
          <w:sz w:val="24"/>
        </w:rPr>
        <w:sectPr>
          <w:pgSz w:w="11910" w:h="16840"/>
          <w:pgMar w:header="0" w:footer="1014" w:top="1620" w:bottom="1200" w:left="1420" w:right="0"/>
        </w:sectPr>
      </w:pPr>
    </w:p>
    <w:p>
      <w:pPr>
        <w:pStyle w:val="BodyText"/>
        <w:spacing w:before="76"/>
        <w:ind w:left="380"/>
      </w:pPr>
      <w:r>
        <w:rPr/>
        <w:t>Table</w:t>
      </w:r>
      <w:r>
        <w:rPr>
          <w:spacing w:val="-1"/>
        </w:rPr>
        <w:t> </w:t>
      </w:r>
      <w:r>
        <w:rPr/>
        <w:t>7:</w:t>
      </w:r>
      <w:r>
        <w:rPr>
          <w:spacing w:val="-1"/>
        </w:rPr>
        <w:t> </w:t>
      </w:r>
      <w:r>
        <w:rPr/>
        <w:t>Materials</w:t>
      </w:r>
      <w:r>
        <w:rPr>
          <w:spacing w:val="-1"/>
        </w:rPr>
        <w:t> </w:t>
      </w:r>
      <w:r>
        <w:rPr/>
        <w:t>for</w:t>
      </w:r>
      <w:r>
        <w:rPr>
          <w:spacing w:val="-1"/>
        </w:rPr>
        <w:t> </w:t>
      </w:r>
      <w:r>
        <w:rPr/>
        <w:t>production</w:t>
      </w:r>
      <w:r>
        <w:rPr>
          <w:spacing w:val="-1"/>
        </w:rPr>
        <w:t> </w:t>
      </w:r>
      <w:r>
        <w:rPr/>
        <w:t>of</w:t>
      </w:r>
      <w:r>
        <w:rPr>
          <w:spacing w:val="-2"/>
        </w:rPr>
        <w:t> </w:t>
      </w:r>
      <w:r>
        <w:rPr/>
        <w:t>Specimen</w:t>
      </w:r>
      <w:r>
        <w:rPr>
          <w:spacing w:val="-1"/>
        </w:rPr>
        <w:t> </w:t>
      </w:r>
      <w:r>
        <w:rPr/>
        <w:t>C</w:t>
      </w:r>
      <w:r>
        <w:rPr>
          <w:spacing w:val="-1"/>
        </w:rPr>
        <w:t> </w:t>
      </w:r>
      <w:r>
        <w:rPr/>
        <w:t>(overall</w:t>
      </w:r>
      <w:r>
        <w:rPr>
          <w:spacing w:val="1"/>
        </w:rPr>
        <w:t> </w:t>
      </w:r>
      <w:r>
        <w:rPr/>
        <w:t>appliqué</w:t>
      </w:r>
      <w:r>
        <w:rPr>
          <w:spacing w:val="-2"/>
        </w:rPr>
        <w:t> </w:t>
      </w:r>
      <w:r>
        <w:rPr/>
        <w:t>hand</w:t>
      </w:r>
      <w:r>
        <w:rPr>
          <w:spacing w:val="-1"/>
        </w:rPr>
        <w:t> </w:t>
      </w:r>
      <w:r>
        <w:rPr/>
        <w:t>tufted</w:t>
      </w:r>
      <w:r>
        <w:rPr>
          <w:spacing w:val="1"/>
        </w:rPr>
        <w:t> </w:t>
      </w:r>
      <w:r>
        <w:rPr>
          <w:spacing w:val="-4"/>
        </w:rPr>
        <w:t>set)</w:t>
      </w:r>
    </w:p>
    <w:p>
      <w:pPr>
        <w:pStyle w:val="BodyText"/>
        <w:rPr>
          <w:sz w:val="20"/>
        </w:rPr>
      </w:pPr>
    </w:p>
    <w:p>
      <w:pPr>
        <w:pStyle w:val="BodyText"/>
        <w:spacing w:before="21"/>
        <w:rPr>
          <w:sz w:val="20"/>
        </w:rPr>
      </w:pPr>
    </w:p>
    <w:tbl>
      <w:tblPr>
        <w:tblW w:w="0" w:type="auto"/>
        <w:jc w:val="left"/>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14"/>
        <w:gridCol w:w="2892"/>
        <w:gridCol w:w="3363"/>
      </w:tblGrid>
      <w:tr>
        <w:trPr>
          <w:trHeight w:val="551" w:hRule="atLeast"/>
        </w:trPr>
        <w:tc>
          <w:tcPr>
            <w:tcW w:w="2414" w:type="dxa"/>
            <w:tcBorders>
              <w:top w:val="single" w:sz="4" w:space="0" w:color="000000"/>
              <w:bottom w:val="single" w:sz="4" w:space="0" w:color="000000"/>
            </w:tcBorders>
          </w:tcPr>
          <w:p>
            <w:pPr>
              <w:pStyle w:val="TableParagraph"/>
              <w:spacing w:line="273" w:lineRule="exact"/>
              <w:ind w:left="115"/>
              <w:rPr>
                <w:b/>
                <w:sz w:val="24"/>
              </w:rPr>
            </w:pPr>
            <w:r>
              <w:rPr>
                <w:b/>
                <w:spacing w:val="-2"/>
                <w:sz w:val="24"/>
              </w:rPr>
              <w:t>Material</w:t>
            </w:r>
          </w:p>
        </w:tc>
        <w:tc>
          <w:tcPr>
            <w:tcW w:w="2892" w:type="dxa"/>
            <w:tcBorders>
              <w:top w:val="single" w:sz="4" w:space="0" w:color="000000"/>
              <w:bottom w:val="single" w:sz="4" w:space="0" w:color="000000"/>
            </w:tcBorders>
          </w:tcPr>
          <w:p>
            <w:pPr>
              <w:pStyle w:val="TableParagraph"/>
              <w:spacing w:line="273" w:lineRule="exact"/>
              <w:ind w:left="586"/>
              <w:rPr>
                <w:b/>
                <w:sz w:val="24"/>
              </w:rPr>
            </w:pPr>
            <w:r>
              <w:rPr>
                <w:b/>
                <w:sz w:val="24"/>
              </w:rPr>
              <w:t>Quantity</w:t>
            </w:r>
            <w:r>
              <w:rPr>
                <w:b/>
                <w:spacing w:val="-2"/>
                <w:sz w:val="24"/>
              </w:rPr>
              <w:t> </w:t>
            </w:r>
            <w:r>
              <w:rPr>
                <w:b/>
                <w:sz w:val="24"/>
              </w:rPr>
              <w:t>in</w:t>
            </w:r>
            <w:r>
              <w:rPr>
                <w:b/>
                <w:spacing w:val="1"/>
                <w:sz w:val="24"/>
              </w:rPr>
              <w:t> </w:t>
            </w:r>
            <w:r>
              <w:rPr>
                <w:b/>
                <w:spacing w:val="-4"/>
                <w:sz w:val="24"/>
              </w:rPr>
              <w:t>yard</w:t>
            </w:r>
          </w:p>
        </w:tc>
        <w:tc>
          <w:tcPr>
            <w:tcW w:w="3363" w:type="dxa"/>
            <w:tcBorders>
              <w:top w:val="single" w:sz="4" w:space="0" w:color="000000"/>
              <w:bottom w:val="single" w:sz="4" w:space="0" w:color="000000"/>
            </w:tcBorders>
          </w:tcPr>
          <w:p>
            <w:pPr>
              <w:pStyle w:val="TableParagraph"/>
              <w:spacing w:line="273" w:lineRule="exact"/>
              <w:ind w:left="582"/>
              <w:rPr>
                <w:b/>
                <w:sz w:val="24"/>
              </w:rPr>
            </w:pPr>
            <w:r>
              <w:rPr>
                <w:b/>
                <w:sz w:val="24"/>
              </w:rPr>
              <w:t>Cost</w:t>
            </w:r>
            <w:r>
              <w:rPr>
                <w:b/>
                <w:spacing w:val="-1"/>
                <w:sz w:val="24"/>
              </w:rPr>
              <w:t> </w:t>
            </w:r>
            <w:r>
              <w:rPr>
                <w:b/>
                <w:spacing w:val="-5"/>
                <w:sz w:val="24"/>
              </w:rPr>
              <w:t>(</w:t>
            </w:r>
            <w:r>
              <w:rPr>
                <w:b/>
                <w:dstrike/>
                <w:spacing w:val="-5"/>
                <w:sz w:val="24"/>
              </w:rPr>
              <w:t>N)</w:t>
            </w:r>
          </w:p>
        </w:tc>
      </w:tr>
      <w:tr>
        <w:trPr>
          <w:trHeight w:val="415" w:hRule="atLeast"/>
        </w:trPr>
        <w:tc>
          <w:tcPr>
            <w:tcW w:w="2414" w:type="dxa"/>
            <w:tcBorders>
              <w:top w:val="single" w:sz="4" w:space="0" w:color="000000"/>
            </w:tcBorders>
          </w:tcPr>
          <w:p>
            <w:pPr>
              <w:pStyle w:val="TableParagraph"/>
              <w:spacing w:line="270" w:lineRule="exact"/>
              <w:ind w:left="115"/>
              <w:rPr>
                <w:sz w:val="24"/>
              </w:rPr>
            </w:pPr>
            <w:r>
              <w:rPr>
                <w:spacing w:val="-2"/>
                <w:sz w:val="24"/>
              </w:rPr>
              <w:t>Fabric</w:t>
            </w:r>
          </w:p>
        </w:tc>
        <w:tc>
          <w:tcPr>
            <w:tcW w:w="2892" w:type="dxa"/>
            <w:tcBorders>
              <w:top w:val="single" w:sz="4" w:space="0" w:color="000000"/>
            </w:tcBorders>
          </w:tcPr>
          <w:p>
            <w:pPr>
              <w:pStyle w:val="TableParagraph"/>
              <w:spacing w:line="270" w:lineRule="exact"/>
              <w:ind w:left="586"/>
              <w:rPr>
                <w:sz w:val="24"/>
              </w:rPr>
            </w:pPr>
            <w:r>
              <w:rPr>
                <w:sz w:val="24"/>
              </w:rPr>
              <w:t>1 </w:t>
            </w:r>
            <w:r>
              <w:rPr>
                <w:spacing w:val="-10"/>
                <w:sz w:val="24"/>
              </w:rPr>
              <w:t>½</w:t>
            </w:r>
          </w:p>
        </w:tc>
        <w:tc>
          <w:tcPr>
            <w:tcW w:w="3363" w:type="dxa"/>
            <w:tcBorders>
              <w:top w:val="single" w:sz="4" w:space="0" w:color="000000"/>
            </w:tcBorders>
          </w:tcPr>
          <w:p>
            <w:pPr>
              <w:pStyle w:val="TableParagraph"/>
              <w:spacing w:line="270" w:lineRule="exact"/>
              <w:ind w:left="822"/>
              <w:rPr>
                <w:sz w:val="24"/>
              </w:rPr>
            </w:pPr>
            <w:r>
              <w:rPr>
                <w:spacing w:val="-5"/>
                <w:sz w:val="24"/>
              </w:rPr>
              <w:t>450</w:t>
            </w:r>
          </w:p>
        </w:tc>
      </w:tr>
      <w:tr>
        <w:trPr>
          <w:trHeight w:val="572" w:hRule="atLeast"/>
        </w:trPr>
        <w:tc>
          <w:tcPr>
            <w:tcW w:w="2414" w:type="dxa"/>
          </w:tcPr>
          <w:p>
            <w:pPr>
              <w:pStyle w:val="TableParagraph"/>
              <w:spacing w:before="135"/>
              <w:ind w:left="115"/>
              <w:rPr>
                <w:sz w:val="24"/>
              </w:rPr>
            </w:pPr>
            <w:r>
              <w:rPr>
                <w:sz w:val="24"/>
              </w:rPr>
              <w:t>Acrylic</w:t>
            </w:r>
            <w:r>
              <w:rPr>
                <w:spacing w:val="-3"/>
                <w:sz w:val="24"/>
              </w:rPr>
              <w:t> </w:t>
            </w:r>
            <w:r>
              <w:rPr>
                <w:spacing w:val="-4"/>
                <w:sz w:val="24"/>
              </w:rPr>
              <w:t>yarn</w:t>
            </w:r>
          </w:p>
        </w:tc>
        <w:tc>
          <w:tcPr>
            <w:tcW w:w="2892" w:type="dxa"/>
          </w:tcPr>
          <w:p>
            <w:pPr>
              <w:pStyle w:val="TableParagraph"/>
              <w:spacing w:before="135"/>
              <w:ind w:left="586"/>
              <w:rPr>
                <w:sz w:val="24"/>
              </w:rPr>
            </w:pPr>
            <w:r>
              <w:rPr>
                <w:sz w:val="24"/>
              </w:rPr>
              <w:t>Small </w:t>
            </w:r>
            <w:r>
              <w:rPr>
                <w:spacing w:val="-4"/>
                <w:sz w:val="24"/>
              </w:rPr>
              <w:t>loom</w:t>
            </w:r>
          </w:p>
        </w:tc>
        <w:tc>
          <w:tcPr>
            <w:tcW w:w="3363" w:type="dxa"/>
          </w:tcPr>
          <w:p>
            <w:pPr>
              <w:pStyle w:val="TableParagraph"/>
              <w:spacing w:before="135"/>
              <w:ind w:left="822"/>
              <w:rPr>
                <w:sz w:val="24"/>
              </w:rPr>
            </w:pPr>
            <w:r>
              <w:rPr>
                <w:spacing w:val="-5"/>
                <w:sz w:val="24"/>
              </w:rPr>
              <w:t>200</w:t>
            </w:r>
          </w:p>
        </w:tc>
      </w:tr>
      <w:tr>
        <w:trPr>
          <w:trHeight w:val="572" w:hRule="atLeast"/>
        </w:trPr>
        <w:tc>
          <w:tcPr>
            <w:tcW w:w="2414" w:type="dxa"/>
          </w:tcPr>
          <w:p>
            <w:pPr>
              <w:pStyle w:val="TableParagraph"/>
              <w:spacing w:before="151"/>
              <w:ind w:left="115"/>
              <w:rPr>
                <w:sz w:val="24"/>
              </w:rPr>
            </w:pPr>
            <w:r>
              <w:rPr>
                <w:sz w:val="24"/>
              </w:rPr>
              <w:t>Elastic </w:t>
            </w:r>
            <w:r>
              <w:rPr>
                <w:spacing w:val="-2"/>
                <w:sz w:val="24"/>
              </w:rPr>
              <w:t>thread</w:t>
            </w:r>
          </w:p>
        </w:tc>
        <w:tc>
          <w:tcPr>
            <w:tcW w:w="2892" w:type="dxa"/>
          </w:tcPr>
          <w:p>
            <w:pPr>
              <w:pStyle w:val="TableParagraph"/>
              <w:spacing w:before="151"/>
              <w:ind w:left="586"/>
              <w:rPr>
                <w:sz w:val="24"/>
              </w:rPr>
            </w:pPr>
            <w:r>
              <w:rPr>
                <w:sz w:val="24"/>
              </w:rPr>
              <w:t>½</w:t>
            </w:r>
            <w:r>
              <w:rPr>
                <w:spacing w:val="62"/>
                <w:sz w:val="24"/>
              </w:rPr>
              <w:t> </w:t>
            </w:r>
            <w:r>
              <w:rPr>
                <w:spacing w:val="-2"/>
                <w:sz w:val="24"/>
              </w:rPr>
              <w:t>yards</w:t>
            </w:r>
          </w:p>
        </w:tc>
        <w:tc>
          <w:tcPr>
            <w:tcW w:w="3363" w:type="dxa"/>
          </w:tcPr>
          <w:p>
            <w:pPr>
              <w:pStyle w:val="TableParagraph"/>
              <w:spacing w:before="151"/>
              <w:ind w:left="942"/>
              <w:rPr>
                <w:sz w:val="24"/>
              </w:rPr>
            </w:pPr>
            <w:r>
              <w:rPr>
                <w:spacing w:val="-5"/>
                <w:sz w:val="24"/>
              </w:rPr>
              <w:t>50</w:t>
            </w:r>
          </w:p>
        </w:tc>
      </w:tr>
      <w:tr>
        <w:trPr>
          <w:trHeight w:val="572" w:hRule="atLeast"/>
        </w:trPr>
        <w:tc>
          <w:tcPr>
            <w:tcW w:w="2414" w:type="dxa"/>
          </w:tcPr>
          <w:p>
            <w:pPr>
              <w:pStyle w:val="TableParagraph"/>
              <w:spacing w:before="135"/>
              <w:ind w:left="115"/>
              <w:rPr>
                <w:sz w:val="24"/>
              </w:rPr>
            </w:pPr>
            <w:r>
              <w:rPr>
                <w:sz w:val="24"/>
              </w:rPr>
              <w:t>Bias</w:t>
            </w:r>
            <w:r>
              <w:rPr>
                <w:spacing w:val="-5"/>
                <w:sz w:val="24"/>
              </w:rPr>
              <w:t> </w:t>
            </w:r>
            <w:r>
              <w:rPr>
                <w:spacing w:val="-2"/>
                <w:sz w:val="24"/>
              </w:rPr>
              <w:t>strip</w:t>
            </w:r>
          </w:p>
        </w:tc>
        <w:tc>
          <w:tcPr>
            <w:tcW w:w="2892" w:type="dxa"/>
          </w:tcPr>
          <w:p>
            <w:pPr>
              <w:pStyle w:val="TableParagraph"/>
              <w:spacing w:before="135"/>
              <w:ind w:left="586"/>
              <w:rPr>
                <w:sz w:val="24"/>
              </w:rPr>
            </w:pPr>
            <w:r>
              <w:rPr>
                <w:sz w:val="24"/>
              </w:rPr>
              <w:t>2</w:t>
            </w:r>
            <w:r>
              <w:rPr>
                <w:spacing w:val="2"/>
                <w:sz w:val="24"/>
              </w:rPr>
              <w:t> </w:t>
            </w:r>
            <w:r>
              <w:rPr>
                <w:spacing w:val="-2"/>
                <w:sz w:val="24"/>
              </w:rPr>
              <w:t>yards</w:t>
            </w:r>
          </w:p>
        </w:tc>
        <w:tc>
          <w:tcPr>
            <w:tcW w:w="3363" w:type="dxa"/>
          </w:tcPr>
          <w:p>
            <w:pPr>
              <w:pStyle w:val="TableParagraph"/>
              <w:spacing w:before="135"/>
              <w:ind w:left="942"/>
              <w:rPr>
                <w:sz w:val="24"/>
              </w:rPr>
            </w:pPr>
            <w:r>
              <w:rPr>
                <w:spacing w:val="-5"/>
                <w:sz w:val="24"/>
              </w:rPr>
              <w:t>60</w:t>
            </w:r>
          </w:p>
        </w:tc>
      </w:tr>
      <w:tr>
        <w:trPr>
          <w:trHeight w:val="572" w:hRule="atLeast"/>
        </w:trPr>
        <w:tc>
          <w:tcPr>
            <w:tcW w:w="2414" w:type="dxa"/>
          </w:tcPr>
          <w:p>
            <w:pPr>
              <w:pStyle w:val="TableParagraph"/>
              <w:spacing w:before="151"/>
              <w:ind w:left="115"/>
              <w:rPr>
                <w:sz w:val="24"/>
              </w:rPr>
            </w:pPr>
            <w:r>
              <w:rPr>
                <w:sz w:val="24"/>
              </w:rPr>
              <w:t>Press-tud</w:t>
            </w:r>
            <w:r>
              <w:rPr>
                <w:spacing w:val="-5"/>
                <w:sz w:val="24"/>
              </w:rPr>
              <w:t> </w:t>
            </w:r>
            <w:r>
              <w:rPr>
                <w:spacing w:val="-2"/>
                <w:sz w:val="24"/>
              </w:rPr>
              <w:t>fastener</w:t>
            </w:r>
          </w:p>
        </w:tc>
        <w:tc>
          <w:tcPr>
            <w:tcW w:w="2892" w:type="dxa"/>
          </w:tcPr>
          <w:p>
            <w:pPr>
              <w:pStyle w:val="TableParagraph"/>
              <w:spacing w:before="151"/>
              <w:ind w:left="586"/>
              <w:rPr>
                <w:sz w:val="24"/>
              </w:rPr>
            </w:pPr>
            <w:r>
              <w:rPr>
                <w:spacing w:val="-5"/>
                <w:sz w:val="24"/>
              </w:rPr>
              <w:t>10</w:t>
            </w:r>
          </w:p>
        </w:tc>
        <w:tc>
          <w:tcPr>
            <w:tcW w:w="3363" w:type="dxa"/>
          </w:tcPr>
          <w:p>
            <w:pPr>
              <w:pStyle w:val="TableParagraph"/>
              <w:spacing w:before="151"/>
              <w:ind w:left="822"/>
              <w:rPr>
                <w:sz w:val="24"/>
              </w:rPr>
            </w:pPr>
            <w:r>
              <w:rPr>
                <w:spacing w:val="-5"/>
                <w:sz w:val="24"/>
              </w:rPr>
              <w:t>100</w:t>
            </w:r>
          </w:p>
        </w:tc>
      </w:tr>
      <w:tr>
        <w:trPr>
          <w:trHeight w:val="1261" w:hRule="atLeast"/>
        </w:trPr>
        <w:tc>
          <w:tcPr>
            <w:tcW w:w="2414" w:type="dxa"/>
            <w:tcBorders>
              <w:bottom w:val="single" w:sz="4" w:space="0" w:color="000000"/>
            </w:tcBorders>
          </w:tcPr>
          <w:p>
            <w:pPr>
              <w:pStyle w:val="TableParagraph"/>
              <w:spacing w:line="480" w:lineRule="auto" w:before="135"/>
              <w:ind w:left="115" w:right="1715"/>
              <w:rPr>
                <w:sz w:val="24"/>
              </w:rPr>
            </w:pPr>
            <w:r>
              <w:rPr>
                <w:spacing w:val="-2"/>
                <w:sz w:val="24"/>
              </w:rPr>
              <w:t>Labor Total</w:t>
            </w:r>
          </w:p>
        </w:tc>
        <w:tc>
          <w:tcPr>
            <w:tcW w:w="2892" w:type="dxa"/>
            <w:tcBorders>
              <w:bottom w:val="single" w:sz="4" w:space="0" w:color="000000"/>
            </w:tcBorders>
          </w:tcPr>
          <w:p>
            <w:pPr>
              <w:pStyle w:val="TableParagraph"/>
              <w:rPr>
                <w:sz w:val="24"/>
              </w:rPr>
            </w:pPr>
          </w:p>
        </w:tc>
        <w:tc>
          <w:tcPr>
            <w:tcW w:w="3363" w:type="dxa"/>
            <w:tcBorders>
              <w:bottom w:val="single" w:sz="4" w:space="0" w:color="000000"/>
            </w:tcBorders>
          </w:tcPr>
          <w:p>
            <w:pPr>
              <w:pStyle w:val="TableParagraph"/>
              <w:spacing w:before="135"/>
              <w:ind w:right="2178"/>
              <w:jc w:val="right"/>
              <w:rPr>
                <w:sz w:val="24"/>
              </w:rPr>
            </w:pPr>
            <w:r>
              <w:rPr>
                <w:spacing w:val="-5"/>
                <w:sz w:val="24"/>
              </w:rPr>
              <w:t>300</w:t>
            </w:r>
          </w:p>
          <w:p>
            <w:pPr>
              <w:pStyle w:val="TableParagraph"/>
              <w:rPr>
                <w:sz w:val="24"/>
              </w:rPr>
            </w:pPr>
          </w:p>
          <w:p>
            <w:pPr>
              <w:pStyle w:val="TableParagraph"/>
              <w:ind w:right="2118"/>
              <w:jc w:val="right"/>
              <w:rPr>
                <w:sz w:val="24"/>
              </w:rPr>
            </w:pPr>
            <w:r>
              <w:rPr>
                <w:spacing w:val="-2"/>
                <w:sz w:val="24"/>
              </w:rPr>
              <w:t>#1,160</w:t>
            </w:r>
          </w:p>
        </w:tc>
      </w:tr>
      <w:tr>
        <w:trPr>
          <w:trHeight w:val="558" w:hRule="atLeast"/>
        </w:trPr>
        <w:tc>
          <w:tcPr>
            <w:tcW w:w="2414" w:type="dxa"/>
            <w:tcBorders>
              <w:top w:val="single" w:sz="4" w:space="0" w:color="000000"/>
              <w:bottom w:val="single" w:sz="4" w:space="0" w:color="000000"/>
            </w:tcBorders>
          </w:tcPr>
          <w:p>
            <w:pPr>
              <w:pStyle w:val="TableParagraph"/>
              <w:spacing w:line="268" w:lineRule="exact"/>
              <w:ind w:left="115"/>
              <w:rPr>
                <w:sz w:val="24"/>
              </w:rPr>
            </w:pPr>
            <w:r>
              <w:rPr>
                <w:sz w:val="24"/>
              </w:rPr>
              <w:t>Selling</w:t>
            </w:r>
            <w:r>
              <w:rPr>
                <w:spacing w:val="-3"/>
                <w:sz w:val="24"/>
              </w:rPr>
              <w:t> </w:t>
            </w:r>
            <w:r>
              <w:rPr>
                <w:spacing w:val="-2"/>
                <w:sz w:val="24"/>
              </w:rPr>
              <w:t>price</w:t>
            </w:r>
          </w:p>
        </w:tc>
        <w:tc>
          <w:tcPr>
            <w:tcW w:w="2892" w:type="dxa"/>
            <w:tcBorders>
              <w:top w:val="single" w:sz="4" w:space="0" w:color="000000"/>
              <w:bottom w:val="single" w:sz="4" w:space="0" w:color="000000"/>
            </w:tcBorders>
          </w:tcPr>
          <w:p>
            <w:pPr>
              <w:pStyle w:val="TableParagraph"/>
              <w:rPr>
                <w:sz w:val="24"/>
              </w:rPr>
            </w:pPr>
          </w:p>
        </w:tc>
        <w:tc>
          <w:tcPr>
            <w:tcW w:w="3363" w:type="dxa"/>
            <w:tcBorders>
              <w:top w:val="single" w:sz="4" w:space="0" w:color="000000"/>
              <w:bottom w:val="single" w:sz="4" w:space="0" w:color="000000"/>
            </w:tcBorders>
          </w:tcPr>
          <w:p>
            <w:pPr>
              <w:pStyle w:val="TableParagraph"/>
              <w:spacing w:line="273" w:lineRule="exact"/>
              <w:ind w:left="582"/>
              <w:rPr>
                <w:b/>
                <w:sz w:val="24"/>
              </w:rPr>
            </w:pPr>
            <w:r>
              <w:rPr>
                <w:b/>
                <w:spacing w:val="-2"/>
                <w:sz w:val="24"/>
              </w:rPr>
              <w:t>N1,200</w:t>
            </w:r>
          </w:p>
        </w:tc>
      </w:tr>
    </w:tbl>
    <w:p>
      <w:pPr>
        <w:pStyle w:val="BodyText"/>
      </w:pPr>
    </w:p>
    <w:p>
      <w:pPr>
        <w:pStyle w:val="BodyText"/>
        <w:spacing w:before="1"/>
      </w:pPr>
    </w:p>
    <w:p>
      <w:pPr>
        <w:pStyle w:val="Heading2"/>
        <w:ind w:left="380"/>
        <w:jc w:val="left"/>
      </w:pPr>
      <w:r>
        <w:rPr/>
        <w:t>Procedures</w:t>
      </w:r>
      <w:r>
        <w:rPr>
          <w:spacing w:val="-5"/>
        </w:rPr>
        <w:t> </w:t>
      </w:r>
      <w:r>
        <w:rPr/>
        <w:t>for</w:t>
      </w:r>
      <w:r>
        <w:rPr>
          <w:spacing w:val="-2"/>
        </w:rPr>
        <w:t> </w:t>
      </w:r>
      <w:r>
        <w:rPr/>
        <w:t>the</w:t>
      </w:r>
      <w:r>
        <w:rPr>
          <w:spacing w:val="-3"/>
        </w:rPr>
        <w:t> </w:t>
      </w:r>
      <w:r>
        <w:rPr/>
        <w:t>production</w:t>
      </w:r>
      <w:r>
        <w:rPr>
          <w:spacing w:val="-2"/>
        </w:rPr>
        <w:t> </w:t>
      </w:r>
      <w:r>
        <w:rPr/>
        <w:t>of</w:t>
      </w:r>
      <w:r>
        <w:rPr>
          <w:spacing w:val="-3"/>
        </w:rPr>
        <w:t> </w:t>
      </w:r>
      <w:r>
        <w:rPr/>
        <w:t>infant</w:t>
      </w:r>
      <w:r>
        <w:rPr>
          <w:spacing w:val="-2"/>
        </w:rPr>
        <w:t> </w:t>
      </w:r>
      <w:r>
        <w:rPr/>
        <w:t>hand</w:t>
      </w:r>
      <w:r>
        <w:rPr>
          <w:spacing w:val="-2"/>
        </w:rPr>
        <w:t> </w:t>
      </w:r>
      <w:r>
        <w:rPr/>
        <w:t>tufted</w:t>
      </w:r>
      <w:r>
        <w:rPr>
          <w:spacing w:val="-2"/>
        </w:rPr>
        <w:t> </w:t>
      </w:r>
      <w:r>
        <w:rPr/>
        <w:t>thermal</w:t>
      </w:r>
      <w:r>
        <w:rPr>
          <w:spacing w:val="-2"/>
        </w:rPr>
        <w:t> </w:t>
      </w:r>
      <w:r>
        <w:rPr/>
        <w:t>insulation</w:t>
      </w:r>
      <w:r>
        <w:rPr>
          <w:spacing w:val="-2"/>
        </w:rPr>
        <w:t> wears</w:t>
      </w:r>
    </w:p>
    <w:p>
      <w:pPr>
        <w:pStyle w:val="BodyText"/>
        <w:spacing w:line="477" w:lineRule="auto" w:before="272"/>
        <w:ind w:left="380" w:right="1106"/>
      </w:pPr>
      <w:r>
        <w:rPr/>
        <w:t>The following techniques were used for production of Specimen A: (white coloured all over hand tufted thermal insulation wears)</w:t>
      </w:r>
    </w:p>
    <w:p>
      <w:pPr>
        <w:pStyle w:val="ListParagraph"/>
        <w:numPr>
          <w:ilvl w:val="0"/>
          <w:numId w:val="24"/>
        </w:numPr>
        <w:tabs>
          <w:tab w:pos="1762" w:val="left" w:leader="none"/>
        </w:tabs>
        <w:spacing w:line="240" w:lineRule="auto" w:before="3" w:after="0"/>
        <w:ind w:left="1762" w:right="0" w:hanging="1022"/>
        <w:jc w:val="left"/>
        <w:rPr>
          <w:sz w:val="24"/>
        </w:rPr>
      </w:pPr>
      <w:r>
        <w:rPr>
          <w:sz w:val="24"/>
        </w:rPr>
        <w:t>Lay</w:t>
      </w:r>
      <w:r>
        <w:rPr>
          <w:spacing w:val="-6"/>
          <w:sz w:val="24"/>
        </w:rPr>
        <w:t> </w:t>
      </w:r>
      <w:r>
        <w:rPr>
          <w:sz w:val="24"/>
        </w:rPr>
        <w:t>out</w:t>
      </w:r>
      <w:r>
        <w:rPr>
          <w:spacing w:val="-1"/>
          <w:sz w:val="24"/>
        </w:rPr>
        <w:t> </w:t>
      </w:r>
      <w:r>
        <w:rPr>
          <w:sz w:val="24"/>
        </w:rPr>
        <w:t>and</w:t>
      </w:r>
      <w:r>
        <w:rPr>
          <w:spacing w:val="-1"/>
          <w:sz w:val="24"/>
        </w:rPr>
        <w:t> </w:t>
      </w:r>
      <w:r>
        <w:rPr>
          <w:sz w:val="24"/>
        </w:rPr>
        <w:t>trace</w:t>
      </w:r>
      <w:r>
        <w:rPr>
          <w:spacing w:val="2"/>
          <w:sz w:val="24"/>
        </w:rPr>
        <w:t> </w:t>
      </w:r>
      <w:r>
        <w:rPr>
          <w:sz w:val="24"/>
        </w:rPr>
        <w:t>each</w:t>
      </w:r>
      <w:r>
        <w:rPr>
          <w:spacing w:val="-1"/>
          <w:sz w:val="24"/>
        </w:rPr>
        <w:t> </w:t>
      </w:r>
      <w:r>
        <w:rPr>
          <w:sz w:val="24"/>
        </w:rPr>
        <w:t>of</w:t>
      </w:r>
      <w:r>
        <w:rPr>
          <w:spacing w:val="-1"/>
          <w:sz w:val="24"/>
        </w:rPr>
        <w:t> </w:t>
      </w:r>
      <w:r>
        <w:rPr>
          <w:sz w:val="24"/>
        </w:rPr>
        <w:t>the</w:t>
      </w:r>
      <w:r>
        <w:rPr>
          <w:spacing w:val="-2"/>
          <w:sz w:val="24"/>
        </w:rPr>
        <w:t> </w:t>
      </w:r>
      <w:r>
        <w:rPr>
          <w:sz w:val="24"/>
        </w:rPr>
        <w:t>pattern</w:t>
      </w:r>
      <w:r>
        <w:rPr>
          <w:spacing w:val="-1"/>
          <w:sz w:val="24"/>
        </w:rPr>
        <w:t> </w:t>
      </w:r>
      <w:r>
        <w:rPr>
          <w:sz w:val="24"/>
        </w:rPr>
        <w:t>pieces</w:t>
      </w:r>
      <w:r>
        <w:rPr>
          <w:spacing w:val="1"/>
          <w:sz w:val="24"/>
        </w:rPr>
        <w:t> </w:t>
      </w:r>
      <w:r>
        <w:rPr>
          <w:sz w:val="24"/>
        </w:rPr>
        <w:t>on</w:t>
      </w:r>
      <w:r>
        <w:rPr>
          <w:spacing w:val="-1"/>
          <w:sz w:val="24"/>
        </w:rPr>
        <w:t> </w:t>
      </w:r>
      <w:r>
        <w:rPr>
          <w:sz w:val="24"/>
        </w:rPr>
        <w:t>the</w:t>
      </w:r>
      <w:r>
        <w:rPr>
          <w:spacing w:val="-1"/>
          <w:sz w:val="24"/>
        </w:rPr>
        <w:t> </w:t>
      </w:r>
      <w:r>
        <w:rPr>
          <w:sz w:val="24"/>
        </w:rPr>
        <w:t>backing</w:t>
      </w:r>
      <w:r>
        <w:rPr>
          <w:spacing w:val="-3"/>
          <w:sz w:val="24"/>
        </w:rPr>
        <w:t> </w:t>
      </w:r>
      <w:r>
        <w:rPr>
          <w:spacing w:val="-2"/>
          <w:sz w:val="24"/>
        </w:rPr>
        <w:t>material</w:t>
      </w:r>
    </w:p>
    <w:p>
      <w:pPr>
        <w:pStyle w:val="BodyText"/>
      </w:pPr>
    </w:p>
    <w:p>
      <w:pPr>
        <w:pStyle w:val="ListParagraph"/>
        <w:numPr>
          <w:ilvl w:val="0"/>
          <w:numId w:val="24"/>
        </w:numPr>
        <w:tabs>
          <w:tab w:pos="1700" w:val="left" w:leader="none"/>
        </w:tabs>
        <w:spacing w:line="240" w:lineRule="auto" w:before="0" w:after="0"/>
        <w:ind w:left="1700" w:right="0" w:hanging="960"/>
        <w:jc w:val="left"/>
        <w:rPr>
          <w:sz w:val="24"/>
        </w:rPr>
      </w:pPr>
      <w:r>
        <w:rPr>
          <w:sz w:val="24"/>
        </w:rPr>
        <w:t>Mark</w:t>
      </w:r>
      <w:r>
        <w:rPr>
          <w:spacing w:val="-1"/>
          <w:sz w:val="24"/>
        </w:rPr>
        <w:t> </w:t>
      </w:r>
      <w:r>
        <w:rPr>
          <w:sz w:val="24"/>
        </w:rPr>
        <w:t>5/8</w:t>
      </w:r>
      <w:r>
        <w:rPr>
          <w:spacing w:val="-1"/>
          <w:sz w:val="24"/>
        </w:rPr>
        <w:t> </w:t>
      </w:r>
      <w:r>
        <w:rPr>
          <w:sz w:val="24"/>
        </w:rPr>
        <w:t>of</w:t>
      </w:r>
      <w:r>
        <w:rPr>
          <w:spacing w:val="-1"/>
          <w:sz w:val="24"/>
        </w:rPr>
        <w:t> </w:t>
      </w:r>
      <w:r>
        <w:rPr>
          <w:sz w:val="24"/>
        </w:rPr>
        <w:t>an inch</w:t>
      </w:r>
      <w:r>
        <w:rPr>
          <w:spacing w:val="-1"/>
          <w:sz w:val="24"/>
        </w:rPr>
        <w:t> </w:t>
      </w:r>
      <w:r>
        <w:rPr>
          <w:sz w:val="24"/>
        </w:rPr>
        <w:t>for</w:t>
      </w:r>
      <w:r>
        <w:rPr>
          <w:spacing w:val="-3"/>
          <w:sz w:val="24"/>
        </w:rPr>
        <w:t> </w:t>
      </w:r>
      <w:r>
        <w:rPr>
          <w:sz w:val="24"/>
        </w:rPr>
        <w:t>seam </w:t>
      </w:r>
      <w:r>
        <w:rPr>
          <w:spacing w:val="-2"/>
          <w:sz w:val="24"/>
        </w:rPr>
        <w:t>allowance</w:t>
      </w:r>
    </w:p>
    <w:p>
      <w:pPr>
        <w:pStyle w:val="BodyText"/>
      </w:pPr>
    </w:p>
    <w:p>
      <w:pPr>
        <w:pStyle w:val="ListParagraph"/>
        <w:numPr>
          <w:ilvl w:val="0"/>
          <w:numId w:val="24"/>
        </w:numPr>
        <w:tabs>
          <w:tab w:pos="1760" w:val="left" w:leader="none"/>
        </w:tabs>
        <w:spacing w:line="240" w:lineRule="auto" w:before="0" w:after="0"/>
        <w:ind w:left="1760" w:right="0" w:hanging="1020"/>
        <w:jc w:val="left"/>
        <w:rPr>
          <w:sz w:val="24"/>
        </w:rPr>
      </w:pPr>
      <w:r>
        <w:rPr>
          <w:sz w:val="24"/>
        </w:rPr>
        <w:t>Mark</w:t>
      </w:r>
      <w:r>
        <w:rPr>
          <w:spacing w:val="-3"/>
          <w:sz w:val="24"/>
        </w:rPr>
        <w:t> </w:t>
      </w:r>
      <w:r>
        <w:rPr>
          <w:sz w:val="24"/>
        </w:rPr>
        <w:t>two</w:t>
      </w:r>
      <w:r>
        <w:rPr>
          <w:spacing w:val="-1"/>
          <w:sz w:val="24"/>
        </w:rPr>
        <w:t> </w:t>
      </w:r>
      <w:r>
        <w:rPr>
          <w:sz w:val="24"/>
        </w:rPr>
        <w:t>inches</w:t>
      </w:r>
      <w:r>
        <w:rPr>
          <w:spacing w:val="-1"/>
          <w:sz w:val="24"/>
        </w:rPr>
        <w:t> </w:t>
      </w:r>
      <w:r>
        <w:rPr>
          <w:sz w:val="24"/>
        </w:rPr>
        <w:t>on the</w:t>
      </w:r>
      <w:r>
        <w:rPr>
          <w:spacing w:val="-1"/>
          <w:sz w:val="24"/>
        </w:rPr>
        <w:t> </w:t>
      </w:r>
      <w:r>
        <w:rPr>
          <w:sz w:val="24"/>
        </w:rPr>
        <w:t>edges</w:t>
      </w:r>
      <w:r>
        <w:rPr>
          <w:spacing w:val="-1"/>
          <w:sz w:val="24"/>
        </w:rPr>
        <w:t> </w:t>
      </w:r>
      <w:r>
        <w:rPr>
          <w:sz w:val="24"/>
        </w:rPr>
        <w:t>of</w:t>
      </w:r>
      <w:r>
        <w:rPr>
          <w:spacing w:val="3"/>
          <w:sz w:val="24"/>
        </w:rPr>
        <w:t> </w:t>
      </w:r>
      <w:r>
        <w:rPr>
          <w:sz w:val="24"/>
        </w:rPr>
        <w:t>each</w:t>
      </w:r>
      <w:r>
        <w:rPr>
          <w:spacing w:val="-1"/>
          <w:sz w:val="24"/>
        </w:rPr>
        <w:t> </w:t>
      </w:r>
      <w:r>
        <w:rPr>
          <w:sz w:val="24"/>
        </w:rPr>
        <w:t>of</w:t>
      </w:r>
      <w:r>
        <w:rPr>
          <w:spacing w:val="-1"/>
          <w:sz w:val="24"/>
        </w:rPr>
        <w:t> </w:t>
      </w:r>
      <w:r>
        <w:rPr>
          <w:sz w:val="24"/>
        </w:rPr>
        <w:t>the pattern</w:t>
      </w:r>
      <w:r>
        <w:rPr>
          <w:spacing w:val="-1"/>
          <w:sz w:val="24"/>
        </w:rPr>
        <w:t> </w:t>
      </w:r>
      <w:r>
        <w:rPr>
          <w:sz w:val="24"/>
        </w:rPr>
        <w:t>piece</w:t>
      </w:r>
      <w:r>
        <w:rPr>
          <w:spacing w:val="-2"/>
          <w:sz w:val="24"/>
        </w:rPr>
        <w:t> </w:t>
      </w:r>
      <w:r>
        <w:rPr>
          <w:sz w:val="24"/>
        </w:rPr>
        <w:t>for</w:t>
      </w:r>
      <w:r>
        <w:rPr>
          <w:spacing w:val="1"/>
          <w:sz w:val="24"/>
        </w:rPr>
        <w:t> </w:t>
      </w:r>
      <w:r>
        <w:rPr>
          <w:spacing w:val="-2"/>
          <w:sz w:val="24"/>
        </w:rPr>
        <w:t>ribbing</w:t>
      </w:r>
    </w:p>
    <w:p>
      <w:pPr>
        <w:pStyle w:val="BodyText"/>
      </w:pPr>
    </w:p>
    <w:p>
      <w:pPr>
        <w:pStyle w:val="ListParagraph"/>
        <w:numPr>
          <w:ilvl w:val="0"/>
          <w:numId w:val="24"/>
        </w:numPr>
        <w:tabs>
          <w:tab w:pos="1760" w:val="left" w:leader="none"/>
        </w:tabs>
        <w:spacing w:line="240" w:lineRule="auto" w:before="0" w:after="0"/>
        <w:ind w:left="1760" w:right="0" w:hanging="1020"/>
        <w:jc w:val="left"/>
        <w:rPr>
          <w:sz w:val="24"/>
        </w:rPr>
      </w:pPr>
      <w:r>
        <w:rPr>
          <w:sz w:val="24"/>
        </w:rPr>
        <w:t>Apply</w:t>
      </w:r>
      <w:r>
        <w:rPr>
          <w:spacing w:val="-7"/>
          <w:sz w:val="24"/>
        </w:rPr>
        <w:t> </w:t>
      </w:r>
      <w:r>
        <w:rPr>
          <w:sz w:val="24"/>
        </w:rPr>
        <w:t>hand tufting</w:t>
      </w:r>
      <w:r>
        <w:rPr>
          <w:spacing w:val="-3"/>
          <w:sz w:val="24"/>
        </w:rPr>
        <w:t> </w:t>
      </w:r>
      <w:r>
        <w:rPr>
          <w:sz w:val="24"/>
        </w:rPr>
        <w:t>all over the</w:t>
      </w:r>
      <w:r>
        <w:rPr>
          <w:spacing w:val="-2"/>
          <w:sz w:val="24"/>
        </w:rPr>
        <w:t> </w:t>
      </w:r>
      <w:r>
        <w:rPr>
          <w:sz w:val="24"/>
        </w:rPr>
        <w:t>pattern pieces excluding</w:t>
      </w:r>
      <w:r>
        <w:rPr>
          <w:spacing w:val="-3"/>
          <w:sz w:val="24"/>
        </w:rPr>
        <w:t> </w:t>
      </w:r>
      <w:r>
        <w:rPr>
          <w:sz w:val="24"/>
        </w:rPr>
        <w:t>the ribbing </w:t>
      </w:r>
      <w:r>
        <w:rPr>
          <w:spacing w:val="-2"/>
          <w:sz w:val="24"/>
        </w:rPr>
        <w:t>area.</w:t>
      </w:r>
    </w:p>
    <w:p>
      <w:pPr>
        <w:pStyle w:val="BodyText"/>
      </w:pPr>
    </w:p>
    <w:p>
      <w:pPr>
        <w:pStyle w:val="ListParagraph"/>
        <w:numPr>
          <w:ilvl w:val="0"/>
          <w:numId w:val="24"/>
        </w:numPr>
        <w:tabs>
          <w:tab w:pos="1820" w:val="left" w:leader="none"/>
        </w:tabs>
        <w:spacing w:line="240" w:lineRule="auto" w:before="1" w:after="0"/>
        <w:ind w:left="1820" w:right="0" w:hanging="1080"/>
        <w:jc w:val="left"/>
        <w:rPr>
          <w:sz w:val="24"/>
        </w:rPr>
      </w:pPr>
      <w:r>
        <w:rPr>
          <w:sz w:val="24"/>
        </w:rPr>
        <w:t>Apply</w:t>
      </w:r>
      <w:r>
        <w:rPr>
          <w:spacing w:val="-5"/>
          <w:sz w:val="24"/>
        </w:rPr>
        <w:t> </w:t>
      </w:r>
      <w:r>
        <w:rPr>
          <w:sz w:val="24"/>
        </w:rPr>
        <w:t>double vertical lines of hand tufting</w:t>
      </w:r>
      <w:r>
        <w:rPr>
          <w:spacing w:val="-3"/>
          <w:sz w:val="24"/>
        </w:rPr>
        <w:t> </w:t>
      </w:r>
      <w:r>
        <w:rPr>
          <w:sz w:val="24"/>
        </w:rPr>
        <w:t>on the</w:t>
      </w:r>
      <w:r>
        <w:rPr>
          <w:spacing w:val="1"/>
          <w:sz w:val="24"/>
        </w:rPr>
        <w:t> </w:t>
      </w:r>
      <w:r>
        <w:rPr>
          <w:sz w:val="24"/>
        </w:rPr>
        <w:t>ribbing</w:t>
      </w:r>
      <w:r>
        <w:rPr>
          <w:spacing w:val="-2"/>
          <w:sz w:val="24"/>
        </w:rPr>
        <w:t> area.</w:t>
      </w:r>
    </w:p>
    <w:p>
      <w:pPr>
        <w:pStyle w:val="ListParagraph"/>
        <w:numPr>
          <w:ilvl w:val="0"/>
          <w:numId w:val="24"/>
        </w:numPr>
        <w:tabs>
          <w:tab w:pos="1760" w:val="left" w:leader="none"/>
        </w:tabs>
        <w:spacing w:line="240" w:lineRule="auto" w:before="276" w:after="0"/>
        <w:ind w:left="1760" w:right="0" w:hanging="1020"/>
        <w:jc w:val="left"/>
        <w:rPr>
          <w:sz w:val="24"/>
        </w:rPr>
      </w:pPr>
      <w:r>
        <w:rPr>
          <w:sz w:val="24"/>
        </w:rPr>
        <w:t>Cut</w:t>
      </w:r>
      <w:r>
        <w:rPr>
          <w:spacing w:val="-1"/>
          <w:sz w:val="24"/>
        </w:rPr>
        <w:t> </w:t>
      </w:r>
      <w:r>
        <w:rPr>
          <w:sz w:val="24"/>
        </w:rPr>
        <w:t>out</w:t>
      </w:r>
      <w:r>
        <w:rPr>
          <w:spacing w:val="-1"/>
          <w:sz w:val="24"/>
        </w:rPr>
        <w:t> </w:t>
      </w:r>
      <w:r>
        <w:rPr>
          <w:sz w:val="24"/>
        </w:rPr>
        <w:t>pattern </w:t>
      </w:r>
      <w:r>
        <w:rPr>
          <w:spacing w:val="-2"/>
          <w:sz w:val="24"/>
        </w:rPr>
        <w:t>pieces</w:t>
      </w:r>
    </w:p>
    <w:p>
      <w:pPr>
        <w:pStyle w:val="ListParagraph"/>
        <w:numPr>
          <w:ilvl w:val="0"/>
          <w:numId w:val="24"/>
        </w:numPr>
        <w:tabs>
          <w:tab w:pos="1820" w:val="left" w:leader="none"/>
        </w:tabs>
        <w:spacing w:line="240" w:lineRule="auto" w:before="276" w:after="0"/>
        <w:ind w:left="1820" w:right="0" w:hanging="1080"/>
        <w:jc w:val="left"/>
        <w:rPr>
          <w:sz w:val="24"/>
        </w:rPr>
      </w:pPr>
      <w:r>
        <w:rPr>
          <w:sz w:val="24"/>
        </w:rPr>
        <w:t>Fold</w:t>
      </w:r>
      <w:r>
        <w:rPr>
          <w:spacing w:val="-3"/>
          <w:sz w:val="24"/>
        </w:rPr>
        <w:t> </w:t>
      </w:r>
      <w:r>
        <w:rPr>
          <w:sz w:val="24"/>
        </w:rPr>
        <w:t>the</w:t>
      </w:r>
      <w:r>
        <w:rPr>
          <w:spacing w:val="-1"/>
          <w:sz w:val="24"/>
        </w:rPr>
        <w:t> </w:t>
      </w:r>
      <w:r>
        <w:rPr>
          <w:sz w:val="24"/>
        </w:rPr>
        <w:t>remaining</w:t>
      </w:r>
      <w:r>
        <w:rPr>
          <w:spacing w:val="-4"/>
          <w:sz w:val="24"/>
        </w:rPr>
        <w:t> </w:t>
      </w:r>
      <w:r>
        <w:rPr>
          <w:sz w:val="24"/>
        </w:rPr>
        <w:t>2</w:t>
      </w:r>
      <w:r>
        <w:rPr>
          <w:spacing w:val="1"/>
          <w:sz w:val="24"/>
        </w:rPr>
        <w:t> </w:t>
      </w:r>
      <w:r>
        <w:rPr>
          <w:sz w:val="24"/>
        </w:rPr>
        <w:t>inches to</w:t>
      </w:r>
      <w:r>
        <w:rPr>
          <w:spacing w:val="-1"/>
          <w:sz w:val="24"/>
        </w:rPr>
        <w:t> </w:t>
      </w:r>
      <w:r>
        <w:rPr>
          <w:sz w:val="24"/>
        </w:rPr>
        <w:t>the</w:t>
      </w:r>
      <w:r>
        <w:rPr>
          <w:spacing w:val="-1"/>
          <w:sz w:val="24"/>
        </w:rPr>
        <w:t> </w:t>
      </w:r>
      <w:r>
        <w:rPr>
          <w:sz w:val="24"/>
        </w:rPr>
        <w:t>back leaving</w:t>
      </w:r>
      <w:r>
        <w:rPr>
          <w:spacing w:val="-3"/>
          <w:sz w:val="24"/>
        </w:rPr>
        <w:t> </w:t>
      </w:r>
      <w:r>
        <w:rPr>
          <w:sz w:val="24"/>
        </w:rPr>
        <w:t>spaces for </w:t>
      </w:r>
      <w:r>
        <w:rPr>
          <w:spacing w:val="-2"/>
          <w:sz w:val="24"/>
        </w:rPr>
        <w:t>ribbing</w:t>
      </w:r>
    </w:p>
    <w:p>
      <w:pPr>
        <w:pStyle w:val="ListParagraph"/>
        <w:numPr>
          <w:ilvl w:val="0"/>
          <w:numId w:val="24"/>
        </w:numPr>
        <w:tabs>
          <w:tab w:pos="1820" w:val="left" w:leader="none"/>
        </w:tabs>
        <w:spacing w:line="240" w:lineRule="auto" w:before="276" w:after="0"/>
        <w:ind w:left="1820" w:right="0" w:hanging="1080"/>
        <w:jc w:val="left"/>
        <w:rPr>
          <w:sz w:val="24"/>
        </w:rPr>
      </w:pPr>
      <w:r>
        <w:rPr>
          <w:sz w:val="24"/>
        </w:rPr>
        <w:t>Stitch</w:t>
      </w:r>
      <w:r>
        <w:rPr>
          <w:spacing w:val="-1"/>
          <w:sz w:val="24"/>
        </w:rPr>
        <w:t> </w:t>
      </w:r>
      <w:r>
        <w:rPr>
          <w:sz w:val="24"/>
        </w:rPr>
        <w:t>the</w:t>
      </w:r>
      <w:r>
        <w:rPr>
          <w:spacing w:val="-1"/>
          <w:sz w:val="24"/>
        </w:rPr>
        <w:t> </w:t>
      </w:r>
      <w:r>
        <w:rPr>
          <w:sz w:val="24"/>
        </w:rPr>
        <w:t>marked</w:t>
      </w:r>
      <w:r>
        <w:rPr>
          <w:spacing w:val="-1"/>
          <w:sz w:val="24"/>
        </w:rPr>
        <w:t> </w:t>
      </w:r>
      <w:r>
        <w:rPr>
          <w:sz w:val="24"/>
        </w:rPr>
        <w:t>line</w:t>
      </w:r>
      <w:r>
        <w:rPr>
          <w:spacing w:val="-1"/>
          <w:sz w:val="24"/>
        </w:rPr>
        <w:t> </w:t>
      </w:r>
      <w:r>
        <w:rPr>
          <w:sz w:val="24"/>
        </w:rPr>
        <w:t>for easy</w:t>
      </w:r>
      <w:r>
        <w:rPr>
          <w:spacing w:val="-5"/>
          <w:sz w:val="24"/>
        </w:rPr>
        <w:t> </w:t>
      </w:r>
      <w:r>
        <w:rPr>
          <w:sz w:val="24"/>
        </w:rPr>
        <w:t>access</w:t>
      </w:r>
      <w:r>
        <w:rPr>
          <w:spacing w:val="-1"/>
          <w:sz w:val="24"/>
        </w:rPr>
        <w:t> </w:t>
      </w:r>
      <w:r>
        <w:rPr>
          <w:sz w:val="24"/>
        </w:rPr>
        <w:t>to </w:t>
      </w:r>
      <w:r>
        <w:rPr>
          <w:spacing w:val="-2"/>
          <w:sz w:val="24"/>
        </w:rPr>
        <w:t>ribbing</w:t>
      </w:r>
    </w:p>
    <w:p>
      <w:pPr>
        <w:pStyle w:val="BodyText"/>
      </w:pPr>
    </w:p>
    <w:p>
      <w:pPr>
        <w:pStyle w:val="ListParagraph"/>
        <w:numPr>
          <w:ilvl w:val="0"/>
          <w:numId w:val="24"/>
        </w:numPr>
        <w:tabs>
          <w:tab w:pos="1820" w:val="left" w:leader="none"/>
        </w:tabs>
        <w:spacing w:line="240" w:lineRule="auto" w:before="0" w:after="0"/>
        <w:ind w:left="1820" w:right="0" w:hanging="1080"/>
        <w:jc w:val="left"/>
        <w:rPr>
          <w:sz w:val="24"/>
        </w:rPr>
      </w:pPr>
      <w:r>
        <w:rPr>
          <w:sz w:val="24"/>
        </w:rPr>
        <w:t>Insert</w:t>
      </w:r>
      <w:r>
        <w:rPr>
          <w:spacing w:val="-1"/>
          <w:sz w:val="24"/>
        </w:rPr>
        <w:t> </w:t>
      </w:r>
      <w:r>
        <w:rPr>
          <w:sz w:val="24"/>
        </w:rPr>
        <w:t>one</w:t>
      </w:r>
      <w:r>
        <w:rPr>
          <w:spacing w:val="-3"/>
          <w:sz w:val="24"/>
        </w:rPr>
        <w:t> </w:t>
      </w:r>
      <w:r>
        <w:rPr>
          <w:sz w:val="24"/>
        </w:rPr>
        <w:t>inch</w:t>
      </w:r>
      <w:r>
        <w:rPr>
          <w:spacing w:val="1"/>
          <w:sz w:val="24"/>
        </w:rPr>
        <w:t> </w:t>
      </w:r>
      <w:r>
        <w:rPr>
          <w:sz w:val="24"/>
        </w:rPr>
        <w:t>elastic</w:t>
      </w:r>
      <w:r>
        <w:rPr>
          <w:spacing w:val="-1"/>
          <w:sz w:val="24"/>
        </w:rPr>
        <w:t> </w:t>
      </w:r>
      <w:r>
        <w:rPr>
          <w:sz w:val="24"/>
        </w:rPr>
        <w:t>tape</w:t>
      </w:r>
      <w:r>
        <w:rPr>
          <w:spacing w:val="-2"/>
          <w:sz w:val="24"/>
        </w:rPr>
        <w:t> </w:t>
      </w:r>
      <w:r>
        <w:rPr>
          <w:sz w:val="24"/>
        </w:rPr>
        <w:t>into the</w:t>
      </w:r>
      <w:r>
        <w:rPr>
          <w:spacing w:val="-1"/>
          <w:sz w:val="24"/>
        </w:rPr>
        <w:t> </w:t>
      </w:r>
      <w:r>
        <w:rPr>
          <w:sz w:val="24"/>
        </w:rPr>
        <w:t>ribbing</w:t>
      </w:r>
      <w:r>
        <w:rPr>
          <w:spacing w:val="-3"/>
          <w:sz w:val="24"/>
        </w:rPr>
        <w:t> </w:t>
      </w:r>
      <w:r>
        <w:rPr>
          <w:spacing w:val="-4"/>
          <w:sz w:val="24"/>
        </w:rPr>
        <w:t>area</w:t>
      </w:r>
    </w:p>
    <w:p>
      <w:pPr>
        <w:pStyle w:val="BodyText"/>
      </w:pPr>
    </w:p>
    <w:p>
      <w:pPr>
        <w:pStyle w:val="ListParagraph"/>
        <w:numPr>
          <w:ilvl w:val="0"/>
          <w:numId w:val="24"/>
        </w:numPr>
        <w:tabs>
          <w:tab w:pos="1820" w:val="left" w:leader="none"/>
        </w:tabs>
        <w:spacing w:line="240" w:lineRule="auto" w:before="0" w:after="0"/>
        <w:ind w:left="1820" w:right="0" w:hanging="1080"/>
        <w:jc w:val="left"/>
        <w:rPr>
          <w:sz w:val="24"/>
        </w:rPr>
      </w:pPr>
      <w:r>
        <w:rPr>
          <w:sz w:val="24"/>
        </w:rPr>
        <w:t>Assemble</w:t>
      </w:r>
      <w:r>
        <w:rPr>
          <w:spacing w:val="-2"/>
          <w:sz w:val="24"/>
        </w:rPr>
        <w:t> </w:t>
      </w:r>
      <w:r>
        <w:rPr>
          <w:sz w:val="24"/>
        </w:rPr>
        <w:t>pattern</w:t>
      </w:r>
      <w:r>
        <w:rPr>
          <w:spacing w:val="-1"/>
          <w:sz w:val="24"/>
        </w:rPr>
        <w:t> </w:t>
      </w:r>
      <w:r>
        <w:rPr>
          <w:sz w:val="24"/>
        </w:rPr>
        <w:t>pieces in</w:t>
      </w:r>
      <w:r>
        <w:rPr>
          <w:spacing w:val="-1"/>
          <w:sz w:val="24"/>
        </w:rPr>
        <w:t> </w:t>
      </w:r>
      <w:r>
        <w:rPr>
          <w:sz w:val="24"/>
        </w:rPr>
        <w:t>positions</w:t>
      </w:r>
      <w:r>
        <w:rPr>
          <w:spacing w:val="-1"/>
          <w:sz w:val="24"/>
        </w:rPr>
        <w:t> </w:t>
      </w:r>
      <w:r>
        <w:rPr>
          <w:sz w:val="24"/>
        </w:rPr>
        <w:t>and</w:t>
      </w:r>
      <w:r>
        <w:rPr>
          <w:spacing w:val="-1"/>
          <w:sz w:val="24"/>
        </w:rPr>
        <w:t> </w:t>
      </w:r>
      <w:r>
        <w:rPr>
          <w:sz w:val="24"/>
        </w:rPr>
        <w:t>stitch</w:t>
      </w:r>
      <w:r>
        <w:rPr>
          <w:spacing w:val="-1"/>
          <w:sz w:val="24"/>
        </w:rPr>
        <w:t> </w:t>
      </w:r>
      <w:r>
        <w:rPr>
          <w:sz w:val="24"/>
        </w:rPr>
        <w:t>along</w:t>
      </w:r>
      <w:r>
        <w:rPr>
          <w:spacing w:val="-3"/>
          <w:sz w:val="24"/>
        </w:rPr>
        <w:t> </w:t>
      </w:r>
      <w:r>
        <w:rPr>
          <w:sz w:val="24"/>
        </w:rPr>
        <w:t>the</w:t>
      </w:r>
      <w:r>
        <w:rPr>
          <w:spacing w:val="-1"/>
          <w:sz w:val="24"/>
        </w:rPr>
        <w:t> </w:t>
      </w:r>
      <w:r>
        <w:rPr>
          <w:sz w:val="24"/>
        </w:rPr>
        <w:t>seam</w:t>
      </w:r>
      <w:r>
        <w:rPr>
          <w:spacing w:val="-1"/>
          <w:sz w:val="24"/>
        </w:rPr>
        <w:t> </w:t>
      </w:r>
      <w:r>
        <w:rPr>
          <w:spacing w:val="-2"/>
          <w:sz w:val="24"/>
        </w:rPr>
        <w:t>lines.</w:t>
      </w:r>
    </w:p>
    <w:p>
      <w:pPr>
        <w:pStyle w:val="BodyText"/>
      </w:pPr>
    </w:p>
    <w:p>
      <w:pPr>
        <w:pStyle w:val="ListParagraph"/>
        <w:numPr>
          <w:ilvl w:val="0"/>
          <w:numId w:val="24"/>
        </w:numPr>
        <w:tabs>
          <w:tab w:pos="1820" w:val="left" w:leader="none"/>
        </w:tabs>
        <w:spacing w:line="240" w:lineRule="auto" w:before="0" w:after="0"/>
        <w:ind w:left="1820" w:right="0" w:hanging="1080"/>
        <w:jc w:val="left"/>
        <w:rPr>
          <w:sz w:val="24"/>
        </w:rPr>
      </w:pPr>
      <w:r>
        <w:rPr>
          <w:sz w:val="24"/>
        </w:rPr>
        <w:t>Secure</w:t>
      </w:r>
      <w:r>
        <w:rPr>
          <w:spacing w:val="-2"/>
          <w:sz w:val="24"/>
        </w:rPr>
        <w:t> </w:t>
      </w:r>
      <w:r>
        <w:rPr>
          <w:sz w:val="24"/>
        </w:rPr>
        <w:t>the</w:t>
      </w:r>
      <w:r>
        <w:rPr>
          <w:spacing w:val="-1"/>
          <w:sz w:val="24"/>
        </w:rPr>
        <w:t> </w:t>
      </w:r>
      <w:r>
        <w:rPr>
          <w:sz w:val="24"/>
        </w:rPr>
        <w:t>raw edges</w:t>
      </w:r>
      <w:r>
        <w:rPr>
          <w:spacing w:val="-1"/>
          <w:sz w:val="24"/>
        </w:rPr>
        <w:t> </w:t>
      </w:r>
      <w:r>
        <w:rPr>
          <w:sz w:val="24"/>
        </w:rPr>
        <w:t>by</w:t>
      </w:r>
      <w:r>
        <w:rPr>
          <w:spacing w:val="-3"/>
          <w:sz w:val="24"/>
        </w:rPr>
        <w:t> </w:t>
      </w:r>
      <w:r>
        <w:rPr>
          <w:sz w:val="24"/>
        </w:rPr>
        <w:t>machine</w:t>
      </w:r>
      <w:r>
        <w:rPr>
          <w:spacing w:val="-1"/>
          <w:sz w:val="24"/>
        </w:rPr>
        <w:t> </w:t>
      </w:r>
      <w:r>
        <w:rPr>
          <w:spacing w:val="-2"/>
          <w:sz w:val="24"/>
        </w:rPr>
        <w:t>stitch</w:t>
      </w:r>
    </w:p>
    <w:p>
      <w:pPr>
        <w:spacing w:after="0" w:line="240" w:lineRule="auto"/>
        <w:jc w:val="left"/>
        <w:rPr>
          <w:sz w:val="24"/>
        </w:rPr>
        <w:sectPr>
          <w:pgSz w:w="11910" w:h="16840"/>
          <w:pgMar w:header="0" w:footer="1014" w:top="1340" w:bottom="1200" w:left="1420" w:right="0"/>
        </w:sectPr>
      </w:pPr>
    </w:p>
    <w:p>
      <w:pPr>
        <w:pStyle w:val="ListParagraph"/>
        <w:numPr>
          <w:ilvl w:val="0"/>
          <w:numId w:val="24"/>
        </w:numPr>
        <w:tabs>
          <w:tab w:pos="1820" w:val="left" w:leader="none"/>
        </w:tabs>
        <w:spacing w:line="240" w:lineRule="auto" w:before="74" w:after="0"/>
        <w:ind w:left="1820" w:right="0" w:hanging="1080"/>
        <w:jc w:val="left"/>
        <w:rPr>
          <w:sz w:val="24"/>
        </w:rPr>
      </w:pPr>
      <w:r>
        <w:rPr>
          <w:sz w:val="24"/>
        </w:rPr>
        <w:t>Mark</w:t>
      </w:r>
      <w:r>
        <w:rPr>
          <w:spacing w:val="-1"/>
          <w:sz w:val="24"/>
        </w:rPr>
        <w:t> </w:t>
      </w:r>
      <w:r>
        <w:rPr>
          <w:sz w:val="24"/>
        </w:rPr>
        <w:t>the</w:t>
      </w:r>
      <w:r>
        <w:rPr>
          <w:spacing w:val="-1"/>
          <w:sz w:val="24"/>
        </w:rPr>
        <w:t> </w:t>
      </w:r>
      <w:r>
        <w:rPr>
          <w:sz w:val="24"/>
        </w:rPr>
        <w:t>area</w:t>
      </w:r>
      <w:r>
        <w:rPr>
          <w:spacing w:val="-1"/>
          <w:sz w:val="24"/>
        </w:rPr>
        <w:t> </w:t>
      </w:r>
      <w:r>
        <w:rPr>
          <w:sz w:val="24"/>
        </w:rPr>
        <w:t>for</w:t>
      </w:r>
      <w:r>
        <w:rPr>
          <w:spacing w:val="-2"/>
          <w:sz w:val="24"/>
        </w:rPr>
        <w:t> button</w:t>
      </w:r>
    </w:p>
    <w:p>
      <w:pPr>
        <w:pStyle w:val="ListParagraph"/>
        <w:numPr>
          <w:ilvl w:val="0"/>
          <w:numId w:val="24"/>
        </w:numPr>
        <w:tabs>
          <w:tab w:pos="1820" w:val="left" w:leader="none"/>
          <w:tab w:pos="1880" w:val="left" w:leader="none"/>
        </w:tabs>
        <w:spacing w:line="480" w:lineRule="auto" w:before="276" w:after="0"/>
        <w:ind w:left="1880" w:right="1107" w:hanging="1140"/>
        <w:jc w:val="left"/>
        <w:rPr>
          <w:sz w:val="24"/>
        </w:rPr>
      </w:pPr>
      <w:r>
        <w:rPr>
          <w:sz w:val="24"/>
        </w:rPr>
        <w:t>Stitch bias strip (rouleou-loop) turn it out and cut 5 pieces of two inches each, fold into two with join at the middle and</w:t>
      </w:r>
      <w:r>
        <w:rPr>
          <w:spacing w:val="40"/>
          <w:sz w:val="24"/>
        </w:rPr>
        <w:t> </w:t>
      </w:r>
      <w:r>
        <w:rPr>
          <w:sz w:val="24"/>
        </w:rPr>
        <w:t>use as decorative fastening</w:t>
      </w:r>
    </w:p>
    <w:p>
      <w:pPr>
        <w:pStyle w:val="ListParagraph"/>
        <w:numPr>
          <w:ilvl w:val="0"/>
          <w:numId w:val="24"/>
        </w:numPr>
        <w:tabs>
          <w:tab w:pos="1820" w:val="left" w:leader="none"/>
        </w:tabs>
        <w:spacing w:line="240" w:lineRule="auto" w:before="0" w:after="0"/>
        <w:ind w:left="1820" w:right="0" w:hanging="1080"/>
        <w:jc w:val="left"/>
        <w:rPr>
          <w:sz w:val="24"/>
        </w:rPr>
      </w:pPr>
      <w:r>
        <w:rPr>
          <w:sz w:val="24"/>
        </w:rPr>
        <w:t>Mark and apply</w:t>
      </w:r>
      <w:r>
        <w:rPr>
          <w:spacing w:val="-5"/>
          <w:sz w:val="24"/>
        </w:rPr>
        <w:t> </w:t>
      </w:r>
      <w:r>
        <w:rPr>
          <w:sz w:val="24"/>
        </w:rPr>
        <w:t>buttons</w:t>
      </w:r>
      <w:r>
        <w:rPr>
          <w:spacing w:val="2"/>
          <w:sz w:val="24"/>
        </w:rPr>
        <w:t> </w:t>
      </w:r>
      <w:r>
        <w:rPr>
          <w:sz w:val="24"/>
        </w:rPr>
        <w:t>on the button</w:t>
      </w:r>
      <w:r>
        <w:rPr>
          <w:spacing w:val="1"/>
          <w:sz w:val="24"/>
        </w:rPr>
        <w:t> </w:t>
      </w:r>
      <w:r>
        <w:rPr>
          <w:spacing w:val="-2"/>
          <w:sz w:val="24"/>
        </w:rPr>
        <w:t>stand</w:t>
      </w:r>
    </w:p>
    <w:p>
      <w:pPr>
        <w:pStyle w:val="BodyText"/>
      </w:pPr>
    </w:p>
    <w:p>
      <w:pPr>
        <w:pStyle w:val="BodyText"/>
        <w:spacing w:before="4"/>
      </w:pPr>
    </w:p>
    <w:p>
      <w:pPr>
        <w:pStyle w:val="Heading2"/>
        <w:spacing w:line="480" w:lineRule="auto" w:before="1"/>
        <w:ind w:left="380" w:right="1106"/>
        <w:jc w:val="left"/>
      </w:pPr>
      <w:r>
        <w:rPr/>
        <w:t>The following techniques were used for production of Specimen B (striped hand tufted thermal insulation wears)</w:t>
      </w:r>
    </w:p>
    <w:p>
      <w:pPr>
        <w:pStyle w:val="ListParagraph"/>
        <w:numPr>
          <w:ilvl w:val="0"/>
          <w:numId w:val="25"/>
        </w:numPr>
        <w:tabs>
          <w:tab w:pos="1822" w:val="left" w:leader="none"/>
        </w:tabs>
        <w:spacing w:line="240" w:lineRule="auto" w:before="272" w:after="0"/>
        <w:ind w:left="1822" w:right="0" w:hanging="1082"/>
        <w:jc w:val="left"/>
        <w:rPr>
          <w:sz w:val="24"/>
        </w:rPr>
      </w:pPr>
      <w:r>
        <w:rPr>
          <w:sz w:val="24"/>
        </w:rPr>
        <w:t>Lay</w:t>
      </w:r>
      <w:r>
        <w:rPr>
          <w:spacing w:val="-8"/>
          <w:sz w:val="24"/>
        </w:rPr>
        <w:t> </w:t>
      </w:r>
      <w:r>
        <w:rPr>
          <w:sz w:val="24"/>
        </w:rPr>
        <w:t>and</w:t>
      </w:r>
      <w:r>
        <w:rPr>
          <w:spacing w:val="-1"/>
          <w:sz w:val="24"/>
        </w:rPr>
        <w:t> </w:t>
      </w:r>
      <w:r>
        <w:rPr>
          <w:sz w:val="24"/>
        </w:rPr>
        <w:t>trace each of</w:t>
      </w:r>
      <w:r>
        <w:rPr>
          <w:spacing w:val="-1"/>
          <w:sz w:val="24"/>
        </w:rPr>
        <w:t> </w:t>
      </w:r>
      <w:r>
        <w:rPr>
          <w:sz w:val="24"/>
        </w:rPr>
        <w:t>the</w:t>
      </w:r>
      <w:r>
        <w:rPr>
          <w:spacing w:val="-3"/>
          <w:sz w:val="24"/>
        </w:rPr>
        <w:t> </w:t>
      </w:r>
      <w:r>
        <w:rPr>
          <w:sz w:val="24"/>
        </w:rPr>
        <w:t>pattern</w:t>
      </w:r>
      <w:r>
        <w:rPr>
          <w:spacing w:val="-1"/>
          <w:sz w:val="24"/>
        </w:rPr>
        <w:t> </w:t>
      </w:r>
      <w:r>
        <w:rPr>
          <w:sz w:val="24"/>
        </w:rPr>
        <w:t>pieces on</w:t>
      </w:r>
      <w:r>
        <w:rPr>
          <w:spacing w:val="1"/>
          <w:sz w:val="24"/>
        </w:rPr>
        <w:t> </w:t>
      </w:r>
      <w:r>
        <w:rPr>
          <w:sz w:val="24"/>
        </w:rPr>
        <w:t>the</w:t>
      </w:r>
      <w:r>
        <w:rPr>
          <w:spacing w:val="-1"/>
          <w:sz w:val="24"/>
        </w:rPr>
        <w:t> </w:t>
      </w:r>
      <w:r>
        <w:rPr>
          <w:sz w:val="24"/>
        </w:rPr>
        <w:t>backing</w:t>
      </w:r>
      <w:r>
        <w:rPr>
          <w:spacing w:val="-3"/>
          <w:sz w:val="24"/>
        </w:rPr>
        <w:t> </w:t>
      </w:r>
      <w:r>
        <w:rPr>
          <w:spacing w:val="-2"/>
          <w:sz w:val="24"/>
        </w:rPr>
        <w:t>material.</w:t>
      </w:r>
    </w:p>
    <w:p>
      <w:pPr>
        <w:pStyle w:val="ListParagraph"/>
        <w:numPr>
          <w:ilvl w:val="0"/>
          <w:numId w:val="25"/>
        </w:numPr>
        <w:tabs>
          <w:tab w:pos="1820" w:val="left" w:leader="none"/>
        </w:tabs>
        <w:spacing w:line="240" w:lineRule="auto" w:before="276" w:after="0"/>
        <w:ind w:left="1820" w:right="0" w:hanging="1080"/>
        <w:jc w:val="left"/>
        <w:rPr>
          <w:sz w:val="24"/>
        </w:rPr>
      </w:pPr>
      <w:r>
        <w:rPr>
          <w:sz w:val="24"/>
        </w:rPr>
        <w:t>Mark</w:t>
      </w:r>
      <w:r>
        <w:rPr>
          <w:spacing w:val="-1"/>
          <w:sz w:val="24"/>
        </w:rPr>
        <w:t> </w:t>
      </w:r>
      <w:r>
        <w:rPr>
          <w:sz w:val="24"/>
        </w:rPr>
        <w:t>2</w:t>
      </w:r>
      <w:r>
        <w:rPr>
          <w:spacing w:val="-1"/>
          <w:sz w:val="24"/>
        </w:rPr>
        <w:t> </w:t>
      </w:r>
      <w:r>
        <w:rPr>
          <w:sz w:val="24"/>
        </w:rPr>
        <w:t>inches</w:t>
      </w:r>
      <w:r>
        <w:rPr>
          <w:spacing w:val="-1"/>
          <w:sz w:val="24"/>
        </w:rPr>
        <w:t> </w:t>
      </w:r>
      <w:r>
        <w:rPr>
          <w:sz w:val="24"/>
        </w:rPr>
        <w:t>from</w:t>
      </w:r>
      <w:r>
        <w:rPr>
          <w:spacing w:val="-1"/>
          <w:sz w:val="24"/>
        </w:rPr>
        <w:t> </w:t>
      </w:r>
      <w:r>
        <w:rPr>
          <w:sz w:val="24"/>
        </w:rPr>
        <w:t>edges</w:t>
      </w:r>
      <w:r>
        <w:rPr>
          <w:spacing w:val="-1"/>
          <w:sz w:val="24"/>
        </w:rPr>
        <w:t> </w:t>
      </w:r>
      <w:r>
        <w:rPr>
          <w:sz w:val="24"/>
        </w:rPr>
        <w:t>on</w:t>
      </w:r>
      <w:r>
        <w:rPr>
          <w:spacing w:val="-1"/>
          <w:sz w:val="24"/>
        </w:rPr>
        <w:t> </w:t>
      </w:r>
      <w:r>
        <w:rPr>
          <w:sz w:val="24"/>
        </w:rPr>
        <w:t>each</w:t>
      </w:r>
      <w:r>
        <w:rPr>
          <w:spacing w:val="-1"/>
          <w:sz w:val="24"/>
        </w:rPr>
        <w:t> </w:t>
      </w:r>
      <w:r>
        <w:rPr>
          <w:sz w:val="24"/>
        </w:rPr>
        <w:t>of</w:t>
      </w:r>
      <w:r>
        <w:rPr>
          <w:spacing w:val="-1"/>
          <w:sz w:val="24"/>
        </w:rPr>
        <w:t> </w:t>
      </w:r>
      <w:r>
        <w:rPr>
          <w:sz w:val="24"/>
        </w:rPr>
        <w:t>the</w:t>
      </w:r>
      <w:r>
        <w:rPr>
          <w:spacing w:val="-2"/>
          <w:sz w:val="24"/>
        </w:rPr>
        <w:t> </w:t>
      </w:r>
      <w:r>
        <w:rPr>
          <w:sz w:val="24"/>
        </w:rPr>
        <w:t>pattern</w:t>
      </w:r>
      <w:r>
        <w:rPr>
          <w:spacing w:val="-1"/>
          <w:sz w:val="24"/>
        </w:rPr>
        <w:t> </w:t>
      </w:r>
      <w:r>
        <w:rPr>
          <w:sz w:val="24"/>
        </w:rPr>
        <w:t>pieces</w:t>
      </w:r>
      <w:r>
        <w:rPr>
          <w:spacing w:val="-1"/>
          <w:sz w:val="24"/>
        </w:rPr>
        <w:t> </w:t>
      </w:r>
      <w:r>
        <w:rPr>
          <w:sz w:val="24"/>
        </w:rPr>
        <w:t>for </w:t>
      </w:r>
      <w:r>
        <w:rPr>
          <w:spacing w:val="-2"/>
          <w:sz w:val="24"/>
        </w:rPr>
        <w:t>ribbing</w:t>
      </w:r>
    </w:p>
    <w:p>
      <w:pPr>
        <w:pStyle w:val="ListParagraph"/>
        <w:numPr>
          <w:ilvl w:val="0"/>
          <w:numId w:val="25"/>
        </w:numPr>
        <w:tabs>
          <w:tab w:pos="1820" w:val="left" w:leader="none"/>
        </w:tabs>
        <w:spacing w:line="240" w:lineRule="auto" w:before="276" w:after="0"/>
        <w:ind w:left="1820" w:right="0" w:hanging="1080"/>
        <w:jc w:val="left"/>
        <w:rPr>
          <w:sz w:val="24"/>
        </w:rPr>
      </w:pPr>
      <w:r>
        <w:rPr>
          <w:sz w:val="24"/>
        </w:rPr>
        <w:t>Mark</w:t>
      </w:r>
      <w:r>
        <w:rPr>
          <w:spacing w:val="-1"/>
          <w:sz w:val="24"/>
        </w:rPr>
        <w:t> </w:t>
      </w:r>
      <w:r>
        <w:rPr>
          <w:sz w:val="24"/>
        </w:rPr>
        <w:t>5/8 of</w:t>
      </w:r>
      <w:r>
        <w:rPr>
          <w:spacing w:val="-1"/>
          <w:sz w:val="24"/>
        </w:rPr>
        <w:t> </w:t>
      </w:r>
      <w:r>
        <w:rPr>
          <w:sz w:val="24"/>
        </w:rPr>
        <w:t>an inch</w:t>
      </w:r>
      <w:r>
        <w:rPr>
          <w:spacing w:val="-1"/>
          <w:sz w:val="24"/>
        </w:rPr>
        <w:t> </w:t>
      </w:r>
      <w:r>
        <w:rPr>
          <w:sz w:val="24"/>
        </w:rPr>
        <w:t>for</w:t>
      </w:r>
      <w:r>
        <w:rPr>
          <w:spacing w:val="-2"/>
          <w:sz w:val="24"/>
        </w:rPr>
        <w:t> </w:t>
      </w:r>
      <w:r>
        <w:rPr>
          <w:sz w:val="24"/>
        </w:rPr>
        <w:t>seam </w:t>
      </w:r>
      <w:r>
        <w:rPr>
          <w:spacing w:val="-2"/>
          <w:sz w:val="24"/>
        </w:rPr>
        <w:t>allowance.</w:t>
      </w:r>
    </w:p>
    <w:p>
      <w:pPr>
        <w:pStyle w:val="ListParagraph"/>
        <w:numPr>
          <w:ilvl w:val="0"/>
          <w:numId w:val="25"/>
        </w:numPr>
        <w:tabs>
          <w:tab w:pos="1820" w:val="left" w:leader="none"/>
        </w:tabs>
        <w:spacing w:line="480" w:lineRule="auto" w:before="276" w:after="0"/>
        <w:ind w:left="1820" w:right="1702" w:hanging="1080"/>
        <w:jc w:val="left"/>
        <w:rPr>
          <w:sz w:val="24"/>
        </w:rPr>
      </w:pPr>
      <w:r>
        <w:rPr>
          <w:sz w:val="24"/>
        </w:rPr>
        <w:t>Apply double stripes of vertical hand tufting alternating cream and ash colour</w:t>
      </w:r>
      <w:r>
        <w:rPr>
          <w:spacing w:val="-4"/>
          <w:sz w:val="24"/>
        </w:rPr>
        <w:t> </w:t>
      </w:r>
      <w:r>
        <w:rPr>
          <w:sz w:val="24"/>
        </w:rPr>
        <w:t>respectively</w:t>
      </w:r>
      <w:r>
        <w:rPr>
          <w:spacing w:val="-8"/>
          <w:sz w:val="24"/>
        </w:rPr>
        <w:t> </w:t>
      </w:r>
      <w:r>
        <w:rPr>
          <w:sz w:val="24"/>
        </w:rPr>
        <w:t>on</w:t>
      </w:r>
      <w:r>
        <w:rPr>
          <w:spacing w:val="-4"/>
          <w:sz w:val="24"/>
        </w:rPr>
        <w:t> </w:t>
      </w:r>
      <w:r>
        <w:rPr>
          <w:sz w:val="24"/>
        </w:rPr>
        <w:t>the</w:t>
      </w:r>
      <w:r>
        <w:rPr>
          <w:spacing w:val="-4"/>
          <w:sz w:val="24"/>
        </w:rPr>
        <w:t> </w:t>
      </w:r>
      <w:r>
        <w:rPr>
          <w:sz w:val="24"/>
        </w:rPr>
        <w:t>each</w:t>
      </w:r>
      <w:r>
        <w:rPr>
          <w:spacing w:val="-4"/>
          <w:sz w:val="24"/>
        </w:rPr>
        <w:t> </w:t>
      </w:r>
      <w:r>
        <w:rPr>
          <w:sz w:val="24"/>
        </w:rPr>
        <w:t>pattern</w:t>
      </w:r>
      <w:r>
        <w:rPr>
          <w:spacing w:val="-4"/>
          <w:sz w:val="24"/>
        </w:rPr>
        <w:t> </w:t>
      </w:r>
      <w:r>
        <w:rPr>
          <w:sz w:val="24"/>
        </w:rPr>
        <w:t>pieces</w:t>
      </w:r>
      <w:r>
        <w:rPr>
          <w:spacing w:val="-4"/>
          <w:sz w:val="24"/>
        </w:rPr>
        <w:t> </w:t>
      </w:r>
      <w:r>
        <w:rPr>
          <w:sz w:val="24"/>
        </w:rPr>
        <w:t>including</w:t>
      </w:r>
      <w:r>
        <w:rPr>
          <w:spacing w:val="-5"/>
          <w:sz w:val="24"/>
        </w:rPr>
        <w:t> </w:t>
      </w:r>
      <w:r>
        <w:rPr>
          <w:sz w:val="24"/>
        </w:rPr>
        <w:t>the</w:t>
      </w:r>
      <w:r>
        <w:rPr>
          <w:spacing w:val="-4"/>
          <w:sz w:val="24"/>
        </w:rPr>
        <w:t> </w:t>
      </w:r>
      <w:r>
        <w:rPr>
          <w:sz w:val="24"/>
        </w:rPr>
        <w:t>ribbing</w:t>
      </w:r>
      <w:r>
        <w:rPr>
          <w:spacing w:val="-3"/>
          <w:sz w:val="24"/>
        </w:rPr>
        <w:t> </w:t>
      </w:r>
      <w:r>
        <w:rPr>
          <w:sz w:val="24"/>
        </w:rPr>
        <w:t>area.</w:t>
      </w:r>
    </w:p>
    <w:p>
      <w:pPr>
        <w:pStyle w:val="ListParagraph"/>
        <w:numPr>
          <w:ilvl w:val="0"/>
          <w:numId w:val="25"/>
        </w:numPr>
        <w:tabs>
          <w:tab w:pos="1820" w:val="left" w:leader="none"/>
        </w:tabs>
        <w:spacing w:line="240" w:lineRule="auto" w:before="0" w:after="0"/>
        <w:ind w:left="1820" w:right="0" w:hanging="1080"/>
        <w:jc w:val="left"/>
        <w:rPr>
          <w:sz w:val="24"/>
        </w:rPr>
      </w:pPr>
      <w:r>
        <w:rPr>
          <w:sz w:val="24"/>
        </w:rPr>
        <w:t>Cut</w:t>
      </w:r>
      <w:r>
        <w:rPr>
          <w:spacing w:val="-1"/>
          <w:sz w:val="24"/>
        </w:rPr>
        <w:t> </w:t>
      </w:r>
      <w:r>
        <w:rPr>
          <w:sz w:val="24"/>
        </w:rPr>
        <w:t>out</w:t>
      </w:r>
      <w:r>
        <w:rPr>
          <w:spacing w:val="-1"/>
          <w:sz w:val="24"/>
        </w:rPr>
        <w:t> </w:t>
      </w:r>
      <w:r>
        <w:rPr>
          <w:sz w:val="24"/>
        </w:rPr>
        <w:t>pattern </w:t>
      </w:r>
      <w:r>
        <w:rPr>
          <w:spacing w:val="-2"/>
          <w:sz w:val="24"/>
        </w:rPr>
        <w:t>pieces</w:t>
      </w:r>
    </w:p>
    <w:p>
      <w:pPr>
        <w:pStyle w:val="BodyText"/>
      </w:pPr>
    </w:p>
    <w:p>
      <w:pPr>
        <w:pStyle w:val="ListParagraph"/>
        <w:numPr>
          <w:ilvl w:val="0"/>
          <w:numId w:val="25"/>
        </w:numPr>
        <w:tabs>
          <w:tab w:pos="1820" w:val="left" w:leader="none"/>
        </w:tabs>
        <w:spacing w:line="240" w:lineRule="auto" w:before="0" w:after="0"/>
        <w:ind w:left="1820" w:right="0" w:hanging="1080"/>
        <w:jc w:val="left"/>
        <w:rPr>
          <w:sz w:val="24"/>
        </w:rPr>
      </w:pPr>
      <w:r>
        <w:rPr>
          <w:sz w:val="24"/>
        </w:rPr>
        <w:t>Fold</w:t>
      </w:r>
      <w:r>
        <w:rPr>
          <w:spacing w:val="-1"/>
          <w:sz w:val="24"/>
        </w:rPr>
        <w:t> </w:t>
      </w:r>
      <w:r>
        <w:rPr>
          <w:sz w:val="24"/>
        </w:rPr>
        <w:t>the</w:t>
      </w:r>
      <w:r>
        <w:rPr>
          <w:spacing w:val="-1"/>
          <w:sz w:val="24"/>
        </w:rPr>
        <w:t> </w:t>
      </w:r>
      <w:r>
        <w:rPr>
          <w:sz w:val="24"/>
        </w:rPr>
        <w:t>remaining</w:t>
      </w:r>
      <w:r>
        <w:rPr>
          <w:spacing w:val="-3"/>
          <w:sz w:val="24"/>
        </w:rPr>
        <w:t> </w:t>
      </w:r>
      <w:r>
        <w:rPr>
          <w:sz w:val="24"/>
        </w:rPr>
        <w:t>2 inches to</w:t>
      </w:r>
      <w:r>
        <w:rPr>
          <w:spacing w:val="-1"/>
          <w:sz w:val="24"/>
        </w:rPr>
        <w:t> </w:t>
      </w:r>
      <w:r>
        <w:rPr>
          <w:sz w:val="24"/>
        </w:rPr>
        <w:t>the</w:t>
      </w:r>
      <w:r>
        <w:rPr>
          <w:spacing w:val="-1"/>
          <w:sz w:val="24"/>
        </w:rPr>
        <w:t> </w:t>
      </w:r>
      <w:r>
        <w:rPr>
          <w:sz w:val="24"/>
        </w:rPr>
        <w:t>back leaving</w:t>
      </w:r>
      <w:r>
        <w:rPr>
          <w:spacing w:val="-2"/>
          <w:sz w:val="24"/>
        </w:rPr>
        <w:t> </w:t>
      </w:r>
      <w:r>
        <w:rPr>
          <w:sz w:val="24"/>
        </w:rPr>
        <w:t>spaces for </w:t>
      </w:r>
      <w:r>
        <w:rPr>
          <w:spacing w:val="-2"/>
          <w:sz w:val="24"/>
        </w:rPr>
        <w:t>ribbing.</w:t>
      </w:r>
    </w:p>
    <w:p>
      <w:pPr>
        <w:pStyle w:val="BodyText"/>
      </w:pPr>
    </w:p>
    <w:p>
      <w:pPr>
        <w:pStyle w:val="ListParagraph"/>
        <w:numPr>
          <w:ilvl w:val="0"/>
          <w:numId w:val="25"/>
        </w:numPr>
        <w:tabs>
          <w:tab w:pos="1820" w:val="left" w:leader="none"/>
        </w:tabs>
        <w:spacing w:line="240" w:lineRule="auto" w:before="0" w:after="0"/>
        <w:ind w:left="1820" w:right="0" w:hanging="1080"/>
        <w:jc w:val="left"/>
        <w:rPr>
          <w:sz w:val="24"/>
        </w:rPr>
      </w:pPr>
      <w:r>
        <w:rPr>
          <w:sz w:val="24"/>
        </w:rPr>
        <w:t>Stitch</w:t>
      </w:r>
      <w:r>
        <w:rPr>
          <w:spacing w:val="-1"/>
          <w:sz w:val="24"/>
        </w:rPr>
        <w:t> </w:t>
      </w:r>
      <w:r>
        <w:rPr>
          <w:sz w:val="24"/>
        </w:rPr>
        <w:t>the</w:t>
      </w:r>
      <w:r>
        <w:rPr>
          <w:spacing w:val="-1"/>
          <w:sz w:val="24"/>
        </w:rPr>
        <w:t> </w:t>
      </w:r>
      <w:r>
        <w:rPr>
          <w:sz w:val="24"/>
        </w:rPr>
        <w:t>marked</w:t>
      </w:r>
      <w:r>
        <w:rPr>
          <w:spacing w:val="-1"/>
          <w:sz w:val="24"/>
        </w:rPr>
        <w:t> </w:t>
      </w:r>
      <w:r>
        <w:rPr>
          <w:sz w:val="24"/>
        </w:rPr>
        <w:t>line</w:t>
      </w:r>
      <w:r>
        <w:rPr>
          <w:spacing w:val="-1"/>
          <w:sz w:val="24"/>
        </w:rPr>
        <w:t> </w:t>
      </w:r>
      <w:r>
        <w:rPr>
          <w:sz w:val="24"/>
        </w:rPr>
        <w:t>for easy</w:t>
      </w:r>
      <w:r>
        <w:rPr>
          <w:spacing w:val="-5"/>
          <w:sz w:val="24"/>
        </w:rPr>
        <w:t> </w:t>
      </w:r>
      <w:r>
        <w:rPr>
          <w:sz w:val="24"/>
        </w:rPr>
        <w:t>access</w:t>
      </w:r>
      <w:r>
        <w:rPr>
          <w:spacing w:val="-1"/>
          <w:sz w:val="24"/>
        </w:rPr>
        <w:t> </w:t>
      </w:r>
      <w:r>
        <w:rPr>
          <w:sz w:val="24"/>
        </w:rPr>
        <w:t>to </w:t>
      </w:r>
      <w:r>
        <w:rPr>
          <w:spacing w:val="-2"/>
          <w:sz w:val="24"/>
        </w:rPr>
        <w:t>ribbing.</w:t>
      </w:r>
    </w:p>
    <w:p>
      <w:pPr>
        <w:pStyle w:val="BodyText"/>
      </w:pPr>
    </w:p>
    <w:p>
      <w:pPr>
        <w:pStyle w:val="ListParagraph"/>
        <w:numPr>
          <w:ilvl w:val="0"/>
          <w:numId w:val="25"/>
        </w:numPr>
        <w:tabs>
          <w:tab w:pos="1820" w:val="left" w:leader="none"/>
        </w:tabs>
        <w:spacing w:line="240" w:lineRule="auto" w:before="0" w:after="0"/>
        <w:ind w:left="1820" w:right="0" w:hanging="1080"/>
        <w:jc w:val="left"/>
        <w:rPr>
          <w:sz w:val="24"/>
        </w:rPr>
      </w:pPr>
      <w:r>
        <w:rPr>
          <w:sz w:val="24"/>
        </w:rPr>
        <w:t>Insert</w:t>
      </w:r>
      <w:r>
        <w:rPr>
          <w:spacing w:val="-1"/>
          <w:sz w:val="24"/>
        </w:rPr>
        <w:t> </w:t>
      </w:r>
      <w:r>
        <w:rPr>
          <w:sz w:val="24"/>
        </w:rPr>
        <w:t>one</w:t>
      </w:r>
      <w:r>
        <w:rPr>
          <w:spacing w:val="-3"/>
          <w:sz w:val="24"/>
        </w:rPr>
        <w:t> </w:t>
      </w:r>
      <w:r>
        <w:rPr>
          <w:sz w:val="24"/>
        </w:rPr>
        <w:t>inch</w:t>
      </w:r>
      <w:r>
        <w:rPr>
          <w:spacing w:val="1"/>
          <w:sz w:val="24"/>
        </w:rPr>
        <w:t> </w:t>
      </w:r>
      <w:r>
        <w:rPr>
          <w:sz w:val="24"/>
        </w:rPr>
        <w:t>elastic</w:t>
      </w:r>
      <w:r>
        <w:rPr>
          <w:spacing w:val="-1"/>
          <w:sz w:val="24"/>
        </w:rPr>
        <w:t> </w:t>
      </w:r>
      <w:r>
        <w:rPr>
          <w:sz w:val="24"/>
        </w:rPr>
        <w:t>tape</w:t>
      </w:r>
      <w:r>
        <w:rPr>
          <w:spacing w:val="-2"/>
          <w:sz w:val="24"/>
        </w:rPr>
        <w:t> </w:t>
      </w:r>
      <w:r>
        <w:rPr>
          <w:sz w:val="24"/>
        </w:rPr>
        <w:t>into the</w:t>
      </w:r>
      <w:r>
        <w:rPr>
          <w:spacing w:val="-1"/>
          <w:sz w:val="24"/>
        </w:rPr>
        <w:t> </w:t>
      </w:r>
      <w:r>
        <w:rPr>
          <w:sz w:val="24"/>
        </w:rPr>
        <w:t>ribbing</w:t>
      </w:r>
      <w:r>
        <w:rPr>
          <w:spacing w:val="-3"/>
          <w:sz w:val="24"/>
        </w:rPr>
        <w:t> </w:t>
      </w:r>
      <w:r>
        <w:rPr>
          <w:spacing w:val="-4"/>
          <w:sz w:val="24"/>
        </w:rPr>
        <w:t>area.</w:t>
      </w:r>
    </w:p>
    <w:p>
      <w:pPr>
        <w:pStyle w:val="BodyText"/>
      </w:pPr>
    </w:p>
    <w:p>
      <w:pPr>
        <w:pStyle w:val="ListParagraph"/>
        <w:numPr>
          <w:ilvl w:val="0"/>
          <w:numId w:val="25"/>
        </w:numPr>
        <w:tabs>
          <w:tab w:pos="1820" w:val="left" w:leader="none"/>
        </w:tabs>
        <w:spacing w:line="240" w:lineRule="auto" w:before="0" w:after="0"/>
        <w:ind w:left="1820" w:right="0" w:hanging="1080"/>
        <w:jc w:val="left"/>
        <w:rPr>
          <w:sz w:val="24"/>
        </w:rPr>
      </w:pPr>
      <w:r>
        <w:rPr>
          <w:sz w:val="24"/>
        </w:rPr>
        <w:t>Assemble</w:t>
      </w:r>
      <w:r>
        <w:rPr>
          <w:spacing w:val="-2"/>
          <w:sz w:val="24"/>
        </w:rPr>
        <w:t> </w:t>
      </w:r>
      <w:r>
        <w:rPr>
          <w:sz w:val="24"/>
        </w:rPr>
        <w:t>the</w:t>
      </w:r>
      <w:r>
        <w:rPr>
          <w:spacing w:val="-1"/>
          <w:sz w:val="24"/>
        </w:rPr>
        <w:t> </w:t>
      </w:r>
      <w:r>
        <w:rPr>
          <w:sz w:val="24"/>
        </w:rPr>
        <w:t>pattern piece</w:t>
      </w:r>
      <w:r>
        <w:rPr>
          <w:spacing w:val="-2"/>
          <w:sz w:val="24"/>
        </w:rPr>
        <w:t> </w:t>
      </w:r>
      <w:r>
        <w:rPr>
          <w:sz w:val="24"/>
        </w:rPr>
        <w:t>to</w:t>
      </w:r>
      <w:r>
        <w:rPr>
          <w:spacing w:val="-1"/>
          <w:sz w:val="24"/>
        </w:rPr>
        <w:t> </w:t>
      </w:r>
      <w:r>
        <w:rPr>
          <w:sz w:val="24"/>
        </w:rPr>
        <w:t>the</w:t>
      </w:r>
      <w:r>
        <w:rPr>
          <w:spacing w:val="-1"/>
          <w:sz w:val="24"/>
        </w:rPr>
        <w:t> </w:t>
      </w:r>
      <w:r>
        <w:rPr>
          <w:sz w:val="24"/>
        </w:rPr>
        <w:t>positions</w:t>
      </w:r>
      <w:r>
        <w:rPr>
          <w:spacing w:val="-1"/>
          <w:sz w:val="24"/>
        </w:rPr>
        <w:t> </w:t>
      </w:r>
      <w:r>
        <w:rPr>
          <w:sz w:val="24"/>
        </w:rPr>
        <w:t>and</w:t>
      </w:r>
      <w:r>
        <w:rPr>
          <w:spacing w:val="-1"/>
          <w:sz w:val="24"/>
        </w:rPr>
        <w:t> </w:t>
      </w:r>
      <w:r>
        <w:rPr>
          <w:sz w:val="24"/>
        </w:rPr>
        <w:t>stitch</w:t>
      </w:r>
      <w:r>
        <w:rPr>
          <w:spacing w:val="-1"/>
          <w:sz w:val="24"/>
        </w:rPr>
        <w:t> </w:t>
      </w:r>
      <w:r>
        <w:rPr>
          <w:sz w:val="24"/>
        </w:rPr>
        <w:t>along</w:t>
      </w:r>
      <w:r>
        <w:rPr>
          <w:spacing w:val="-2"/>
          <w:sz w:val="24"/>
        </w:rPr>
        <w:t> </w:t>
      </w:r>
      <w:r>
        <w:rPr>
          <w:sz w:val="24"/>
        </w:rPr>
        <w:t>the</w:t>
      </w:r>
      <w:r>
        <w:rPr>
          <w:spacing w:val="-2"/>
          <w:sz w:val="24"/>
        </w:rPr>
        <w:t> </w:t>
      </w:r>
      <w:r>
        <w:rPr>
          <w:sz w:val="24"/>
        </w:rPr>
        <w:t>seam </w:t>
      </w:r>
      <w:r>
        <w:rPr>
          <w:spacing w:val="-2"/>
          <w:sz w:val="24"/>
        </w:rPr>
        <w:t>lines.</w:t>
      </w:r>
    </w:p>
    <w:p>
      <w:pPr>
        <w:pStyle w:val="BodyText"/>
        <w:spacing w:before="1"/>
      </w:pPr>
    </w:p>
    <w:p>
      <w:pPr>
        <w:pStyle w:val="ListParagraph"/>
        <w:numPr>
          <w:ilvl w:val="0"/>
          <w:numId w:val="25"/>
        </w:numPr>
        <w:tabs>
          <w:tab w:pos="1820" w:val="left" w:leader="none"/>
        </w:tabs>
        <w:spacing w:line="240" w:lineRule="auto" w:before="0" w:after="0"/>
        <w:ind w:left="1820" w:right="0" w:hanging="1080"/>
        <w:jc w:val="left"/>
        <w:rPr>
          <w:sz w:val="24"/>
        </w:rPr>
      </w:pPr>
      <w:r>
        <w:rPr>
          <w:sz w:val="24"/>
        </w:rPr>
        <w:t>Secure</w:t>
      </w:r>
      <w:r>
        <w:rPr>
          <w:spacing w:val="-2"/>
          <w:sz w:val="24"/>
        </w:rPr>
        <w:t> </w:t>
      </w:r>
      <w:r>
        <w:rPr>
          <w:sz w:val="24"/>
        </w:rPr>
        <w:t>the raw edges</w:t>
      </w:r>
      <w:r>
        <w:rPr>
          <w:spacing w:val="1"/>
          <w:sz w:val="24"/>
        </w:rPr>
        <w:t> </w:t>
      </w:r>
      <w:r>
        <w:rPr>
          <w:sz w:val="24"/>
        </w:rPr>
        <w:t>by</w:t>
      </w:r>
      <w:r>
        <w:rPr>
          <w:spacing w:val="-4"/>
          <w:sz w:val="24"/>
        </w:rPr>
        <w:t> </w:t>
      </w:r>
      <w:r>
        <w:rPr>
          <w:sz w:val="24"/>
        </w:rPr>
        <w:t>bias </w:t>
      </w:r>
      <w:r>
        <w:rPr>
          <w:spacing w:val="-2"/>
          <w:sz w:val="24"/>
        </w:rPr>
        <w:t>binding</w:t>
      </w:r>
    </w:p>
    <w:p>
      <w:pPr>
        <w:pStyle w:val="BodyText"/>
      </w:pPr>
    </w:p>
    <w:p>
      <w:pPr>
        <w:pStyle w:val="ListParagraph"/>
        <w:numPr>
          <w:ilvl w:val="0"/>
          <w:numId w:val="25"/>
        </w:numPr>
        <w:tabs>
          <w:tab w:pos="1700" w:val="left" w:leader="none"/>
        </w:tabs>
        <w:spacing w:line="240" w:lineRule="auto" w:before="0" w:after="0"/>
        <w:ind w:left="1700" w:right="0" w:hanging="960"/>
        <w:jc w:val="left"/>
        <w:rPr>
          <w:sz w:val="24"/>
        </w:rPr>
      </w:pPr>
      <w:r>
        <w:rPr>
          <w:sz w:val="24"/>
        </w:rPr>
        <w:t>Stitch</w:t>
      </w:r>
      <w:r>
        <w:rPr>
          <w:spacing w:val="-1"/>
          <w:sz w:val="24"/>
        </w:rPr>
        <w:t> </w:t>
      </w:r>
      <w:r>
        <w:rPr>
          <w:sz w:val="24"/>
        </w:rPr>
        <w:t>3</w:t>
      </w:r>
      <w:r>
        <w:rPr>
          <w:spacing w:val="-1"/>
          <w:sz w:val="24"/>
        </w:rPr>
        <w:t> </w:t>
      </w:r>
      <w:r>
        <w:rPr>
          <w:sz w:val="24"/>
        </w:rPr>
        <w:t>pieces</w:t>
      </w:r>
      <w:r>
        <w:rPr>
          <w:spacing w:val="-1"/>
          <w:sz w:val="24"/>
        </w:rPr>
        <w:t> </w:t>
      </w:r>
      <w:r>
        <w:rPr>
          <w:sz w:val="24"/>
        </w:rPr>
        <w:t>of</w:t>
      </w:r>
      <w:r>
        <w:rPr>
          <w:spacing w:val="-1"/>
          <w:sz w:val="24"/>
        </w:rPr>
        <w:t> </w:t>
      </w:r>
      <w:r>
        <w:rPr>
          <w:sz w:val="24"/>
        </w:rPr>
        <w:t>2 inches</w:t>
      </w:r>
      <w:r>
        <w:rPr>
          <w:spacing w:val="-1"/>
          <w:sz w:val="24"/>
        </w:rPr>
        <w:t> </w:t>
      </w:r>
      <w:r>
        <w:rPr>
          <w:sz w:val="24"/>
        </w:rPr>
        <w:t>velcro fastener</w:t>
      </w:r>
      <w:r>
        <w:rPr>
          <w:spacing w:val="-1"/>
          <w:sz w:val="24"/>
        </w:rPr>
        <w:t> </w:t>
      </w:r>
      <w:r>
        <w:rPr>
          <w:sz w:val="24"/>
        </w:rPr>
        <w:t>on button </w:t>
      </w:r>
      <w:r>
        <w:rPr>
          <w:spacing w:val="-2"/>
          <w:sz w:val="24"/>
        </w:rPr>
        <w:t>stand</w:t>
      </w:r>
    </w:p>
    <w:p>
      <w:pPr>
        <w:pStyle w:val="BodyText"/>
      </w:pPr>
    </w:p>
    <w:p>
      <w:pPr>
        <w:pStyle w:val="BodyText"/>
        <w:spacing w:before="5"/>
      </w:pPr>
    </w:p>
    <w:p>
      <w:pPr>
        <w:pStyle w:val="Heading2"/>
        <w:spacing w:line="480" w:lineRule="auto"/>
        <w:ind w:left="380" w:right="1106"/>
        <w:jc w:val="left"/>
      </w:pPr>
      <w:r>
        <w:rPr/>
        <w:t>The</w:t>
      </w:r>
      <w:r>
        <w:rPr>
          <w:spacing w:val="33"/>
        </w:rPr>
        <w:t> </w:t>
      </w:r>
      <w:r>
        <w:rPr/>
        <w:t>following</w:t>
      </w:r>
      <w:r>
        <w:rPr>
          <w:spacing w:val="34"/>
        </w:rPr>
        <w:t> </w:t>
      </w:r>
      <w:r>
        <w:rPr/>
        <w:t>techniques</w:t>
      </w:r>
      <w:r>
        <w:rPr>
          <w:spacing w:val="35"/>
        </w:rPr>
        <w:t> </w:t>
      </w:r>
      <w:r>
        <w:rPr/>
        <w:t>were</w:t>
      </w:r>
      <w:r>
        <w:rPr>
          <w:spacing w:val="33"/>
        </w:rPr>
        <w:t> </w:t>
      </w:r>
      <w:r>
        <w:rPr/>
        <w:t>used</w:t>
      </w:r>
      <w:r>
        <w:rPr>
          <w:spacing w:val="36"/>
        </w:rPr>
        <w:t> </w:t>
      </w:r>
      <w:r>
        <w:rPr/>
        <w:t>for</w:t>
      </w:r>
      <w:r>
        <w:rPr>
          <w:spacing w:val="33"/>
        </w:rPr>
        <w:t> </w:t>
      </w:r>
      <w:r>
        <w:rPr/>
        <w:t>production</w:t>
      </w:r>
      <w:r>
        <w:rPr>
          <w:spacing w:val="34"/>
        </w:rPr>
        <w:t> </w:t>
      </w:r>
      <w:r>
        <w:rPr/>
        <w:t>of</w:t>
      </w:r>
      <w:r>
        <w:rPr>
          <w:spacing w:val="35"/>
        </w:rPr>
        <w:t> </w:t>
      </w:r>
      <w:r>
        <w:rPr/>
        <w:t>Specimen</w:t>
      </w:r>
      <w:r>
        <w:rPr>
          <w:spacing w:val="34"/>
        </w:rPr>
        <w:t> </w:t>
      </w:r>
      <w:r>
        <w:rPr/>
        <w:t>C</w:t>
      </w:r>
      <w:r>
        <w:rPr>
          <w:spacing w:val="36"/>
        </w:rPr>
        <w:t> </w:t>
      </w:r>
      <w:r>
        <w:rPr/>
        <w:t>(Golden</w:t>
      </w:r>
      <w:r>
        <w:rPr>
          <w:spacing w:val="34"/>
        </w:rPr>
        <w:t> </w:t>
      </w:r>
      <w:r>
        <w:rPr/>
        <w:t>coloured overall with hand tufted appliqué work on the strategic areas)</w:t>
      </w:r>
    </w:p>
    <w:p>
      <w:pPr>
        <w:pStyle w:val="ListParagraph"/>
        <w:numPr>
          <w:ilvl w:val="0"/>
          <w:numId w:val="26"/>
        </w:numPr>
        <w:tabs>
          <w:tab w:pos="1820" w:val="left" w:leader="none"/>
        </w:tabs>
        <w:spacing w:line="240" w:lineRule="auto" w:before="271" w:after="0"/>
        <w:ind w:left="1820" w:right="0" w:hanging="1080"/>
        <w:jc w:val="left"/>
        <w:rPr>
          <w:sz w:val="24"/>
        </w:rPr>
      </w:pPr>
      <w:r>
        <w:rPr>
          <w:sz w:val="24"/>
        </w:rPr>
        <w:t>Cut</w:t>
      </w:r>
      <w:r>
        <w:rPr>
          <w:spacing w:val="-3"/>
          <w:sz w:val="24"/>
        </w:rPr>
        <w:t> </w:t>
      </w:r>
      <w:r>
        <w:rPr>
          <w:sz w:val="24"/>
        </w:rPr>
        <w:t>the</w:t>
      </w:r>
      <w:r>
        <w:rPr>
          <w:spacing w:val="-2"/>
          <w:sz w:val="24"/>
        </w:rPr>
        <w:t> </w:t>
      </w:r>
      <w:r>
        <w:rPr>
          <w:sz w:val="24"/>
        </w:rPr>
        <w:t>patterns of</w:t>
      </w:r>
      <w:r>
        <w:rPr>
          <w:spacing w:val="-1"/>
          <w:sz w:val="24"/>
        </w:rPr>
        <w:t> </w:t>
      </w:r>
      <w:r>
        <w:rPr>
          <w:sz w:val="24"/>
        </w:rPr>
        <w:t>front, back</w:t>
      </w:r>
      <w:r>
        <w:rPr>
          <w:spacing w:val="-1"/>
          <w:sz w:val="24"/>
        </w:rPr>
        <w:t> </w:t>
      </w:r>
      <w:r>
        <w:rPr>
          <w:sz w:val="24"/>
        </w:rPr>
        <w:t>and trousers</w:t>
      </w:r>
      <w:r>
        <w:rPr>
          <w:spacing w:val="-1"/>
          <w:sz w:val="24"/>
        </w:rPr>
        <w:t> </w:t>
      </w:r>
      <w:r>
        <w:rPr>
          <w:sz w:val="24"/>
        </w:rPr>
        <w:t>on</w:t>
      </w:r>
      <w:r>
        <w:rPr>
          <w:spacing w:val="-1"/>
          <w:sz w:val="24"/>
        </w:rPr>
        <w:t> </w:t>
      </w:r>
      <w:r>
        <w:rPr>
          <w:sz w:val="24"/>
        </w:rPr>
        <w:t>fold</w:t>
      </w:r>
      <w:r>
        <w:rPr>
          <w:spacing w:val="3"/>
          <w:sz w:val="24"/>
        </w:rPr>
        <w:t> </w:t>
      </w:r>
      <w:r>
        <w:rPr>
          <w:spacing w:val="-2"/>
          <w:sz w:val="24"/>
        </w:rPr>
        <w:t>respectively.</w:t>
      </w:r>
    </w:p>
    <w:p>
      <w:pPr>
        <w:pStyle w:val="BodyText"/>
      </w:pPr>
    </w:p>
    <w:p>
      <w:pPr>
        <w:pStyle w:val="ListParagraph"/>
        <w:numPr>
          <w:ilvl w:val="0"/>
          <w:numId w:val="26"/>
        </w:numPr>
        <w:tabs>
          <w:tab w:pos="1820" w:val="left" w:leader="none"/>
        </w:tabs>
        <w:spacing w:line="480" w:lineRule="auto" w:before="1" w:after="0"/>
        <w:ind w:left="1820" w:right="1641" w:hanging="1080"/>
        <w:jc w:val="left"/>
        <w:rPr>
          <w:sz w:val="24"/>
        </w:rPr>
      </w:pPr>
      <w:r>
        <w:rPr>
          <w:sz w:val="24"/>
        </w:rPr>
        <w:t>Join</w:t>
      </w:r>
      <w:r>
        <w:rPr>
          <w:spacing w:val="-3"/>
          <w:sz w:val="24"/>
        </w:rPr>
        <w:t> </w:t>
      </w:r>
      <w:r>
        <w:rPr>
          <w:sz w:val="24"/>
        </w:rPr>
        <w:t>right</w:t>
      </w:r>
      <w:r>
        <w:rPr>
          <w:spacing w:val="-3"/>
          <w:sz w:val="24"/>
        </w:rPr>
        <w:t> </w:t>
      </w:r>
      <w:r>
        <w:rPr>
          <w:sz w:val="24"/>
        </w:rPr>
        <w:t>front</w:t>
      </w:r>
      <w:r>
        <w:rPr>
          <w:spacing w:val="-3"/>
          <w:sz w:val="24"/>
        </w:rPr>
        <w:t> </w:t>
      </w:r>
      <w:r>
        <w:rPr>
          <w:sz w:val="24"/>
        </w:rPr>
        <w:t>dress</w:t>
      </w:r>
      <w:r>
        <w:rPr>
          <w:spacing w:val="-3"/>
          <w:sz w:val="24"/>
        </w:rPr>
        <w:t> </w:t>
      </w:r>
      <w:r>
        <w:rPr>
          <w:sz w:val="24"/>
        </w:rPr>
        <w:t>to</w:t>
      </w:r>
      <w:r>
        <w:rPr>
          <w:spacing w:val="-3"/>
          <w:sz w:val="24"/>
        </w:rPr>
        <w:t> </w:t>
      </w:r>
      <w:r>
        <w:rPr>
          <w:sz w:val="24"/>
        </w:rPr>
        <w:t>right</w:t>
      </w:r>
      <w:r>
        <w:rPr>
          <w:spacing w:val="-3"/>
          <w:sz w:val="24"/>
        </w:rPr>
        <w:t> </w:t>
      </w:r>
      <w:r>
        <w:rPr>
          <w:sz w:val="24"/>
        </w:rPr>
        <w:t>front</w:t>
      </w:r>
      <w:r>
        <w:rPr>
          <w:spacing w:val="-3"/>
          <w:sz w:val="24"/>
        </w:rPr>
        <w:t> </w:t>
      </w:r>
      <w:r>
        <w:rPr>
          <w:sz w:val="24"/>
        </w:rPr>
        <w:t>trouser</w:t>
      </w:r>
      <w:r>
        <w:rPr>
          <w:spacing w:val="-3"/>
          <w:sz w:val="24"/>
        </w:rPr>
        <w:t> </w:t>
      </w:r>
      <w:r>
        <w:rPr>
          <w:sz w:val="24"/>
        </w:rPr>
        <w:t>and</w:t>
      </w:r>
      <w:r>
        <w:rPr>
          <w:spacing w:val="-3"/>
          <w:sz w:val="24"/>
        </w:rPr>
        <w:t> </w:t>
      </w:r>
      <w:r>
        <w:rPr>
          <w:sz w:val="24"/>
        </w:rPr>
        <w:t>left</w:t>
      </w:r>
      <w:r>
        <w:rPr>
          <w:spacing w:val="-2"/>
          <w:sz w:val="24"/>
        </w:rPr>
        <w:t> </w:t>
      </w:r>
      <w:r>
        <w:rPr>
          <w:sz w:val="24"/>
        </w:rPr>
        <w:t>front</w:t>
      </w:r>
      <w:r>
        <w:rPr>
          <w:spacing w:val="-3"/>
          <w:sz w:val="24"/>
        </w:rPr>
        <w:t> </w:t>
      </w:r>
      <w:r>
        <w:rPr>
          <w:sz w:val="24"/>
        </w:rPr>
        <w:t>dress</w:t>
      </w:r>
      <w:r>
        <w:rPr>
          <w:spacing w:val="-3"/>
          <w:sz w:val="24"/>
        </w:rPr>
        <w:t> </w:t>
      </w:r>
      <w:r>
        <w:rPr>
          <w:sz w:val="24"/>
        </w:rPr>
        <w:t>to</w:t>
      </w:r>
      <w:r>
        <w:rPr>
          <w:spacing w:val="-3"/>
          <w:sz w:val="24"/>
        </w:rPr>
        <w:t> </w:t>
      </w:r>
      <w:r>
        <w:rPr>
          <w:sz w:val="24"/>
        </w:rPr>
        <w:t>left</w:t>
      </w:r>
      <w:r>
        <w:rPr>
          <w:spacing w:val="-3"/>
          <w:sz w:val="24"/>
        </w:rPr>
        <w:t> </w:t>
      </w:r>
      <w:r>
        <w:rPr>
          <w:sz w:val="24"/>
        </w:rPr>
        <w:t>front trouser from hip line</w:t>
      </w:r>
    </w:p>
    <w:p>
      <w:pPr>
        <w:spacing w:after="0" w:line="480" w:lineRule="auto"/>
        <w:jc w:val="left"/>
        <w:rPr>
          <w:sz w:val="24"/>
        </w:rPr>
        <w:sectPr>
          <w:pgSz w:w="11910" w:h="16840"/>
          <w:pgMar w:header="0" w:footer="1014" w:top="1340" w:bottom="1200" w:left="1420" w:right="0"/>
        </w:sectPr>
      </w:pPr>
    </w:p>
    <w:p>
      <w:pPr>
        <w:pStyle w:val="ListParagraph"/>
        <w:numPr>
          <w:ilvl w:val="0"/>
          <w:numId w:val="26"/>
        </w:numPr>
        <w:tabs>
          <w:tab w:pos="1820" w:val="left" w:leader="none"/>
        </w:tabs>
        <w:spacing w:line="480" w:lineRule="auto" w:before="74" w:after="0"/>
        <w:ind w:left="1820" w:right="1697" w:hanging="1080"/>
        <w:jc w:val="left"/>
        <w:rPr>
          <w:sz w:val="24"/>
        </w:rPr>
      </w:pPr>
      <w:r>
        <w:rPr>
          <w:sz w:val="24"/>
        </w:rPr>
        <w:t>Join</w:t>
      </w:r>
      <w:r>
        <w:rPr>
          <w:spacing w:val="-3"/>
          <w:sz w:val="24"/>
        </w:rPr>
        <w:t> </w:t>
      </w:r>
      <w:r>
        <w:rPr>
          <w:sz w:val="24"/>
        </w:rPr>
        <w:t>right</w:t>
      </w:r>
      <w:r>
        <w:rPr>
          <w:spacing w:val="-3"/>
          <w:sz w:val="24"/>
        </w:rPr>
        <w:t> </w:t>
      </w:r>
      <w:r>
        <w:rPr>
          <w:sz w:val="24"/>
        </w:rPr>
        <w:t>back</w:t>
      </w:r>
      <w:r>
        <w:rPr>
          <w:spacing w:val="-3"/>
          <w:sz w:val="24"/>
        </w:rPr>
        <w:t> </w:t>
      </w:r>
      <w:r>
        <w:rPr>
          <w:sz w:val="24"/>
        </w:rPr>
        <w:t>dress</w:t>
      </w:r>
      <w:r>
        <w:rPr>
          <w:spacing w:val="-3"/>
          <w:sz w:val="24"/>
        </w:rPr>
        <w:t> </w:t>
      </w:r>
      <w:r>
        <w:rPr>
          <w:sz w:val="24"/>
        </w:rPr>
        <w:t>to</w:t>
      </w:r>
      <w:r>
        <w:rPr>
          <w:spacing w:val="-3"/>
          <w:sz w:val="24"/>
        </w:rPr>
        <w:t> </w:t>
      </w:r>
      <w:r>
        <w:rPr>
          <w:sz w:val="24"/>
        </w:rPr>
        <w:t>right</w:t>
      </w:r>
      <w:r>
        <w:rPr>
          <w:spacing w:val="-3"/>
          <w:sz w:val="24"/>
        </w:rPr>
        <w:t> </w:t>
      </w:r>
      <w:r>
        <w:rPr>
          <w:sz w:val="24"/>
        </w:rPr>
        <w:t>back</w:t>
      </w:r>
      <w:r>
        <w:rPr>
          <w:spacing w:val="-3"/>
          <w:sz w:val="24"/>
        </w:rPr>
        <w:t> </w:t>
      </w:r>
      <w:r>
        <w:rPr>
          <w:sz w:val="24"/>
        </w:rPr>
        <w:t>trouser</w:t>
      </w:r>
      <w:r>
        <w:rPr>
          <w:spacing w:val="-2"/>
          <w:sz w:val="24"/>
        </w:rPr>
        <w:t> </w:t>
      </w:r>
      <w:r>
        <w:rPr>
          <w:sz w:val="24"/>
        </w:rPr>
        <w:t>and</w:t>
      </w:r>
      <w:r>
        <w:rPr>
          <w:spacing w:val="-3"/>
          <w:sz w:val="24"/>
        </w:rPr>
        <w:t> </w:t>
      </w:r>
      <w:r>
        <w:rPr>
          <w:sz w:val="24"/>
        </w:rPr>
        <w:t>left</w:t>
      </w:r>
      <w:r>
        <w:rPr>
          <w:spacing w:val="-2"/>
          <w:sz w:val="24"/>
        </w:rPr>
        <w:t> </w:t>
      </w:r>
      <w:r>
        <w:rPr>
          <w:sz w:val="24"/>
        </w:rPr>
        <w:t>back</w:t>
      </w:r>
      <w:r>
        <w:rPr>
          <w:spacing w:val="-3"/>
          <w:sz w:val="24"/>
        </w:rPr>
        <w:t> </w:t>
      </w:r>
      <w:r>
        <w:rPr>
          <w:sz w:val="24"/>
        </w:rPr>
        <w:t>dress</w:t>
      </w:r>
      <w:r>
        <w:rPr>
          <w:spacing w:val="-3"/>
          <w:sz w:val="24"/>
        </w:rPr>
        <w:t> </w:t>
      </w:r>
      <w:r>
        <w:rPr>
          <w:sz w:val="24"/>
        </w:rPr>
        <w:t>to</w:t>
      </w:r>
      <w:r>
        <w:rPr>
          <w:spacing w:val="-3"/>
          <w:sz w:val="24"/>
        </w:rPr>
        <w:t> </w:t>
      </w:r>
      <w:r>
        <w:rPr>
          <w:sz w:val="24"/>
        </w:rPr>
        <w:t>left</w:t>
      </w:r>
      <w:r>
        <w:rPr>
          <w:spacing w:val="-3"/>
          <w:sz w:val="24"/>
        </w:rPr>
        <w:t> </w:t>
      </w:r>
      <w:r>
        <w:rPr>
          <w:sz w:val="24"/>
        </w:rPr>
        <w:t>back trouser from hip lines</w:t>
      </w:r>
    </w:p>
    <w:p>
      <w:pPr>
        <w:pStyle w:val="ListParagraph"/>
        <w:numPr>
          <w:ilvl w:val="0"/>
          <w:numId w:val="26"/>
        </w:numPr>
        <w:tabs>
          <w:tab w:pos="1820" w:val="left" w:leader="none"/>
        </w:tabs>
        <w:spacing w:line="240" w:lineRule="auto" w:before="0" w:after="0"/>
        <w:ind w:left="1820" w:right="0" w:hanging="1080"/>
        <w:jc w:val="left"/>
        <w:rPr>
          <w:sz w:val="24"/>
        </w:rPr>
      </w:pPr>
      <w:r>
        <w:rPr>
          <w:sz w:val="24"/>
        </w:rPr>
        <w:t>Draw curve</w:t>
      </w:r>
      <w:r>
        <w:rPr>
          <w:spacing w:val="-2"/>
          <w:sz w:val="24"/>
        </w:rPr>
        <w:t> </w:t>
      </w:r>
      <w:r>
        <w:rPr>
          <w:sz w:val="24"/>
        </w:rPr>
        <w:t>lines</w:t>
      </w:r>
      <w:r>
        <w:rPr>
          <w:spacing w:val="1"/>
          <w:sz w:val="24"/>
        </w:rPr>
        <w:t> </w:t>
      </w:r>
      <w:r>
        <w:rPr>
          <w:sz w:val="24"/>
        </w:rPr>
        <w:t>along</w:t>
      </w:r>
      <w:r>
        <w:rPr>
          <w:spacing w:val="-1"/>
          <w:sz w:val="24"/>
        </w:rPr>
        <w:t> </w:t>
      </w:r>
      <w:r>
        <w:rPr>
          <w:sz w:val="24"/>
        </w:rPr>
        <w:t>each</w:t>
      </w:r>
      <w:r>
        <w:rPr>
          <w:spacing w:val="-1"/>
          <w:sz w:val="24"/>
        </w:rPr>
        <w:t> </w:t>
      </w:r>
      <w:r>
        <w:rPr>
          <w:sz w:val="24"/>
        </w:rPr>
        <w:t>of the</w:t>
      </w:r>
      <w:r>
        <w:rPr>
          <w:spacing w:val="-3"/>
          <w:sz w:val="24"/>
        </w:rPr>
        <w:t> </w:t>
      </w:r>
      <w:r>
        <w:rPr>
          <w:sz w:val="24"/>
        </w:rPr>
        <w:t>trousers</w:t>
      </w:r>
      <w:r>
        <w:rPr>
          <w:spacing w:val="-1"/>
          <w:sz w:val="24"/>
        </w:rPr>
        <w:t> </w:t>
      </w:r>
      <w:r>
        <w:rPr>
          <w:sz w:val="24"/>
        </w:rPr>
        <w:t>end</w:t>
      </w:r>
      <w:r>
        <w:rPr>
          <w:spacing w:val="1"/>
          <w:sz w:val="24"/>
        </w:rPr>
        <w:t> </w:t>
      </w:r>
      <w:r>
        <w:rPr>
          <w:sz w:val="24"/>
        </w:rPr>
        <w:t>for </w:t>
      </w:r>
      <w:r>
        <w:rPr>
          <w:spacing w:val="-4"/>
          <w:sz w:val="24"/>
        </w:rPr>
        <w:t>feet</w:t>
      </w:r>
    </w:p>
    <w:p>
      <w:pPr>
        <w:pStyle w:val="BodyText"/>
      </w:pPr>
    </w:p>
    <w:p>
      <w:pPr>
        <w:pStyle w:val="ListParagraph"/>
        <w:numPr>
          <w:ilvl w:val="0"/>
          <w:numId w:val="26"/>
        </w:numPr>
        <w:tabs>
          <w:tab w:pos="1820" w:val="left" w:leader="none"/>
        </w:tabs>
        <w:spacing w:line="240" w:lineRule="auto" w:before="0" w:after="0"/>
        <w:ind w:left="1820" w:right="0" w:hanging="1080"/>
        <w:jc w:val="left"/>
        <w:rPr>
          <w:sz w:val="24"/>
        </w:rPr>
      </w:pPr>
      <w:r>
        <w:rPr>
          <w:sz w:val="24"/>
        </w:rPr>
        <w:t>Join</w:t>
      </w:r>
      <w:r>
        <w:rPr>
          <w:spacing w:val="-1"/>
          <w:sz w:val="24"/>
        </w:rPr>
        <w:t> </w:t>
      </w:r>
      <w:r>
        <w:rPr>
          <w:sz w:val="24"/>
        </w:rPr>
        <w:t>center</w:t>
      </w:r>
      <w:r>
        <w:rPr>
          <w:spacing w:val="-3"/>
          <w:sz w:val="24"/>
        </w:rPr>
        <w:t> </w:t>
      </w:r>
      <w:r>
        <w:rPr>
          <w:sz w:val="24"/>
        </w:rPr>
        <w:t>front</w:t>
      </w:r>
      <w:r>
        <w:rPr>
          <w:spacing w:val="-1"/>
          <w:sz w:val="24"/>
        </w:rPr>
        <w:t> </w:t>
      </w:r>
      <w:r>
        <w:rPr>
          <w:sz w:val="24"/>
        </w:rPr>
        <w:t>and</w:t>
      </w:r>
      <w:r>
        <w:rPr>
          <w:spacing w:val="-1"/>
          <w:sz w:val="24"/>
        </w:rPr>
        <w:t> </w:t>
      </w:r>
      <w:r>
        <w:rPr>
          <w:sz w:val="24"/>
        </w:rPr>
        <w:t>center</w:t>
      </w:r>
      <w:r>
        <w:rPr>
          <w:spacing w:val="-3"/>
          <w:sz w:val="24"/>
        </w:rPr>
        <w:t> </w:t>
      </w:r>
      <w:r>
        <w:rPr>
          <w:sz w:val="24"/>
        </w:rPr>
        <w:t>back</w:t>
      </w:r>
      <w:r>
        <w:rPr>
          <w:spacing w:val="2"/>
          <w:sz w:val="24"/>
        </w:rPr>
        <w:t> </w:t>
      </w:r>
      <w:r>
        <w:rPr>
          <w:spacing w:val="-2"/>
          <w:sz w:val="24"/>
        </w:rPr>
        <w:t>respectively</w:t>
      </w:r>
    </w:p>
    <w:p>
      <w:pPr>
        <w:pStyle w:val="BodyText"/>
      </w:pPr>
    </w:p>
    <w:p>
      <w:pPr>
        <w:pStyle w:val="ListParagraph"/>
        <w:numPr>
          <w:ilvl w:val="0"/>
          <w:numId w:val="26"/>
        </w:numPr>
        <w:tabs>
          <w:tab w:pos="1820" w:val="left" w:leader="none"/>
        </w:tabs>
        <w:spacing w:line="240" w:lineRule="auto" w:before="0" w:after="0"/>
        <w:ind w:left="1820" w:right="0" w:hanging="1080"/>
        <w:jc w:val="left"/>
        <w:rPr>
          <w:sz w:val="24"/>
        </w:rPr>
      </w:pPr>
      <w:r>
        <w:rPr>
          <w:sz w:val="24"/>
        </w:rPr>
        <w:t>Cut</w:t>
      </w:r>
      <w:r>
        <w:rPr>
          <w:spacing w:val="-2"/>
          <w:sz w:val="24"/>
        </w:rPr>
        <w:t> </w:t>
      </w:r>
      <w:r>
        <w:rPr>
          <w:sz w:val="24"/>
        </w:rPr>
        <w:t>two</w:t>
      </w:r>
      <w:r>
        <w:rPr>
          <w:spacing w:val="-1"/>
          <w:sz w:val="24"/>
        </w:rPr>
        <w:t> </w:t>
      </w:r>
      <w:r>
        <w:rPr>
          <w:sz w:val="24"/>
        </w:rPr>
        <w:t>pieces</w:t>
      </w:r>
      <w:r>
        <w:rPr>
          <w:spacing w:val="-1"/>
          <w:sz w:val="24"/>
        </w:rPr>
        <w:t> </w:t>
      </w:r>
      <w:r>
        <w:rPr>
          <w:sz w:val="24"/>
        </w:rPr>
        <w:t>of</w:t>
      </w:r>
      <w:r>
        <w:rPr>
          <w:spacing w:val="-1"/>
          <w:sz w:val="24"/>
        </w:rPr>
        <w:t> </w:t>
      </w:r>
      <w:r>
        <w:rPr>
          <w:sz w:val="24"/>
        </w:rPr>
        <w:t>front</w:t>
      </w:r>
      <w:r>
        <w:rPr>
          <w:spacing w:val="-1"/>
          <w:sz w:val="24"/>
        </w:rPr>
        <w:t> </w:t>
      </w:r>
      <w:r>
        <w:rPr>
          <w:sz w:val="24"/>
        </w:rPr>
        <w:t>and</w:t>
      </w:r>
      <w:r>
        <w:rPr>
          <w:spacing w:val="-1"/>
          <w:sz w:val="24"/>
        </w:rPr>
        <w:t> </w:t>
      </w:r>
      <w:r>
        <w:rPr>
          <w:sz w:val="24"/>
        </w:rPr>
        <w:t>back</w:t>
      </w:r>
      <w:r>
        <w:rPr>
          <w:spacing w:val="-1"/>
          <w:sz w:val="24"/>
        </w:rPr>
        <w:t> </w:t>
      </w:r>
      <w:r>
        <w:rPr>
          <w:sz w:val="24"/>
        </w:rPr>
        <w:t>patterns </w:t>
      </w:r>
      <w:r>
        <w:rPr>
          <w:spacing w:val="-2"/>
          <w:sz w:val="24"/>
        </w:rPr>
        <w:t>respectively</w:t>
      </w:r>
    </w:p>
    <w:p>
      <w:pPr>
        <w:pStyle w:val="BodyText"/>
      </w:pPr>
    </w:p>
    <w:p>
      <w:pPr>
        <w:pStyle w:val="ListParagraph"/>
        <w:numPr>
          <w:ilvl w:val="0"/>
          <w:numId w:val="26"/>
        </w:numPr>
        <w:tabs>
          <w:tab w:pos="1820" w:val="left" w:leader="none"/>
        </w:tabs>
        <w:spacing w:line="240" w:lineRule="auto" w:before="0" w:after="0"/>
        <w:ind w:left="1820" w:right="0" w:hanging="1080"/>
        <w:jc w:val="left"/>
        <w:rPr>
          <w:sz w:val="24"/>
        </w:rPr>
      </w:pPr>
      <w:r>
        <w:rPr>
          <w:sz w:val="24"/>
        </w:rPr>
        <w:t>Cut</w:t>
      </w:r>
      <w:r>
        <w:rPr>
          <w:spacing w:val="-1"/>
          <w:sz w:val="24"/>
        </w:rPr>
        <w:t> </w:t>
      </w:r>
      <w:r>
        <w:rPr>
          <w:sz w:val="24"/>
        </w:rPr>
        <w:t>out</w:t>
      </w:r>
      <w:r>
        <w:rPr>
          <w:spacing w:val="-1"/>
          <w:sz w:val="24"/>
        </w:rPr>
        <w:t> </w:t>
      </w:r>
      <w:r>
        <w:rPr>
          <w:sz w:val="24"/>
        </w:rPr>
        <w:t>the patches</w:t>
      </w:r>
      <w:r>
        <w:rPr>
          <w:spacing w:val="-1"/>
          <w:sz w:val="24"/>
        </w:rPr>
        <w:t> </w:t>
      </w:r>
      <w:r>
        <w:rPr>
          <w:sz w:val="24"/>
        </w:rPr>
        <w:t>using the guideline</w:t>
      </w:r>
      <w:r>
        <w:rPr>
          <w:spacing w:val="-1"/>
          <w:sz w:val="24"/>
        </w:rPr>
        <w:t> </w:t>
      </w:r>
      <w:r>
        <w:rPr>
          <w:sz w:val="24"/>
        </w:rPr>
        <w:t>on</w:t>
      </w:r>
      <w:r>
        <w:rPr>
          <w:spacing w:val="-1"/>
          <w:sz w:val="24"/>
        </w:rPr>
        <w:t> </w:t>
      </w:r>
      <w:r>
        <w:rPr>
          <w:sz w:val="24"/>
        </w:rPr>
        <w:t>illustration </w:t>
      </w:r>
      <w:r>
        <w:rPr>
          <w:spacing w:val="-10"/>
          <w:sz w:val="24"/>
        </w:rPr>
        <w:t>4</w:t>
      </w:r>
    </w:p>
    <w:p>
      <w:pPr>
        <w:pStyle w:val="BodyText"/>
      </w:pPr>
    </w:p>
    <w:p>
      <w:pPr>
        <w:pStyle w:val="ListParagraph"/>
        <w:numPr>
          <w:ilvl w:val="0"/>
          <w:numId w:val="26"/>
        </w:numPr>
        <w:tabs>
          <w:tab w:pos="1820" w:val="left" w:leader="none"/>
        </w:tabs>
        <w:spacing w:line="240" w:lineRule="auto" w:before="1" w:after="0"/>
        <w:ind w:left="1820" w:right="0" w:hanging="1080"/>
        <w:jc w:val="left"/>
        <w:rPr>
          <w:sz w:val="24"/>
        </w:rPr>
      </w:pPr>
      <w:r>
        <w:rPr>
          <w:sz w:val="24"/>
        </w:rPr>
        <w:t>Bind</w:t>
      </w:r>
      <w:r>
        <w:rPr>
          <w:spacing w:val="-1"/>
          <w:sz w:val="24"/>
        </w:rPr>
        <w:t> </w:t>
      </w:r>
      <w:r>
        <w:rPr>
          <w:sz w:val="24"/>
        </w:rPr>
        <w:t>the</w:t>
      </w:r>
      <w:r>
        <w:rPr>
          <w:spacing w:val="-2"/>
          <w:sz w:val="24"/>
        </w:rPr>
        <w:t> </w:t>
      </w:r>
      <w:r>
        <w:rPr>
          <w:sz w:val="24"/>
        </w:rPr>
        <w:t>edges</w:t>
      </w:r>
      <w:r>
        <w:rPr>
          <w:spacing w:val="-1"/>
          <w:sz w:val="24"/>
        </w:rPr>
        <w:t> </w:t>
      </w:r>
      <w:r>
        <w:rPr>
          <w:sz w:val="24"/>
        </w:rPr>
        <w:t>of</w:t>
      </w:r>
      <w:r>
        <w:rPr>
          <w:spacing w:val="-1"/>
          <w:sz w:val="24"/>
        </w:rPr>
        <w:t> </w:t>
      </w:r>
      <w:r>
        <w:rPr>
          <w:sz w:val="24"/>
        </w:rPr>
        <w:t>all</w:t>
      </w:r>
      <w:r>
        <w:rPr>
          <w:spacing w:val="-1"/>
          <w:sz w:val="24"/>
        </w:rPr>
        <w:t> </w:t>
      </w:r>
      <w:r>
        <w:rPr>
          <w:sz w:val="24"/>
        </w:rPr>
        <w:t>the pieces</w:t>
      </w:r>
      <w:r>
        <w:rPr>
          <w:spacing w:val="1"/>
          <w:sz w:val="24"/>
        </w:rPr>
        <w:t> </w:t>
      </w:r>
      <w:r>
        <w:rPr>
          <w:sz w:val="24"/>
        </w:rPr>
        <w:t>with</w:t>
      </w:r>
      <w:r>
        <w:rPr>
          <w:spacing w:val="-1"/>
          <w:sz w:val="24"/>
        </w:rPr>
        <w:t> </w:t>
      </w:r>
      <w:r>
        <w:rPr>
          <w:sz w:val="24"/>
        </w:rPr>
        <w:t>bias</w:t>
      </w:r>
      <w:r>
        <w:rPr>
          <w:spacing w:val="-1"/>
          <w:sz w:val="24"/>
        </w:rPr>
        <w:t> </w:t>
      </w:r>
      <w:r>
        <w:rPr>
          <w:spacing w:val="-2"/>
          <w:sz w:val="24"/>
        </w:rPr>
        <w:t>binding</w:t>
      </w:r>
    </w:p>
    <w:p>
      <w:pPr>
        <w:pStyle w:val="ListParagraph"/>
        <w:numPr>
          <w:ilvl w:val="0"/>
          <w:numId w:val="26"/>
        </w:numPr>
        <w:tabs>
          <w:tab w:pos="1820" w:val="left" w:leader="none"/>
        </w:tabs>
        <w:spacing w:line="240" w:lineRule="auto" w:before="276" w:after="0"/>
        <w:ind w:left="1820" w:right="0" w:hanging="1080"/>
        <w:jc w:val="left"/>
        <w:rPr>
          <w:sz w:val="24"/>
        </w:rPr>
      </w:pPr>
      <w:r>
        <w:rPr>
          <w:sz w:val="24"/>
        </w:rPr>
        <w:t>Cut</w:t>
      </w:r>
      <w:r>
        <w:rPr>
          <w:spacing w:val="-1"/>
          <w:sz w:val="24"/>
        </w:rPr>
        <w:t> </w:t>
      </w:r>
      <w:r>
        <w:rPr>
          <w:sz w:val="24"/>
        </w:rPr>
        <w:t>separate</w:t>
      </w:r>
      <w:r>
        <w:rPr>
          <w:spacing w:val="-1"/>
          <w:sz w:val="24"/>
        </w:rPr>
        <w:t> </w:t>
      </w:r>
      <w:r>
        <w:rPr>
          <w:sz w:val="24"/>
        </w:rPr>
        <w:t>material</w:t>
      </w:r>
      <w:r>
        <w:rPr>
          <w:spacing w:val="-1"/>
          <w:sz w:val="24"/>
        </w:rPr>
        <w:t> </w:t>
      </w:r>
      <w:r>
        <w:rPr>
          <w:sz w:val="24"/>
        </w:rPr>
        <w:t>2 inches</w:t>
      </w:r>
      <w:r>
        <w:rPr>
          <w:spacing w:val="-1"/>
          <w:sz w:val="24"/>
        </w:rPr>
        <w:t> </w:t>
      </w:r>
      <w:r>
        <w:rPr>
          <w:sz w:val="24"/>
        </w:rPr>
        <w:t>width</w:t>
      </w:r>
      <w:r>
        <w:rPr>
          <w:spacing w:val="-1"/>
          <w:sz w:val="24"/>
        </w:rPr>
        <w:t> </w:t>
      </w:r>
      <w:r>
        <w:rPr>
          <w:sz w:val="24"/>
        </w:rPr>
        <w:t>by</w:t>
      </w:r>
      <w:r>
        <w:rPr>
          <w:spacing w:val="-5"/>
          <w:sz w:val="24"/>
        </w:rPr>
        <w:t> </w:t>
      </w:r>
      <w:r>
        <w:rPr>
          <w:sz w:val="24"/>
        </w:rPr>
        <w:t>7</w:t>
      </w:r>
      <w:r>
        <w:rPr>
          <w:spacing w:val="-1"/>
          <w:sz w:val="24"/>
        </w:rPr>
        <w:t> </w:t>
      </w:r>
      <w:r>
        <w:rPr>
          <w:sz w:val="24"/>
        </w:rPr>
        <w:t>inches </w:t>
      </w:r>
      <w:r>
        <w:rPr>
          <w:spacing w:val="-2"/>
          <w:sz w:val="24"/>
        </w:rPr>
        <w:t>length</w:t>
      </w:r>
    </w:p>
    <w:p>
      <w:pPr>
        <w:pStyle w:val="ListParagraph"/>
        <w:numPr>
          <w:ilvl w:val="0"/>
          <w:numId w:val="26"/>
        </w:numPr>
        <w:tabs>
          <w:tab w:pos="1820" w:val="left" w:leader="none"/>
        </w:tabs>
        <w:spacing w:line="240" w:lineRule="auto" w:before="276" w:after="0"/>
        <w:ind w:left="1820" w:right="0" w:hanging="1080"/>
        <w:jc w:val="left"/>
        <w:rPr>
          <w:sz w:val="24"/>
        </w:rPr>
      </w:pPr>
      <w:r>
        <w:rPr>
          <w:sz w:val="24"/>
        </w:rPr>
        <w:t>Fold</w:t>
      </w:r>
      <w:r>
        <w:rPr>
          <w:spacing w:val="-1"/>
          <w:sz w:val="24"/>
        </w:rPr>
        <w:t> </w:t>
      </w:r>
      <w:r>
        <w:rPr>
          <w:sz w:val="24"/>
        </w:rPr>
        <w:t>it</w:t>
      </w:r>
      <w:r>
        <w:rPr>
          <w:spacing w:val="-1"/>
          <w:sz w:val="24"/>
        </w:rPr>
        <w:t> </w:t>
      </w:r>
      <w:r>
        <w:rPr>
          <w:sz w:val="24"/>
        </w:rPr>
        <w:t>into</w:t>
      </w:r>
      <w:r>
        <w:rPr>
          <w:spacing w:val="-1"/>
          <w:sz w:val="24"/>
        </w:rPr>
        <w:t> </w:t>
      </w:r>
      <w:r>
        <w:rPr>
          <w:sz w:val="24"/>
        </w:rPr>
        <w:t>two and</w:t>
      </w:r>
      <w:r>
        <w:rPr>
          <w:spacing w:val="-1"/>
          <w:sz w:val="24"/>
        </w:rPr>
        <w:t> </w:t>
      </w:r>
      <w:r>
        <w:rPr>
          <w:sz w:val="24"/>
        </w:rPr>
        <w:t>stitch</w:t>
      </w:r>
      <w:r>
        <w:rPr>
          <w:spacing w:val="-1"/>
          <w:sz w:val="24"/>
        </w:rPr>
        <w:t> </w:t>
      </w:r>
      <w:r>
        <w:rPr>
          <w:sz w:val="24"/>
        </w:rPr>
        <w:t>continuous</w:t>
      </w:r>
      <w:r>
        <w:rPr>
          <w:spacing w:val="-1"/>
          <w:sz w:val="24"/>
        </w:rPr>
        <w:t> </w:t>
      </w:r>
      <w:r>
        <w:rPr>
          <w:sz w:val="24"/>
        </w:rPr>
        <w:t>wrapped opening</w:t>
      </w:r>
      <w:r>
        <w:rPr>
          <w:spacing w:val="-3"/>
          <w:sz w:val="24"/>
        </w:rPr>
        <w:t> </w:t>
      </w:r>
      <w:r>
        <w:rPr>
          <w:sz w:val="24"/>
        </w:rPr>
        <w:t>on</w:t>
      </w:r>
      <w:r>
        <w:rPr>
          <w:spacing w:val="-1"/>
          <w:sz w:val="24"/>
        </w:rPr>
        <w:t> </w:t>
      </w:r>
      <w:r>
        <w:rPr>
          <w:sz w:val="24"/>
        </w:rPr>
        <w:t>the center </w:t>
      </w:r>
      <w:r>
        <w:rPr>
          <w:spacing w:val="-2"/>
          <w:sz w:val="24"/>
        </w:rPr>
        <w:t>front</w:t>
      </w:r>
    </w:p>
    <w:p>
      <w:pPr>
        <w:pStyle w:val="ListParagraph"/>
        <w:numPr>
          <w:ilvl w:val="0"/>
          <w:numId w:val="26"/>
        </w:numPr>
        <w:tabs>
          <w:tab w:pos="1820" w:val="left" w:leader="none"/>
        </w:tabs>
        <w:spacing w:line="240" w:lineRule="auto" w:before="276" w:after="0"/>
        <w:ind w:left="1820" w:right="0" w:hanging="1080"/>
        <w:jc w:val="left"/>
        <w:rPr>
          <w:sz w:val="24"/>
        </w:rPr>
      </w:pPr>
      <w:r>
        <w:rPr>
          <w:sz w:val="24"/>
        </w:rPr>
        <w:t>Stitch</w:t>
      </w:r>
      <w:r>
        <w:rPr>
          <w:spacing w:val="-1"/>
          <w:sz w:val="24"/>
        </w:rPr>
        <w:t> </w:t>
      </w:r>
      <w:r>
        <w:rPr>
          <w:sz w:val="24"/>
        </w:rPr>
        <w:t>the</w:t>
      </w:r>
      <w:r>
        <w:rPr>
          <w:spacing w:val="-1"/>
          <w:sz w:val="24"/>
        </w:rPr>
        <w:t> </w:t>
      </w:r>
      <w:r>
        <w:rPr>
          <w:sz w:val="24"/>
        </w:rPr>
        <w:t>two</w:t>
      </w:r>
      <w:r>
        <w:rPr>
          <w:spacing w:val="-1"/>
          <w:sz w:val="24"/>
        </w:rPr>
        <w:t> </w:t>
      </w:r>
      <w:r>
        <w:rPr>
          <w:sz w:val="24"/>
        </w:rPr>
        <w:t>front pieces </w:t>
      </w:r>
      <w:r>
        <w:rPr>
          <w:spacing w:val="-2"/>
          <w:sz w:val="24"/>
        </w:rPr>
        <w:t>together</w:t>
      </w:r>
    </w:p>
    <w:p>
      <w:pPr>
        <w:pStyle w:val="ListParagraph"/>
        <w:numPr>
          <w:ilvl w:val="0"/>
          <w:numId w:val="26"/>
        </w:numPr>
        <w:tabs>
          <w:tab w:pos="1820" w:val="left" w:leader="none"/>
        </w:tabs>
        <w:spacing w:line="240" w:lineRule="auto" w:before="276" w:after="0"/>
        <w:ind w:left="1820" w:right="0" w:hanging="1080"/>
        <w:jc w:val="left"/>
        <w:rPr>
          <w:sz w:val="24"/>
        </w:rPr>
      </w:pPr>
      <w:r>
        <w:rPr>
          <w:sz w:val="24"/>
        </w:rPr>
        <w:t>Stitch</w:t>
      </w:r>
      <w:r>
        <w:rPr>
          <w:spacing w:val="-1"/>
          <w:sz w:val="24"/>
        </w:rPr>
        <w:t> </w:t>
      </w:r>
      <w:r>
        <w:rPr>
          <w:sz w:val="24"/>
        </w:rPr>
        <w:t>the</w:t>
      </w:r>
      <w:r>
        <w:rPr>
          <w:spacing w:val="-2"/>
          <w:sz w:val="24"/>
        </w:rPr>
        <w:t> </w:t>
      </w:r>
      <w:r>
        <w:rPr>
          <w:sz w:val="24"/>
        </w:rPr>
        <w:t>two back</w:t>
      </w:r>
      <w:r>
        <w:rPr>
          <w:spacing w:val="-1"/>
          <w:sz w:val="24"/>
        </w:rPr>
        <w:t> </w:t>
      </w:r>
      <w:r>
        <w:rPr>
          <w:sz w:val="24"/>
        </w:rPr>
        <w:t>pieces </w:t>
      </w:r>
      <w:r>
        <w:rPr>
          <w:spacing w:val="-2"/>
          <w:sz w:val="24"/>
        </w:rPr>
        <w:t>together</w:t>
      </w:r>
    </w:p>
    <w:p>
      <w:pPr>
        <w:pStyle w:val="ListParagraph"/>
        <w:numPr>
          <w:ilvl w:val="0"/>
          <w:numId w:val="26"/>
        </w:numPr>
        <w:tabs>
          <w:tab w:pos="1820" w:val="left" w:leader="none"/>
        </w:tabs>
        <w:spacing w:line="240" w:lineRule="auto" w:before="276" w:after="0"/>
        <w:ind w:left="1820" w:right="0" w:hanging="1080"/>
        <w:jc w:val="left"/>
        <w:rPr>
          <w:sz w:val="24"/>
        </w:rPr>
      </w:pPr>
      <w:r>
        <w:rPr>
          <w:sz w:val="24"/>
        </w:rPr>
        <w:t>Apply</w:t>
      </w:r>
      <w:r>
        <w:rPr>
          <w:spacing w:val="-8"/>
          <w:sz w:val="24"/>
        </w:rPr>
        <w:t> </w:t>
      </w:r>
      <w:r>
        <w:rPr>
          <w:sz w:val="24"/>
        </w:rPr>
        <w:t>the patches</w:t>
      </w:r>
      <w:r>
        <w:rPr>
          <w:spacing w:val="-1"/>
          <w:sz w:val="24"/>
        </w:rPr>
        <w:t> </w:t>
      </w:r>
      <w:r>
        <w:rPr>
          <w:sz w:val="24"/>
        </w:rPr>
        <w:t>into the</w:t>
      </w:r>
      <w:r>
        <w:rPr>
          <w:spacing w:val="-1"/>
          <w:sz w:val="24"/>
        </w:rPr>
        <w:t> </w:t>
      </w:r>
      <w:r>
        <w:rPr>
          <w:sz w:val="24"/>
        </w:rPr>
        <w:t>knee</w:t>
      </w:r>
      <w:r>
        <w:rPr>
          <w:spacing w:val="-1"/>
          <w:sz w:val="24"/>
        </w:rPr>
        <w:t> </w:t>
      </w:r>
      <w:r>
        <w:rPr>
          <w:sz w:val="24"/>
        </w:rPr>
        <w:t>point, elbow</w:t>
      </w:r>
      <w:r>
        <w:rPr>
          <w:spacing w:val="-1"/>
          <w:sz w:val="24"/>
        </w:rPr>
        <w:t> </w:t>
      </w:r>
      <w:r>
        <w:rPr>
          <w:sz w:val="24"/>
        </w:rPr>
        <w:t>point</w:t>
      </w:r>
      <w:r>
        <w:rPr>
          <w:spacing w:val="3"/>
          <w:sz w:val="24"/>
        </w:rPr>
        <w:t> </w:t>
      </w:r>
      <w:r>
        <w:rPr>
          <w:sz w:val="24"/>
        </w:rPr>
        <w:t>and</w:t>
      </w:r>
      <w:r>
        <w:rPr>
          <w:spacing w:val="-1"/>
          <w:sz w:val="24"/>
        </w:rPr>
        <w:t> </w:t>
      </w:r>
      <w:r>
        <w:rPr>
          <w:sz w:val="24"/>
        </w:rPr>
        <w:t>feet point </w:t>
      </w:r>
      <w:r>
        <w:rPr>
          <w:spacing w:val="-2"/>
          <w:sz w:val="24"/>
        </w:rPr>
        <w:t>respectively.</w:t>
      </w:r>
    </w:p>
    <w:p>
      <w:pPr>
        <w:pStyle w:val="BodyText"/>
      </w:pPr>
    </w:p>
    <w:p>
      <w:pPr>
        <w:pStyle w:val="BodyText"/>
      </w:pPr>
    </w:p>
    <w:p>
      <w:pPr>
        <w:pStyle w:val="BodyText"/>
      </w:pPr>
    </w:p>
    <w:p>
      <w:pPr>
        <w:pStyle w:val="BodyText"/>
        <w:spacing w:before="5"/>
      </w:pPr>
    </w:p>
    <w:p>
      <w:pPr>
        <w:spacing w:line="480" w:lineRule="auto" w:before="0"/>
        <w:ind w:left="1580" w:right="1118" w:hanging="1200"/>
        <w:jc w:val="left"/>
        <w:rPr>
          <w:b/>
          <w:sz w:val="24"/>
        </w:rPr>
      </w:pPr>
      <w:r>
        <w:rPr>
          <w:b/>
          <w:sz w:val="24"/>
        </w:rPr>
        <w:t>Research Objective two: - To determine the mean rating of mothers on comfortability</w:t>
      </w:r>
      <w:r>
        <w:rPr>
          <w:b/>
          <w:spacing w:val="40"/>
          <w:sz w:val="24"/>
        </w:rPr>
        <w:t> </w:t>
      </w:r>
      <w:r>
        <w:rPr>
          <w:b/>
          <w:sz w:val="24"/>
        </w:rPr>
        <w:t>of the</w:t>
      </w:r>
      <w:r>
        <w:rPr>
          <w:b/>
          <w:spacing w:val="78"/>
          <w:sz w:val="24"/>
        </w:rPr>
        <w:t> </w:t>
      </w:r>
      <w:r>
        <w:rPr>
          <w:b/>
          <w:sz w:val="24"/>
        </w:rPr>
        <w:t>developed</w:t>
      </w:r>
      <w:r>
        <w:rPr>
          <w:b/>
          <w:spacing w:val="78"/>
          <w:sz w:val="24"/>
        </w:rPr>
        <w:t> </w:t>
      </w:r>
      <w:r>
        <w:rPr>
          <w:b/>
          <w:sz w:val="24"/>
        </w:rPr>
        <w:t>infant</w:t>
      </w:r>
      <w:r>
        <w:rPr>
          <w:b/>
          <w:spacing w:val="77"/>
          <w:sz w:val="24"/>
        </w:rPr>
        <w:t> </w:t>
      </w:r>
      <w:r>
        <w:rPr>
          <w:b/>
          <w:sz w:val="24"/>
        </w:rPr>
        <w:t>hand</w:t>
      </w:r>
      <w:r>
        <w:rPr>
          <w:b/>
          <w:spacing w:val="77"/>
          <w:sz w:val="24"/>
        </w:rPr>
        <w:t> </w:t>
      </w:r>
      <w:r>
        <w:rPr>
          <w:b/>
          <w:sz w:val="24"/>
        </w:rPr>
        <w:t>tufted</w:t>
      </w:r>
      <w:r>
        <w:rPr>
          <w:b/>
          <w:spacing w:val="78"/>
          <w:sz w:val="24"/>
        </w:rPr>
        <w:t> </w:t>
      </w:r>
      <w:r>
        <w:rPr>
          <w:b/>
          <w:sz w:val="24"/>
        </w:rPr>
        <w:t>thermal</w:t>
      </w:r>
      <w:r>
        <w:rPr>
          <w:b/>
          <w:spacing w:val="78"/>
          <w:sz w:val="24"/>
        </w:rPr>
        <w:t> </w:t>
      </w:r>
      <w:r>
        <w:rPr>
          <w:b/>
          <w:sz w:val="24"/>
        </w:rPr>
        <w:t>insulation</w:t>
      </w:r>
      <w:r>
        <w:rPr>
          <w:b/>
          <w:spacing w:val="78"/>
          <w:sz w:val="24"/>
        </w:rPr>
        <w:t> </w:t>
      </w:r>
      <w:r>
        <w:rPr>
          <w:b/>
          <w:sz w:val="24"/>
        </w:rPr>
        <w:t>wears</w:t>
      </w:r>
      <w:r>
        <w:rPr>
          <w:b/>
          <w:spacing w:val="78"/>
          <w:sz w:val="24"/>
        </w:rPr>
        <w:t> </w:t>
      </w:r>
      <w:r>
        <w:rPr>
          <w:b/>
          <w:sz w:val="24"/>
        </w:rPr>
        <w:t>in</w:t>
      </w:r>
      <w:r>
        <w:rPr>
          <w:b/>
          <w:spacing w:val="79"/>
          <w:sz w:val="24"/>
        </w:rPr>
        <w:t> </w:t>
      </w:r>
      <w:r>
        <w:rPr>
          <w:b/>
          <w:spacing w:val="-4"/>
          <w:sz w:val="24"/>
        </w:rPr>
        <w:t>Kano</w:t>
      </w:r>
    </w:p>
    <w:p>
      <w:pPr>
        <w:spacing w:before="0"/>
        <w:ind w:left="1340" w:right="0" w:firstLine="0"/>
        <w:jc w:val="left"/>
        <w:rPr>
          <w:b/>
          <w:sz w:val="24"/>
        </w:rPr>
      </w:pPr>
      <w:r>
        <w:rPr>
          <w:b/>
          <w:spacing w:val="-2"/>
          <w:sz w:val="24"/>
        </w:rPr>
        <w:t>Municipal.</w:t>
      </w:r>
    </w:p>
    <w:p>
      <w:pPr>
        <w:pStyle w:val="BodyText"/>
        <w:rPr>
          <w:b/>
        </w:rPr>
      </w:pPr>
    </w:p>
    <w:p>
      <w:pPr>
        <w:pStyle w:val="BodyText"/>
        <w:rPr>
          <w:b/>
        </w:rPr>
      </w:pPr>
    </w:p>
    <w:p>
      <w:pPr>
        <w:pStyle w:val="BodyText"/>
        <w:spacing w:before="1"/>
        <w:rPr>
          <w:b/>
        </w:rPr>
      </w:pPr>
    </w:p>
    <w:p>
      <w:pPr>
        <w:spacing w:line="480" w:lineRule="auto" w:before="0"/>
        <w:ind w:left="1700" w:right="1105" w:hanging="1320"/>
        <w:jc w:val="both"/>
        <w:rPr>
          <w:b/>
          <w:sz w:val="24"/>
        </w:rPr>
      </w:pPr>
      <w:r>
        <w:rPr/>
        <mc:AlternateContent>
          <mc:Choice Requires="wps">
            <w:drawing>
              <wp:anchor distT="0" distB="0" distL="0" distR="0" allowOverlap="1" layoutInCell="1" locked="0" behindDoc="0" simplePos="0" relativeHeight="15763456">
                <wp:simplePos x="0" y="0"/>
                <wp:positionH relativeFrom="page">
                  <wp:posOffset>7483856</wp:posOffset>
                </wp:positionH>
                <wp:positionV relativeFrom="paragraph">
                  <wp:posOffset>127192</wp:posOffset>
                </wp:positionV>
                <wp:extent cx="62230" cy="49530"/>
                <wp:effectExtent l="0" t="0" r="0" b="0"/>
                <wp:wrapNone/>
                <wp:docPr id="164" name="Graphic 164"/>
                <wp:cNvGraphicFramePr>
                  <a:graphicFrameLocks/>
                </wp:cNvGraphicFramePr>
                <a:graphic>
                  <a:graphicData uri="http://schemas.microsoft.com/office/word/2010/wordprocessingShape">
                    <wps:wsp>
                      <wps:cNvPr id="164" name="Graphic 164"/>
                      <wps:cNvSpPr/>
                      <wps:spPr>
                        <a:xfrm>
                          <a:off x="0" y="0"/>
                          <a:ext cx="62230" cy="49530"/>
                        </a:xfrm>
                        <a:custGeom>
                          <a:avLst/>
                          <a:gdLst/>
                          <a:ahLst/>
                          <a:cxnLst/>
                          <a:rect l="l" t="t" r="r" b="b"/>
                          <a:pathLst>
                            <a:path w="62230" h="49530">
                              <a:moveTo>
                                <a:pt x="0" y="0"/>
                              </a:moveTo>
                              <a:lnTo>
                                <a:pt x="16861" y="11928"/>
                              </a:lnTo>
                              <a:lnTo>
                                <a:pt x="32781" y="24082"/>
                              </a:lnTo>
                              <a:lnTo>
                                <a:pt x="47773" y="36450"/>
                              </a:lnTo>
                              <a:lnTo>
                                <a:pt x="61849" y="49022"/>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89.280029pt;margin-top:10.015156pt;width:4.9pt;height:3.9pt;mso-position-horizontal-relative:page;mso-position-vertical-relative:paragraph;z-index:15763456" id="docshape136" coordorigin="11786,200" coordsize="98,78" path="m11786,200l11812,219,11837,238,11861,258,11883,278e" filled="false" stroked="true" strokeweight=".75pt" strokecolor="#000000">
                <v:path arrowok="t"/>
                <v:stroke dashstyle="solid"/>
                <w10:wrap type="none"/>
              </v:shape>
            </w:pict>
          </mc:Fallback>
        </mc:AlternateContent>
      </w:r>
      <w:r>
        <w:rPr>
          <w:b/>
          <w:sz w:val="24"/>
        </w:rPr>
        <w:t>Research Question two:</w:t>
      </w:r>
      <w:r>
        <w:rPr>
          <w:b/>
          <w:spacing w:val="40"/>
          <w:sz w:val="24"/>
        </w:rPr>
        <w:t> </w:t>
      </w:r>
      <w:r>
        <w:rPr>
          <w:b/>
          <w:sz w:val="24"/>
        </w:rPr>
        <w:t>What is the mean rating of mothers on comfortability of the developed infant hand tufted thermal insulation wears in Kano</w:t>
      </w:r>
      <w:r>
        <w:rPr>
          <w:b/>
          <w:spacing w:val="80"/>
          <w:sz w:val="24"/>
        </w:rPr>
        <w:t> </w:t>
      </w:r>
      <w:r>
        <w:rPr>
          <w:b/>
          <w:spacing w:val="-2"/>
          <w:sz w:val="24"/>
        </w:rPr>
        <w:t>Municipal?</w:t>
      </w:r>
    </w:p>
    <w:p>
      <w:pPr>
        <w:spacing w:after="0" w:line="480" w:lineRule="auto"/>
        <w:jc w:val="both"/>
        <w:rPr>
          <w:sz w:val="24"/>
        </w:rPr>
        <w:sectPr>
          <w:pgSz w:w="11910" w:h="16840"/>
          <w:pgMar w:header="0" w:footer="1014" w:top="1340" w:bottom="1200" w:left="1420" w:right="0"/>
        </w:sectPr>
      </w:pPr>
    </w:p>
    <w:p>
      <w:pPr>
        <w:pStyle w:val="BodyText"/>
        <w:spacing w:before="74"/>
        <w:ind w:left="380" w:right="1106"/>
      </w:pPr>
      <w:r>
        <w:rPr/>
        <mc:AlternateContent>
          <mc:Choice Requires="wps">
            <w:drawing>
              <wp:anchor distT="0" distB="0" distL="0" distR="0" allowOverlap="1" layoutInCell="1" locked="0" behindDoc="1" simplePos="0" relativeHeight="487623168">
                <wp:simplePos x="0" y="0"/>
                <wp:positionH relativeFrom="page">
                  <wp:posOffset>1074724</wp:posOffset>
                </wp:positionH>
                <wp:positionV relativeFrom="paragraph">
                  <wp:posOffset>402590</wp:posOffset>
                </wp:positionV>
                <wp:extent cx="5843270" cy="6350"/>
                <wp:effectExtent l="0" t="0" r="0" b="0"/>
                <wp:wrapTopAndBottom/>
                <wp:docPr id="165" name="Graphic 165"/>
                <wp:cNvGraphicFramePr>
                  <a:graphicFrameLocks/>
                </wp:cNvGraphicFramePr>
                <a:graphic>
                  <a:graphicData uri="http://schemas.microsoft.com/office/word/2010/wordprocessingShape">
                    <wps:wsp>
                      <wps:cNvPr id="165" name="Graphic 165"/>
                      <wps:cNvSpPr/>
                      <wps:spPr>
                        <a:xfrm>
                          <a:off x="0" y="0"/>
                          <a:ext cx="5843270" cy="6350"/>
                        </a:xfrm>
                        <a:custGeom>
                          <a:avLst/>
                          <a:gdLst/>
                          <a:ahLst/>
                          <a:cxnLst/>
                          <a:rect l="l" t="t" r="r" b="b"/>
                          <a:pathLst>
                            <a:path w="5843270" h="6350">
                              <a:moveTo>
                                <a:pt x="5842761" y="0"/>
                              </a:moveTo>
                              <a:lnTo>
                                <a:pt x="0" y="0"/>
                              </a:lnTo>
                              <a:lnTo>
                                <a:pt x="0" y="6096"/>
                              </a:lnTo>
                              <a:lnTo>
                                <a:pt x="5842761" y="6096"/>
                              </a:lnTo>
                              <a:lnTo>
                                <a:pt x="584276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624001pt;margin-top:31.700001pt;width:460.06pt;height:.48pt;mso-position-horizontal-relative:page;mso-position-vertical-relative:paragraph;z-index:-15693312;mso-wrap-distance-left:0;mso-wrap-distance-right:0" id="docshape137" filled="true" fillcolor="#000000" stroked="false">
                <v:fill type="solid"/>
                <w10:wrap type="topAndBottom"/>
              </v:rect>
            </w:pict>
          </mc:Fallback>
        </mc:AlternateContent>
      </w:r>
      <w:r>
        <w:rPr/>
        <w:t>Table</w:t>
      </w:r>
      <w:r>
        <w:rPr>
          <w:spacing w:val="40"/>
        </w:rPr>
        <w:t> </w:t>
      </w:r>
      <w:r>
        <w:rPr/>
        <w:t>8:</w:t>
      </w:r>
      <w:r>
        <w:rPr>
          <w:spacing w:val="40"/>
        </w:rPr>
        <w:t> </w:t>
      </w:r>
      <w:r>
        <w:rPr/>
        <w:t>Mean</w:t>
      </w:r>
      <w:r>
        <w:rPr>
          <w:spacing w:val="40"/>
        </w:rPr>
        <w:t> </w:t>
      </w:r>
      <w:r>
        <w:rPr/>
        <w:t>Rating</w:t>
      </w:r>
      <w:r>
        <w:rPr>
          <w:spacing w:val="40"/>
        </w:rPr>
        <w:t> </w:t>
      </w:r>
      <w:r>
        <w:rPr/>
        <w:t>on</w:t>
      </w:r>
      <w:r>
        <w:rPr>
          <w:spacing w:val="40"/>
        </w:rPr>
        <w:t> </w:t>
      </w:r>
      <w:r>
        <w:rPr/>
        <w:t>Comfortability</w:t>
      </w:r>
      <w:r>
        <w:rPr>
          <w:spacing w:val="37"/>
        </w:rPr>
        <w:t> </w:t>
      </w:r>
      <w:r>
        <w:rPr/>
        <w:t>of</w:t>
      </w:r>
      <w:r>
        <w:rPr>
          <w:spacing w:val="40"/>
        </w:rPr>
        <w:t> </w:t>
      </w:r>
      <w:r>
        <w:rPr/>
        <w:t>the</w:t>
      </w:r>
      <w:r>
        <w:rPr>
          <w:spacing w:val="40"/>
        </w:rPr>
        <w:t> </w:t>
      </w:r>
      <w:r>
        <w:rPr/>
        <w:t>Developed</w:t>
      </w:r>
      <w:r>
        <w:rPr>
          <w:spacing w:val="40"/>
        </w:rPr>
        <w:t> </w:t>
      </w:r>
      <w:r>
        <w:rPr/>
        <w:t>Infant’</w:t>
      </w:r>
      <w:r>
        <w:rPr>
          <w:spacing w:val="40"/>
        </w:rPr>
        <w:t> </w:t>
      </w:r>
      <w:r>
        <w:rPr/>
        <w:t>Hand-Tufted</w:t>
      </w:r>
      <w:r>
        <w:rPr>
          <w:spacing w:val="40"/>
        </w:rPr>
        <w:t> </w:t>
      </w:r>
      <w:r>
        <w:rPr/>
        <w:t>Thermal Insulation Wears in Kano Municipal</w:t>
      </w:r>
    </w:p>
    <w:p>
      <w:pPr>
        <w:pStyle w:val="BodyText"/>
        <w:tabs>
          <w:tab w:pos="1925" w:val="left" w:leader="none"/>
          <w:tab w:pos="3923" w:val="left" w:leader="none"/>
          <w:tab w:pos="4396" w:val="left" w:leader="none"/>
          <w:tab w:pos="6949" w:val="left" w:leader="none"/>
          <w:tab w:pos="7482" w:val="left" w:leader="none"/>
          <w:tab w:pos="8099" w:val="left" w:leader="none"/>
          <w:tab w:pos="8879" w:val="left" w:leader="none"/>
        </w:tabs>
        <w:ind w:left="380"/>
      </w:pPr>
      <w:r>
        <w:rPr>
          <w:spacing w:val="-2"/>
        </w:rPr>
        <w:t>Variable</w:t>
      </w:r>
      <w:r>
        <w:rPr/>
        <w:tab/>
        <w:t>Le</w:t>
      </w:r>
      <w:r>
        <w:rPr>
          <w:spacing w:val="29"/>
        </w:rPr>
        <w:t>  </w:t>
      </w:r>
      <w:r>
        <w:rPr/>
        <w:t>Lvm</w:t>
      </w:r>
      <w:r>
        <w:rPr>
          <w:spacing w:val="61"/>
        </w:rPr>
        <w:t> </w:t>
      </w:r>
      <w:r>
        <w:rPr/>
        <w:t>Lm</w:t>
      </w:r>
      <w:r>
        <w:rPr>
          <w:spacing w:val="29"/>
        </w:rPr>
        <w:t>  </w:t>
      </w:r>
      <w:r>
        <w:rPr>
          <w:spacing w:val="-5"/>
        </w:rPr>
        <w:t>Ls</w:t>
      </w:r>
      <w:r>
        <w:rPr/>
        <w:tab/>
      </w:r>
      <w:r>
        <w:rPr>
          <w:spacing w:val="-10"/>
        </w:rPr>
        <w:t>N</w:t>
      </w:r>
      <w:r>
        <w:rPr/>
        <w:tab/>
        <w:t>Ds</w:t>
      </w:r>
      <w:r>
        <w:rPr>
          <w:spacing w:val="30"/>
        </w:rPr>
        <w:t>  </w:t>
      </w:r>
      <w:r>
        <w:rPr/>
        <w:t>Dm</w:t>
      </w:r>
      <w:r>
        <w:rPr>
          <w:spacing w:val="30"/>
        </w:rPr>
        <w:t>  </w:t>
      </w:r>
      <w:r>
        <w:rPr/>
        <w:t>Dvm</w:t>
      </w:r>
      <w:r>
        <w:rPr>
          <w:spacing w:val="30"/>
        </w:rPr>
        <w:t>  </w:t>
      </w:r>
      <w:r>
        <w:rPr/>
        <w:t>De</w:t>
      </w:r>
      <w:r>
        <w:rPr>
          <w:spacing w:val="29"/>
        </w:rPr>
        <w:t>  </w:t>
      </w:r>
      <w:r>
        <w:rPr>
          <w:spacing w:val="-10"/>
        </w:rPr>
        <w:t>T</w:t>
      </w:r>
      <w:r>
        <w:rPr/>
        <w:tab/>
      </w:r>
      <w:r>
        <w:rPr>
          <w:spacing w:val="-10"/>
        </w:rPr>
        <w:t>X</w:t>
      </w:r>
      <w:r>
        <w:rPr/>
        <w:tab/>
      </w:r>
      <w:r>
        <w:rPr>
          <w:spacing w:val="-5"/>
        </w:rPr>
        <w:t>Sd</w:t>
      </w:r>
      <w:r>
        <w:rPr/>
        <w:tab/>
      </w:r>
      <w:r>
        <w:rPr>
          <w:spacing w:val="-5"/>
        </w:rPr>
        <w:t>Am</w:t>
      </w:r>
      <w:r>
        <w:rPr/>
        <w:tab/>
      </w:r>
      <w:r>
        <w:rPr>
          <w:spacing w:val="-5"/>
        </w:rPr>
        <w:t>Dc</w:t>
      </w:r>
    </w:p>
    <w:p>
      <w:pPr>
        <w:pStyle w:val="BodyText"/>
        <w:rPr>
          <w:sz w:val="20"/>
        </w:rPr>
      </w:pPr>
    </w:p>
    <w:p>
      <w:pPr>
        <w:pStyle w:val="BodyText"/>
        <w:spacing w:before="55"/>
        <w:rPr>
          <w:sz w:val="20"/>
        </w:rPr>
      </w:pPr>
      <w:r>
        <w:rPr/>
        <mc:AlternateContent>
          <mc:Choice Requires="wps">
            <w:drawing>
              <wp:anchor distT="0" distB="0" distL="0" distR="0" allowOverlap="1" layoutInCell="1" locked="0" behindDoc="1" simplePos="0" relativeHeight="487623680">
                <wp:simplePos x="0" y="0"/>
                <wp:positionH relativeFrom="page">
                  <wp:posOffset>1143304</wp:posOffset>
                </wp:positionH>
                <wp:positionV relativeFrom="paragraph">
                  <wp:posOffset>196222</wp:posOffset>
                </wp:positionV>
                <wp:extent cx="5410835" cy="1270"/>
                <wp:effectExtent l="0" t="0" r="0" b="0"/>
                <wp:wrapTopAndBottom/>
                <wp:docPr id="166" name="Graphic 166"/>
                <wp:cNvGraphicFramePr>
                  <a:graphicFrameLocks/>
                </wp:cNvGraphicFramePr>
                <a:graphic>
                  <a:graphicData uri="http://schemas.microsoft.com/office/word/2010/wordprocessingShape">
                    <wps:wsp>
                      <wps:cNvPr id="166" name="Graphic 166"/>
                      <wps:cNvSpPr/>
                      <wps:spPr>
                        <a:xfrm>
                          <a:off x="0" y="0"/>
                          <a:ext cx="5410835" cy="1270"/>
                        </a:xfrm>
                        <a:custGeom>
                          <a:avLst/>
                          <a:gdLst/>
                          <a:ahLst/>
                          <a:cxnLst/>
                          <a:rect l="l" t="t" r="r" b="b"/>
                          <a:pathLst>
                            <a:path w="5410835" h="0">
                              <a:moveTo>
                                <a:pt x="0" y="0"/>
                              </a:moveTo>
                              <a:lnTo>
                                <a:pt x="5410784"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0.024002pt;margin-top:15.450603pt;width:426.05pt;height:.1pt;mso-position-horizontal-relative:page;mso-position-vertical-relative:paragraph;z-index:-15692800;mso-wrap-distance-left:0;mso-wrap-distance-right:0" id="docshape138" coordorigin="1800,309" coordsize="8521,0" path="m1800,309l10321,309e" filled="false" stroked="true" strokeweight=".487125pt" strokecolor="#000000">
                <v:path arrowok="t"/>
                <v:stroke dashstyle="solid"/>
                <w10:wrap type="topAndBottom"/>
              </v:shape>
            </w:pict>
          </mc:Fallback>
        </mc:AlternateContent>
      </w:r>
    </w:p>
    <w:p>
      <w:pPr>
        <w:pStyle w:val="BodyText"/>
        <w:spacing w:before="61"/>
        <w:rPr>
          <w:sz w:val="20"/>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76"/>
        <w:gridCol w:w="432"/>
        <w:gridCol w:w="528"/>
        <w:gridCol w:w="471"/>
        <w:gridCol w:w="510"/>
        <w:gridCol w:w="504"/>
        <w:gridCol w:w="480"/>
        <w:gridCol w:w="543"/>
        <w:gridCol w:w="517"/>
        <w:gridCol w:w="462"/>
        <w:gridCol w:w="506"/>
        <w:gridCol w:w="673"/>
        <w:gridCol w:w="1240"/>
        <w:gridCol w:w="664"/>
      </w:tblGrid>
      <w:tr>
        <w:trPr>
          <w:trHeight w:val="956" w:hRule="atLeast"/>
        </w:trPr>
        <w:tc>
          <w:tcPr>
            <w:tcW w:w="1476" w:type="dxa"/>
          </w:tcPr>
          <w:p>
            <w:pPr>
              <w:pStyle w:val="TableParagraph"/>
              <w:spacing w:line="266" w:lineRule="exact"/>
              <w:ind w:left="50"/>
              <w:rPr>
                <w:b/>
                <w:sz w:val="24"/>
              </w:rPr>
            </w:pPr>
            <w:r>
              <w:rPr>
                <w:b/>
                <w:sz w:val="24"/>
              </w:rPr>
              <w:t>Specimen</w:t>
            </w:r>
            <w:r>
              <w:rPr>
                <w:b/>
                <w:spacing w:val="-6"/>
                <w:sz w:val="24"/>
              </w:rPr>
              <w:t> </w:t>
            </w:r>
            <w:r>
              <w:rPr>
                <w:b/>
                <w:spacing w:val="-10"/>
                <w:sz w:val="24"/>
              </w:rPr>
              <w:t>A</w:t>
            </w:r>
          </w:p>
          <w:p>
            <w:pPr>
              <w:pStyle w:val="TableParagraph"/>
              <w:spacing w:before="271"/>
              <w:ind w:left="50"/>
              <w:rPr>
                <w:sz w:val="24"/>
              </w:rPr>
            </w:pPr>
            <w:r>
              <w:rPr>
                <w:sz w:val="24"/>
              </w:rPr>
              <w:t>Easy</w:t>
            </w:r>
            <w:r>
              <w:rPr>
                <w:spacing w:val="-7"/>
                <w:sz w:val="24"/>
              </w:rPr>
              <w:t> </w:t>
            </w:r>
            <w:r>
              <w:rPr>
                <w:sz w:val="24"/>
              </w:rPr>
              <w:t>to </w:t>
            </w:r>
            <w:r>
              <w:rPr>
                <w:spacing w:val="-4"/>
                <w:sz w:val="24"/>
              </w:rPr>
              <w:t>Ware</w:t>
            </w:r>
          </w:p>
        </w:tc>
        <w:tc>
          <w:tcPr>
            <w:tcW w:w="432" w:type="dxa"/>
          </w:tcPr>
          <w:p>
            <w:pPr>
              <w:pStyle w:val="TableParagraph"/>
              <w:spacing w:before="261"/>
              <w:rPr>
                <w:sz w:val="24"/>
              </w:rPr>
            </w:pPr>
          </w:p>
          <w:p>
            <w:pPr>
              <w:pStyle w:val="TableParagraph"/>
              <w:ind w:left="58" w:right="42"/>
              <w:jc w:val="center"/>
              <w:rPr>
                <w:sz w:val="24"/>
              </w:rPr>
            </w:pPr>
            <w:r>
              <w:rPr>
                <w:spacing w:val="-10"/>
                <w:sz w:val="24"/>
              </w:rPr>
              <w:t>6</w:t>
            </w:r>
          </w:p>
        </w:tc>
        <w:tc>
          <w:tcPr>
            <w:tcW w:w="528" w:type="dxa"/>
          </w:tcPr>
          <w:p>
            <w:pPr>
              <w:pStyle w:val="TableParagraph"/>
              <w:spacing w:before="261"/>
              <w:rPr>
                <w:sz w:val="24"/>
              </w:rPr>
            </w:pPr>
          </w:p>
          <w:p>
            <w:pPr>
              <w:pStyle w:val="TableParagraph"/>
              <w:ind w:right="133"/>
              <w:jc w:val="right"/>
              <w:rPr>
                <w:sz w:val="24"/>
              </w:rPr>
            </w:pPr>
            <w:r>
              <w:rPr>
                <w:spacing w:val="-10"/>
                <w:sz w:val="24"/>
              </w:rPr>
              <w:t>3</w:t>
            </w:r>
          </w:p>
        </w:tc>
        <w:tc>
          <w:tcPr>
            <w:tcW w:w="471" w:type="dxa"/>
          </w:tcPr>
          <w:p>
            <w:pPr>
              <w:pStyle w:val="TableParagraph"/>
              <w:spacing w:before="261"/>
              <w:rPr>
                <w:sz w:val="24"/>
              </w:rPr>
            </w:pPr>
          </w:p>
          <w:p>
            <w:pPr>
              <w:pStyle w:val="TableParagraph"/>
              <w:ind w:left="101"/>
              <w:jc w:val="center"/>
              <w:rPr>
                <w:sz w:val="24"/>
              </w:rPr>
            </w:pPr>
            <w:r>
              <w:rPr>
                <w:spacing w:val="-10"/>
                <w:sz w:val="24"/>
              </w:rPr>
              <w:t>3</w:t>
            </w:r>
          </w:p>
        </w:tc>
        <w:tc>
          <w:tcPr>
            <w:tcW w:w="510" w:type="dxa"/>
          </w:tcPr>
          <w:p>
            <w:pPr>
              <w:pStyle w:val="TableParagraph"/>
              <w:spacing w:before="261"/>
              <w:rPr>
                <w:sz w:val="24"/>
              </w:rPr>
            </w:pPr>
          </w:p>
          <w:p>
            <w:pPr>
              <w:pStyle w:val="TableParagraph"/>
              <w:ind w:left="235"/>
              <w:rPr>
                <w:sz w:val="24"/>
              </w:rPr>
            </w:pPr>
            <w:r>
              <w:rPr>
                <w:spacing w:val="-10"/>
                <w:sz w:val="24"/>
              </w:rPr>
              <w:t>0</w:t>
            </w:r>
          </w:p>
        </w:tc>
        <w:tc>
          <w:tcPr>
            <w:tcW w:w="504" w:type="dxa"/>
          </w:tcPr>
          <w:p>
            <w:pPr>
              <w:pStyle w:val="TableParagraph"/>
              <w:spacing w:before="261"/>
              <w:rPr>
                <w:sz w:val="24"/>
              </w:rPr>
            </w:pPr>
          </w:p>
          <w:p>
            <w:pPr>
              <w:pStyle w:val="TableParagraph"/>
              <w:ind w:left="205"/>
              <w:rPr>
                <w:sz w:val="24"/>
              </w:rPr>
            </w:pPr>
            <w:r>
              <w:rPr>
                <w:spacing w:val="-10"/>
                <w:sz w:val="24"/>
              </w:rPr>
              <w:t>0</w:t>
            </w:r>
          </w:p>
        </w:tc>
        <w:tc>
          <w:tcPr>
            <w:tcW w:w="480" w:type="dxa"/>
          </w:tcPr>
          <w:p>
            <w:pPr>
              <w:pStyle w:val="TableParagraph"/>
              <w:spacing w:before="261"/>
              <w:rPr>
                <w:sz w:val="24"/>
              </w:rPr>
            </w:pPr>
          </w:p>
          <w:p>
            <w:pPr>
              <w:pStyle w:val="TableParagraph"/>
              <w:ind w:left="62" w:right="60"/>
              <w:jc w:val="center"/>
              <w:rPr>
                <w:sz w:val="24"/>
              </w:rPr>
            </w:pPr>
            <w:r>
              <w:rPr>
                <w:spacing w:val="-10"/>
                <w:sz w:val="24"/>
              </w:rPr>
              <w:t>0</w:t>
            </w:r>
          </w:p>
        </w:tc>
        <w:tc>
          <w:tcPr>
            <w:tcW w:w="543" w:type="dxa"/>
          </w:tcPr>
          <w:p>
            <w:pPr>
              <w:pStyle w:val="TableParagraph"/>
              <w:spacing w:before="261"/>
              <w:rPr>
                <w:sz w:val="24"/>
              </w:rPr>
            </w:pPr>
          </w:p>
          <w:p>
            <w:pPr>
              <w:pStyle w:val="TableParagraph"/>
              <w:ind w:left="59"/>
              <w:jc w:val="center"/>
              <w:rPr>
                <w:sz w:val="24"/>
              </w:rPr>
            </w:pPr>
            <w:r>
              <w:rPr>
                <w:spacing w:val="-10"/>
                <w:sz w:val="24"/>
              </w:rPr>
              <w:t>0</w:t>
            </w:r>
          </w:p>
        </w:tc>
        <w:tc>
          <w:tcPr>
            <w:tcW w:w="517" w:type="dxa"/>
          </w:tcPr>
          <w:p>
            <w:pPr>
              <w:pStyle w:val="TableParagraph"/>
              <w:spacing w:before="261"/>
              <w:rPr>
                <w:sz w:val="24"/>
              </w:rPr>
            </w:pPr>
          </w:p>
          <w:p>
            <w:pPr>
              <w:pStyle w:val="TableParagraph"/>
              <w:ind w:left="52" w:right="90"/>
              <w:jc w:val="center"/>
              <w:rPr>
                <w:sz w:val="24"/>
              </w:rPr>
            </w:pPr>
            <w:r>
              <w:rPr>
                <w:spacing w:val="-10"/>
                <w:sz w:val="24"/>
              </w:rPr>
              <w:t>0</w:t>
            </w:r>
          </w:p>
        </w:tc>
        <w:tc>
          <w:tcPr>
            <w:tcW w:w="462" w:type="dxa"/>
          </w:tcPr>
          <w:p>
            <w:pPr>
              <w:pStyle w:val="TableParagraph"/>
              <w:spacing w:before="261"/>
              <w:rPr>
                <w:sz w:val="24"/>
              </w:rPr>
            </w:pPr>
          </w:p>
          <w:p>
            <w:pPr>
              <w:pStyle w:val="TableParagraph"/>
              <w:ind w:left="117" w:right="52"/>
              <w:jc w:val="center"/>
              <w:rPr>
                <w:sz w:val="24"/>
              </w:rPr>
            </w:pPr>
            <w:r>
              <w:rPr>
                <w:spacing w:val="-10"/>
                <w:sz w:val="24"/>
              </w:rPr>
              <w:t>0</w:t>
            </w:r>
          </w:p>
        </w:tc>
        <w:tc>
          <w:tcPr>
            <w:tcW w:w="506" w:type="dxa"/>
          </w:tcPr>
          <w:p>
            <w:pPr>
              <w:pStyle w:val="TableParagraph"/>
              <w:spacing w:before="261"/>
              <w:rPr>
                <w:sz w:val="24"/>
              </w:rPr>
            </w:pPr>
          </w:p>
          <w:p>
            <w:pPr>
              <w:pStyle w:val="TableParagraph"/>
              <w:ind w:left="57"/>
              <w:jc w:val="center"/>
              <w:rPr>
                <w:sz w:val="24"/>
              </w:rPr>
            </w:pPr>
            <w:r>
              <w:rPr>
                <w:spacing w:val="-5"/>
                <w:sz w:val="24"/>
              </w:rPr>
              <w:t>12</w:t>
            </w:r>
          </w:p>
        </w:tc>
        <w:tc>
          <w:tcPr>
            <w:tcW w:w="673" w:type="dxa"/>
          </w:tcPr>
          <w:p>
            <w:pPr>
              <w:pStyle w:val="TableParagraph"/>
              <w:spacing w:before="261"/>
              <w:rPr>
                <w:sz w:val="24"/>
              </w:rPr>
            </w:pPr>
          </w:p>
          <w:p>
            <w:pPr>
              <w:pStyle w:val="TableParagraph"/>
              <w:ind w:left="70" w:right="52"/>
              <w:jc w:val="center"/>
              <w:rPr>
                <w:sz w:val="24"/>
              </w:rPr>
            </w:pPr>
            <w:r>
              <w:rPr>
                <w:spacing w:val="-4"/>
                <w:sz w:val="24"/>
              </w:rPr>
              <w:t>8.25</w:t>
            </w:r>
          </w:p>
        </w:tc>
        <w:tc>
          <w:tcPr>
            <w:tcW w:w="1240" w:type="dxa"/>
          </w:tcPr>
          <w:p>
            <w:pPr>
              <w:pStyle w:val="TableParagraph"/>
              <w:spacing w:before="261"/>
              <w:rPr>
                <w:sz w:val="24"/>
              </w:rPr>
            </w:pPr>
          </w:p>
          <w:p>
            <w:pPr>
              <w:pStyle w:val="TableParagraph"/>
              <w:tabs>
                <w:tab w:pos="539" w:val="left" w:leader="none"/>
              </w:tabs>
              <w:ind w:right="95"/>
              <w:jc w:val="right"/>
              <w:rPr>
                <w:sz w:val="24"/>
              </w:rPr>
            </w:pPr>
            <w:r>
              <w:rPr>
                <w:spacing w:val="-5"/>
                <w:sz w:val="24"/>
              </w:rPr>
              <w:t>.87</w:t>
            </w:r>
            <w:r>
              <w:rPr>
                <w:sz w:val="24"/>
              </w:rPr>
              <w:tab/>
            </w:r>
            <w:r>
              <w:rPr>
                <w:spacing w:val="-4"/>
                <w:sz w:val="24"/>
              </w:rPr>
              <w:t>8.19</w:t>
            </w:r>
          </w:p>
        </w:tc>
        <w:tc>
          <w:tcPr>
            <w:tcW w:w="664" w:type="dxa"/>
          </w:tcPr>
          <w:p>
            <w:pPr>
              <w:pStyle w:val="TableParagraph"/>
              <w:spacing w:before="261"/>
              <w:rPr>
                <w:sz w:val="24"/>
              </w:rPr>
            </w:pPr>
          </w:p>
          <w:p>
            <w:pPr>
              <w:pStyle w:val="TableParagraph"/>
              <w:ind w:left="84"/>
              <w:rPr>
                <w:sz w:val="24"/>
              </w:rPr>
            </w:pPr>
            <w:r>
              <w:rPr>
                <w:spacing w:val="-5"/>
                <w:sz w:val="24"/>
              </w:rPr>
              <w:t>LVM</w:t>
            </w:r>
          </w:p>
        </w:tc>
      </w:tr>
      <w:tr>
        <w:trPr>
          <w:trHeight w:val="552" w:hRule="atLeast"/>
        </w:trPr>
        <w:tc>
          <w:tcPr>
            <w:tcW w:w="1476" w:type="dxa"/>
          </w:tcPr>
          <w:p>
            <w:pPr>
              <w:pStyle w:val="TableParagraph"/>
              <w:spacing w:before="133"/>
              <w:ind w:left="50"/>
              <w:rPr>
                <w:sz w:val="24"/>
              </w:rPr>
            </w:pPr>
            <w:r>
              <w:rPr>
                <w:spacing w:val="-2"/>
                <w:sz w:val="24"/>
              </w:rPr>
              <w:t>Safety</w:t>
            </w:r>
          </w:p>
        </w:tc>
        <w:tc>
          <w:tcPr>
            <w:tcW w:w="432" w:type="dxa"/>
          </w:tcPr>
          <w:p>
            <w:pPr>
              <w:pStyle w:val="TableParagraph"/>
              <w:spacing w:before="133"/>
              <w:ind w:left="31" w:right="73"/>
              <w:jc w:val="center"/>
              <w:rPr>
                <w:sz w:val="24"/>
              </w:rPr>
            </w:pPr>
            <w:r>
              <w:rPr>
                <w:spacing w:val="-10"/>
                <w:sz w:val="24"/>
              </w:rPr>
              <w:t>5</w:t>
            </w:r>
          </w:p>
        </w:tc>
        <w:tc>
          <w:tcPr>
            <w:tcW w:w="528" w:type="dxa"/>
          </w:tcPr>
          <w:p>
            <w:pPr>
              <w:pStyle w:val="TableParagraph"/>
              <w:spacing w:before="133"/>
              <w:ind w:right="164"/>
              <w:jc w:val="right"/>
              <w:rPr>
                <w:sz w:val="24"/>
              </w:rPr>
            </w:pPr>
            <w:r>
              <w:rPr>
                <w:spacing w:val="-10"/>
                <w:sz w:val="24"/>
              </w:rPr>
              <w:t>5</w:t>
            </w:r>
          </w:p>
        </w:tc>
        <w:tc>
          <w:tcPr>
            <w:tcW w:w="471" w:type="dxa"/>
          </w:tcPr>
          <w:p>
            <w:pPr>
              <w:pStyle w:val="TableParagraph"/>
              <w:spacing w:before="133"/>
              <w:ind w:left="117" w:right="81"/>
              <w:jc w:val="center"/>
              <w:rPr>
                <w:sz w:val="24"/>
              </w:rPr>
            </w:pPr>
            <w:r>
              <w:rPr>
                <w:spacing w:val="-10"/>
                <w:sz w:val="24"/>
              </w:rPr>
              <w:t>0</w:t>
            </w:r>
          </w:p>
        </w:tc>
        <w:tc>
          <w:tcPr>
            <w:tcW w:w="510" w:type="dxa"/>
          </w:tcPr>
          <w:p>
            <w:pPr>
              <w:pStyle w:val="TableParagraph"/>
              <w:spacing w:before="133"/>
              <w:ind w:left="202"/>
              <w:rPr>
                <w:sz w:val="24"/>
              </w:rPr>
            </w:pPr>
            <w:r>
              <w:rPr>
                <w:spacing w:val="-10"/>
                <w:sz w:val="24"/>
              </w:rPr>
              <w:t>2</w:t>
            </w:r>
          </w:p>
        </w:tc>
        <w:tc>
          <w:tcPr>
            <w:tcW w:w="504" w:type="dxa"/>
          </w:tcPr>
          <w:p>
            <w:pPr>
              <w:pStyle w:val="TableParagraph"/>
              <w:spacing w:before="133"/>
              <w:ind w:left="172"/>
              <w:rPr>
                <w:sz w:val="24"/>
              </w:rPr>
            </w:pPr>
            <w:r>
              <w:rPr>
                <w:spacing w:val="-10"/>
                <w:sz w:val="24"/>
              </w:rPr>
              <w:t>0</w:t>
            </w:r>
          </w:p>
        </w:tc>
        <w:tc>
          <w:tcPr>
            <w:tcW w:w="480" w:type="dxa"/>
          </w:tcPr>
          <w:p>
            <w:pPr>
              <w:pStyle w:val="TableParagraph"/>
              <w:spacing w:before="133"/>
              <w:ind w:left="57" w:right="117"/>
              <w:jc w:val="center"/>
              <w:rPr>
                <w:sz w:val="24"/>
              </w:rPr>
            </w:pPr>
            <w:r>
              <w:rPr>
                <w:spacing w:val="-10"/>
                <w:sz w:val="24"/>
              </w:rPr>
              <w:t>0</w:t>
            </w:r>
          </w:p>
        </w:tc>
        <w:tc>
          <w:tcPr>
            <w:tcW w:w="543" w:type="dxa"/>
          </w:tcPr>
          <w:p>
            <w:pPr>
              <w:pStyle w:val="TableParagraph"/>
              <w:spacing w:before="133"/>
              <w:ind w:left="120" w:right="123"/>
              <w:jc w:val="center"/>
              <w:rPr>
                <w:sz w:val="24"/>
              </w:rPr>
            </w:pPr>
            <w:r>
              <w:rPr>
                <w:spacing w:val="-10"/>
                <w:sz w:val="24"/>
              </w:rPr>
              <w:t>0</w:t>
            </w:r>
          </w:p>
        </w:tc>
        <w:tc>
          <w:tcPr>
            <w:tcW w:w="517" w:type="dxa"/>
          </w:tcPr>
          <w:p>
            <w:pPr>
              <w:pStyle w:val="TableParagraph"/>
              <w:spacing w:before="133"/>
              <w:ind w:left="52" w:right="38"/>
              <w:jc w:val="center"/>
              <w:rPr>
                <w:sz w:val="24"/>
              </w:rPr>
            </w:pPr>
            <w:r>
              <w:rPr>
                <w:spacing w:val="-10"/>
                <w:sz w:val="24"/>
              </w:rPr>
              <w:t>0</w:t>
            </w:r>
          </w:p>
        </w:tc>
        <w:tc>
          <w:tcPr>
            <w:tcW w:w="462" w:type="dxa"/>
          </w:tcPr>
          <w:p>
            <w:pPr>
              <w:pStyle w:val="TableParagraph"/>
              <w:spacing w:before="133"/>
              <w:ind w:right="2"/>
              <w:jc w:val="center"/>
              <w:rPr>
                <w:sz w:val="24"/>
              </w:rPr>
            </w:pPr>
            <w:r>
              <w:rPr>
                <w:spacing w:val="-10"/>
                <w:sz w:val="24"/>
              </w:rPr>
              <w:t>0</w:t>
            </w:r>
          </w:p>
        </w:tc>
        <w:tc>
          <w:tcPr>
            <w:tcW w:w="506" w:type="dxa"/>
          </w:tcPr>
          <w:p>
            <w:pPr>
              <w:pStyle w:val="TableParagraph"/>
              <w:spacing w:before="133"/>
              <w:ind w:left="57" w:right="67"/>
              <w:jc w:val="center"/>
              <w:rPr>
                <w:sz w:val="24"/>
              </w:rPr>
            </w:pPr>
            <w:r>
              <w:rPr>
                <w:spacing w:val="-5"/>
                <w:sz w:val="24"/>
              </w:rPr>
              <w:t>12</w:t>
            </w:r>
          </w:p>
        </w:tc>
        <w:tc>
          <w:tcPr>
            <w:tcW w:w="673" w:type="dxa"/>
          </w:tcPr>
          <w:p>
            <w:pPr>
              <w:pStyle w:val="TableParagraph"/>
              <w:spacing w:before="133"/>
              <w:ind w:right="49"/>
              <w:jc w:val="center"/>
              <w:rPr>
                <w:sz w:val="24"/>
              </w:rPr>
            </w:pPr>
            <w:r>
              <w:rPr>
                <w:spacing w:val="-4"/>
                <w:sz w:val="24"/>
              </w:rPr>
              <w:t>8.08</w:t>
            </w:r>
          </w:p>
        </w:tc>
        <w:tc>
          <w:tcPr>
            <w:tcW w:w="1240" w:type="dxa"/>
          </w:tcPr>
          <w:p>
            <w:pPr>
              <w:pStyle w:val="TableParagraph"/>
              <w:spacing w:before="133"/>
              <w:ind w:left="87"/>
              <w:rPr>
                <w:sz w:val="24"/>
              </w:rPr>
            </w:pPr>
            <w:r>
              <w:rPr>
                <w:spacing w:val="-4"/>
                <w:sz w:val="24"/>
              </w:rPr>
              <w:t>1.08</w:t>
            </w:r>
          </w:p>
        </w:tc>
        <w:tc>
          <w:tcPr>
            <w:tcW w:w="664" w:type="dxa"/>
          </w:tcPr>
          <w:p>
            <w:pPr>
              <w:pStyle w:val="TableParagraph"/>
              <w:rPr>
                <w:sz w:val="22"/>
              </w:rPr>
            </w:pPr>
          </w:p>
        </w:tc>
      </w:tr>
      <w:tr>
        <w:trPr>
          <w:trHeight w:val="554" w:hRule="atLeast"/>
        </w:trPr>
        <w:tc>
          <w:tcPr>
            <w:tcW w:w="1476" w:type="dxa"/>
          </w:tcPr>
          <w:p>
            <w:pPr>
              <w:pStyle w:val="TableParagraph"/>
              <w:spacing w:before="133"/>
              <w:ind w:left="50"/>
              <w:rPr>
                <w:sz w:val="24"/>
              </w:rPr>
            </w:pPr>
            <w:r>
              <w:rPr>
                <w:spacing w:val="-2"/>
                <w:sz w:val="24"/>
              </w:rPr>
              <w:t>Allowance</w:t>
            </w:r>
          </w:p>
        </w:tc>
        <w:tc>
          <w:tcPr>
            <w:tcW w:w="432" w:type="dxa"/>
          </w:tcPr>
          <w:p>
            <w:pPr>
              <w:pStyle w:val="TableParagraph"/>
              <w:spacing w:before="133"/>
              <w:ind w:left="34" w:right="42"/>
              <w:jc w:val="center"/>
              <w:rPr>
                <w:sz w:val="24"/>
              </w:rPr>
            </w:pPr>
            <w:r>
              <w:rPr>
                <w:spacing w:val="-10"/>
                <w:sz w:val="24"/>
              </w:rPr>
              <w:t>5</w:t>
            </w:r>
          </w:p>
        </w:tc>
        <w:tc>
          <w:tcPr>
            <w:tcW w:w="528" w:type="dxa"/>
          </w:tcPr>
          <w:p>
            <w:pPr>
              <w:pStyle w:val="TableParagraph"/>
              <w:spacing w:before="133"/>
              <w:ind w:right="147"/>
              <w:jc w:val="right"/>
              <w:rPr>
                <w:sz w:val="24"/>
              </w:rPr>
            </w:pPr>
            <w:r>
              <w:rPr>
                <w:spacing w:val="-10"/>
                <w:sz w:val="24"/>
              </w:rPr>
              <w:t>5</w:t>
            </w:r>
          </w:p>
        </w:tc>
        <w:tc>
          <w:tcPr>
            <w:tcW w:w="471" w:type="dxa"/>
          </w:tcPr>
          <w:p>
            <w:pPr>
              <w:pStyle w:val="TableParagraph"/>
              <w:spacing w:before="133"/>
              <w:ind w:left="74"/>
              <w:jc w:val="center"/>
              <w:rPr>
                <w:sz w:val="24"/>
              </w:rPr>
            </w:pPr>
            <w:r>
              <w:rPr>
                <w:spacing w:val="-10"/>
                <w:sz w:val="24"/>
              </w:rPr>
              <w:t>2</w:t>
            </w:r>
          </w:p>
        </w:tc>
        <w:tc>
          <w:tcPr>
            <w:tcW w:w="510" w:type="dxa"/>
          </w:tcPr>
          <w:p>
            <w:pPr>
              <w:pStyle w:val="TableParagraph"/>
              <w:spacing w:before="133"/>
              <w:ind w:left="161"/>
              <w:rPr>
                <w:sz w:val="24"/>
              </w:rPr>
            </w:pPr>
            <w:r>
              <w:rPr>
                <w:spacing w:val="-10"/>
                <w:sz w:val="24"/>
              </w:rPr>
              <w:t>0</w:t>
            </w:r>
          </w:p>
        </w:tc>
        <w:tc>
          <w:tcPr>
            <w:tcW w:w="504" w:type="dxa"/>
          </w:tcPr>
          <w:p>
            <w:pPr>
              <w:pStyle w:val="TableParagraph"/>
              <w:spacing w:before="133"/>
              <w:ind w:left="191"/>
              <w:rPr>
                <w:sz w:val="24"/>
              </w:rPr>
            </w:pPr>
            <w:r>
              <w:rPr>
                <w:spacing w:val="-10"/>
                <w:sz w:val="24"/>
              </w:rPr>
              <w:t>0</w:t>
            </w:r>
          </w:p>
        </w:tc>
        <w:tc>
          <w:tcPr>
            <w:tcW w:w="480" w:type="dxa"/>
          </w:tcPr>
          <w:p>
            <w:pPr>
              <w:pStyle w:val="TableParagraph"/>
              <w:spacing w:before="133"/>
              <w:ind w:left="57" w:right="79"/>
              <w:jc w:val="center"/>
              <w:rPr>
                <w:sz w:val="24"/>
              </w:rPr>
            </w:pPr>
            <w:r>
              <w:rPr>
                <w:spacing w:val="-10"/>
                <w:sz w:val="24"/>
              </w:rPr>
              <w:t>0</w:t>
            </w:r>
          </w:p>
        </w:tc>
        <w:tc>
          <w:tcPr>
            <w:tcW w:w="543" w:type="dxa"/>
          </w:tcPr>
          <w:p>
            <w:pPr>
              <w:pStyle w:val="TableParagraph"/>
              <w:spacing w:before="133"/>
              <w:ind w:left="32"/>
              <w:jc w:val="center"/>
              <w:rPr>
                <w:sz w:val="24"/>
              </w:rPr>
            </w:pPr>
            <w:r>
              <w:rPr>
                <w:spacing w:val="-10"/>
                <w:sz w:val="24"/>
              </w:rPr>
              <w:t>0</w:t>
            </w:r>
          </w:p>
        </w:tc>
        <w:tc>
          <w:tcPr>
            <w:tcW w:w="517" w:type="dxa"/>
          </w:tcPr>
          <w:p>
            <w:pPr>
              <w:pStyle w:val="TableParagraph"/>
              <w:spacing w:before="133"/>
              <w:ind w:left="90" w:right="38"/>
              <w:jc w:val="center"/>
              <w:rPr>
                <w:sz w:val="24"/>
              </w:rPr>
            </w:pPr>
            <w:r>
              <w:rPr>
                <w:spacing w:val="-10"/>
                <w:sz w:val="24"/>
              </w:rPr>
              <w:t>0</w:t>
            </w:r>
          </w:p>
        </w:tc>
        <w:tc>
          <w:tcPr>
            <w:tcW w:w="462" w:type="dxa"/>
          </w:tcPr>
          <w:p>
            <w:pPr>
              <w:pStyle w:val="TableParagraph"/>
              <w:spacing w:before="133"/>
              <w:ind w:left="117" w:right="84"/>
              <w:jc w:val="center"/>
              <w:rPr>
                <w:sz w:val="24"/>
              </w:rPr>
            </w:pPr>
            <w:r>
              <w:rPr>
                <w:spacing w:val="-10"/>
                <w:sz w:val="24"/>
              </w:rPr>
              <w:t>0</w:t>
            </w:r>
          </w:p>
        </w:tc>
        <w:tc>
          <w:tcPr>
            <w:tcW w:w="506" w:type="dxa"/>
          </w:tcPr>
          <w:p>
            <w:pPr>
              <w:pStyle w:val="TableParagraph"/>
              <w:spacing w:before="133"/>
              <w:ind w:left="71" w:right="46"/>
              <w:jc w:val="center"/>
              <w:rPr>
                <w:sz w:val="24"/>
              </w:rPr>
            </w:pPr>
            <w:r>
              <w:rPr>
                <w:spacing w:val="-5"/>
                <w:sz w:val="24"/>
              </w:rPr>
              <w:t>12</w:t>
            </w:r>
          </w:p>
        </w:tc>
        <w:tc>
          <w:tcPr>
            <w:tcW w:w="673" w:type="dxa"/>
          </w:tcPr>
          <w:p>
            <w:pPr>
              <w:pStyle w:val="TableParagraph"/>
              <w:spacing w:before="133"/>
              <w:ind w:right="11"/>
              <w:jc w:val="center"/>
              <w:rPr>
                <w:sz w:val="24"/>
              </w:rPr>
            </w:pPr>
            <w:r>
              <w:rPr>
                <w:spacing w:val="-4"/>
                <w:sz w:val="24"/>
              </w:rPr>
              <w:t>8.25</w:t>
            </w:r>
          </w:p>
        </w:tc>
        <w:tc>
          <w:tcPr>
            <w:tcW w:w="1240" w:type="dxa"/>
          </w:tcPr>
          <w:p>
            <w:pPr>
              <w:pStyle w:val="TableParagraph"/>
              <w:spacing w:before="133"/>
              <w:ind w:left="226"/>
              <w:rPr>
                <w:sz w:val="24"/>
              </w:rPr>
            </w:pPr>
            <w:r>
              <w:rPr>
                <w:spacing w:val="-5"/>
                <w:sz w:val="24"/>
              </w:rPr>
              <w:t>.75</w:t>
            </w:r>
          </w:p>
        </w:tc>
        <w:tc>
          <w:tcPr>
            <w:tcW w:w="664" w:type="dxa"/>
          </w:tcPr>
          <w:p>
            <w:pPr>
              <w:pStyle w:val="TableParagraph"/>
              <w:rPr>
                <w:sz w:val="22"/>
              </w:rPr>
            </w:pPr>
          </w:p>
        </w:tc>
      </w:tr>
      <w:tr>
        <w:trPr>
          <w:trHeight w:val="1101" w:hRule="atLeast"/>
        </w:trPr>
        <w:tc>
          <w:tcPr>
            <w:tcW w:w="1476" w:type="dxa"/>
          </w:tcPr>
          <w:p>
            <w:pPr>
              <w:pStyle w:val="TableParagraph"/>
              <w:spacing w:before="135"/>
              <w:ind w:left="50"/>
              <w:rPr>
                <w:b/>
                <w:sz w:val="24"/>
              </w:rPr>
            </w:pPr>
            <w:r>
              <w:rPr>
                <w:b/>
                <w:sz w:val="24"/>
              </w:rPr>
              <w:t>Specimen</w:t>
            </w:r>
            <w:r>
              <w:rPr>
                <w:b/>
                <w:spacing w:val="-6"/>
                <w:sz w:val="24"/>
              </w:rPr>
              <w:t> </w:t>
            </w:r>
            <w:r>
              <w:rPr>
                <w:b/>
                <w:spacing w:val="-10"/>
                <w:sz w:val="24"/>
              </w:rPr>
              <w:t>B</w:t>
            </w:r>
          </w:p>
          <w:p>
            <w:pPr>
              <w:pStyle w:val="TableParagraph"/>
              <w:spacing w:before="271"/>
              <w:ind w:left="50"/>
              <w:rPr>
                <w:sz w:val="24"/>
              </w:rPr>
            </w:pPr>
            <w:r>
              <w:rPr>
                <w:sz w:val="24"/>
              </w:rPr>
              <w:t>Easy</w:t>
            </w:r>
            <w:r>
              <w:rPr>
                <w:spacing w:val="-7"/>
                <w:sz w:val="24"/>
              </w:rPr>
              <w:t> </w:t>
            </w:r>
            <w:r>
              <w:rPr>
                <w:sz w:val="24"/>
              </w:rPr>
              <w:t>to </w:t>
            </w:r>
            <w:r>
              <w:rPr>
                <w:spacing w:val="-4"/>
                <w:sz w:val="24"/>
              </w:rPr>
              <w:t>wear</w:t>
            </w:r>
          </w:p>
        </w:tc>
        <w:tc>
          <w:tcPr>
            <w:tcW w:w="432" w:type="dxa"/>
          </w:tcPr>
          <w:p>
            <w:pPr>
              <w:pStyle w:val="TableParagraph"/>
              <w:rPr>
                <w:sz w:val="24"/>
              </w:rPr>
            </w:pPr>
          </w:p>
          <w:p>
            <w:pPr>
              <w:pStyle w:val="TableParagraph"/>
              <w:spacing w:before="130"/>
              <w:rPr>
                <w:sz w:val="24"/>
              </w:rPr>
            </w:pPr>
          </w:p>
          <w:p>
            <w:pPr>
              <w:pStyle w:val="TableParagraph"/>
              <w:ind w:left="73" w:right="42"/>
              <w:jc w:val="center"/>
              <w:rPr>
                <w:sz w:val="24"/>
              </w:rPr>
            </w:pPr>
            <w:r>
              <w:rPr>
                <w:spacing w:val="-10"/>
                <w:sz w:val="24"/>
              </w:rPr>
              <w:t>3</w:t>
            </w:r>
          </w:p>
        </w:tc>
        <w:tc>
          <w:tcPr>
            <w:tcW w:w="528" w:type="dxa"/>
          </w:tcPr>
          <w:p>
            <w:pPr>
              <w:pStyle w:val="TableParagraph"/>
              <w:rPr>
                <w:sz w:val="24"/>
              </w:rPr>
            </w:pPr>
          </w:p>
          <w:p>
            <w:pPr>
              <w:pStyle w:val="TableParagraph"/>
              <w:spacing w:before="130"/>
              <w:rPr>
                <w:sz w:val="24"/>
              </w:rPr>
            </w:pPr>
          </w:p>
          <w:p>
            <w:pPr>
              <w:pStyle w:val="TableParagraph"/>
              <w:ind w:right="186"/>
              <w:jc w:val="right"/>
              <w:rPr>
                <w:sz w:val="24"/>
              </w:rPr>
            </w:pPr>
            <w:r>
              <w:rPr>
                <w:spacing w:val="-10"/>
                <w:sz w:val="24"/>
              </w:rPr>
              <w:t>7</w:t>
            </w:r>
          </w:p>
        </w:tc>
        <w:tc>
          <w:tcPr>
            <w:tcW w:w="471" w:type="dxa"/>
          </w:tcPr>
          <w:p>
            <w:pPr>
              <w:pStyle w:val="TableParagraph"/>
              <w:rPr>
                <w:sz w:val="24"/>
              </w:rPr>
            </w:pPr>
          </w:p>
          <w:p>
            <w:pPr>
              <w:pStyle w:val="TableParagraph"/>
              <w:spacing w:before="130"/>
              <w:rPr>
                <w:sz w:val="24"/>
              </w:rPr>
            </w:pPr>
          </w:p>
          <w:p>
            <w:pPr>
              <w:pStyle w:val="TableParagraph"/>
              <w:ind w:left="101" w:right="102"/>
              <w:jc w:val="center"/>
              <w:rPr>
                <w:sz w:val="24"/>
              </w:rPr>
            </w:pPr>
            <w:r>
              <w:rPr>
                <w:spacing w:val="-10"/>
                <w:sz w:val="24"/>
              </w:rPr>
              <w:t>1</w:t>
            </w:r>
          </w:p>
        </w:tc>
        <w:tc>
          <w:tcPr>
            <w:tcW w:w="510" w:type="dxa"/>
          </w:tcPr>
          <w:p>
            <w:pPr>
              <w:pStyle w:val="TableParagraph"/>
              <w:rPr>
                <w:sz w:val="24"/>
              </w:rPr>
            </w:pPr>
          </w:p>
          <w:p>
            <w:pPr>
              <w:pStyle w:val="TableParagraph"/>
              <w:spacing w:before="130"/>
              <w:rPr>
                <w:sz w:val="24"/>
              </w:rPr>
            </w:pPr>
          </w:p>
          <w:p>
            <w:pPr>
              <w:pStyle w:val="TableParagraph"/>
              <w:ind w:left="122"/>
              <w:rPr>
                <w:sz w:val="24"/>
              </w:rPr>
            </w:pPr>
            <w:r>
              <w:rPr>
                <w:spacing w:val="-10"/>
                <w:sz w:val="24"/>
              </w:rPr>
              <w:t>1</w:t>
            </w:r>
          </w:p>
        </w:tc>
        <w:tc>
          <w:tcPr>
            <w:tcW w:w="504" w:type="dxa"/>
          </w:tcPr>
          <w:p>
            <w:pPr>
              <w:pStyle w:val="TableParagraph"/>
              <w:rPr>
                <w:sz w:val="24"/>
              </w:rPr>
            </w:pPr>
          </w:p>
          <w:p>
            <w:pPr>
              <w:pStyle w:val="TableParagraph"/>
              <w:spacing w:before="130"/>
              <w:rPr>
                <w:sz w:val="24"/>
              </w:rPr>
            </w:pPr>
          </w:p>
          <w:p>
            <w:pPr>
              <w:pStyle w:val="TableParagraph"/>
              <w:ind w:left="152"/>
              <w:rPr>
                <w:sz w:val="24"/>
              </w:rPr>
            </w:pPr>
            <w:r>
              <w:rPr>
                <w:spacing w:val="-10"/>
                <w:sz w:val="24"/>
              </w:rPr>
              <w:t>1</w:t>
            </w:r>
          </w:p>
        </w:tc>
        <w:tc>
          <w:tcPr>
            <w:tcW w:w="480" w:type="dxa"/>
          </w:tcPr>
          <w:p>
            <w:pPr>
              <w:pStyle w:val="TableParagraph"/>
              <w:rPr>
                <w:sz w:val="24"/>
              </w:rPr>
            </w:pPr>
          </w:p>
          <w:p>
            <w:pPr>
              <w:pStyle w:val="TableParagraph"/>
              <w:spacing w:before="130"/>
              <w:rPr>
                <w:sz w:val="24"/>
              </w:rPr>
            </w:pPr>
          </w:p>
          <w:p>
            <w:pPr>
              <w:pStyle w:val="TableParagraph"/>
              <w:ind w:left="77" w:right="60"/>
              <w:jc w:val="center"/>
              <w:rPr>
                <w:sz w:val="24"/>
              </w:rPr>
            </w:pPr>
            <w:r>
              <w:rPr>
                <w:spacing w:val="-10"/>
                <w:sz w:val="24"/>
              </w:rPr>
              <w:t>0</w:t>
            </w:r>
          </w:p>
        </w:tc>
        <w:tc>
          <w:tcPr>
            <w:tcW w:w="543" w:type="dxa"/>
          </w:tcPr>
          <w:p>
            <w:pPr>
              <w:pStyle w:val="TableParagraph"/>
              <w:rPr>
                <w:sz w:val="24"/>
              </w:rPr>
            </w:pPr>
          </w:p>
          <w:p>
            <w:pPr>
              <w:pStyle w:val="TableParagraph"/>
              <w:spacing w:before="130"/>
              <w:rPr>
                <w:sz w:val="24"/>
              </w:rPr>
            </w:pPr>
          </w:p>
          <w:p>
            <w:pPr>
              <w:pStyle w:val="TableParagraph"/>
              <w:ind w:left="80" w:right="123"/>
              <w:jc w:val="center"/>
              <w:rPr>
                <w:sz w:val="24"/>
              </w:rPr>
            </w:pPr>
            <w:r>
              <w:rPr>
                <w:spacing w:val="-10"/>
                <w:sz w:val="24"/>
              </w:rPr>
              <w:t>0</w:t>
            </w:r>
          </w:p>
        </w:tc>
        <w:tc>
          <w:tcPr>
            <w:tcW w:w="517" w:type="dxa"/>
          </w:tcPr>
          <w:p>
            <w:pPr>
              <w:pStyle w:val="TableParagraph"/>
              <w:rPr>
                <w:sz w:val="24"/>
              </w:rPr>
            </w:pPr>
          </w:p>
          <w:p>
            <w:pPr>
              <w:pStyle w:val="TableParagraph"/>
              <w:spacing w:before="130"/>
              <w:rPr>
                <w:sz w:val="24"/>
              </w:rPr>
            </w:pPr>
          </w:p>
          <w:p>
            <w:pPr>
              <w:pStyle w:val="TableParagraph"/>
              <w:ind w:left="52" w:right="75"/>
              <w:jc w:val="center"/>
              <w:rPr>
                <w:sz w:val="24"/>
              </w:rPr>
            </w:pPr>
            <w:r>
              <w:rPr>
                <w:spacing w:val="-10"/>
                <w:sz w:val="24"/>
              </w:rPr>
              <w:t>0</w:t>
            </w:r>
          </w:p>
        </w:tc>
        <w:tc>
          <w:tcPr>
            <w:tcW w:w="462" w:type="dxa"/>
          </w:tcPr>
          <w:p>
            <w:pPr>
              <w:pStyle w:val="TableParagraph"/>
              <w:rPr>
                <w:sz w:val="24"/>
              </w:rPr>
            </w:pPr>
          </w:p>
          <w:p>
            <w:pPr>
              <w:pStyle w:val="TableParagraph"/>
              <w:spacing w:before="130"/>
              <w:rPr>
                <w:sz w:val="24"/>
              </w:rPr>
            </w:pPr>
          </w:p>
          <w:p>
            <w:pPr>
              <w:pStyle w:val="TableParagraph"/>
              <w:ind w:left="117" w:right="42"/>
              <w:jc w:val="center"/>
              <w:rPr>
                <w:sz w:val="24"/>
              </w:rPr>
            </w:pPr>
            <w:r>
              <w:rPr>
                <w:spacing w:val="-10"/>
                <w:sz w:val="24"/>
              </w:rPr>
              <w:t>0</w:t>
            </w:r>
          </w:p>
        </w:tc>
        <w:tc>
          <w:tcPr>
            <w:tcW w:w="506" w:type="dxa"/>
          </w:tcPr>
          <w:p>
            <w:pPr>
              <w:pStyle w:val="TableParagraph"/>
              <w:rPr>
                <w:sz w:val="24"/>
              </w:rPr>
            </w:pPr>
          </w:p>
          <w:p>
            <w:pPr>
              <w:pStyle w:val="TableParagraph"/>
              <w:spacing w:before="130"/>
              <w:rPr>
                <w:sz w:val="24"/>
              </w:rPr>
            </w:pPr>
          </w:p>
          <w:p>
            <w:pPr>
              <w:pStyle w:val="TableParagraph"/>
              <w:ind w:right="46"/>
              <w:jc w:val="center"/>
              <w:rPr>
                <w:sz w:val="24"/>
              </w:rPr>
            </w:pPr>
            <w:r>
              <w:rPr>
                <w:spacing w:val="-5"/>
                <w:sz w:val="24"/>
              </w:rPr>
              <w:t>13</w:t>
            </w:r>
          </w:p>
        </w:tc>
        <w:tc>
          <w:tcPr>
            <w:tcW w:w="673" w:type="dxa"/>
          </w:tcPr>
          <w:p>
            <w:pPr>
              <w:pStyle w:val="TableParagraph"/>
              <w:rPr>
                <w:sz w:val="24"/>
              </w:rPr>
            </w:pPr>
          </w:p>
          <w:p>
            <w:pPr>
              <w:pStyle w:val="TableParagraph"/>
              <w:spacing w:before="130"/>
              <w:rPr>
                <w:sz w:val="24"/>
              </w:rPr>
            </w:pPr>
          </w:p>
          <w:p>
            <w:pPr>
              <w:pStyle w:val="TableParagraph"/>
              <w:ind w:left="81" w:right="49"/>
              <w:jc w:val="center"/>
              <w:rPr>
                <w:sz w:val="24"/>
              </w:rPr>
            </w:pPr>
            <w:r>
              <w:rPr>
                <w:spacing w:val="-4"/>
                <w:sz w:val="24"/>
              </w:rPr>
              <w:t>7.77</w:t>
            </w:r>
          </w:p>
        </w:tc>
        <w:tc>
          <w:tcPr>
            <w:tcW w:w="1240" w:type="dxa"/>
          </w:tcPr>
          <w:p>
            <w:pPr>
              <w:pStyle w:val="TableParagraph"/>
              <w:rPr>
                <w:sz w:val="24"/>
              </w:rPr>
            </w:pPr>
          </w:p>
          <w:p>
            <w:pPr>
              <w:pStyle w:val="TableParagraph"/>
              <w:spacing w:before="130"/>
              <w:rPr>
                <w:sz w:val="24"/>
              </w:rPr>
            </w:pPr>
          </w:p>
          <w:p>
            <w:pPr>
              <w:pStyle w:val="TableParagraph"/>
              <w:ind w:left="129"/>
              <w:rPr>
                <w:sz w:val="24"/>
              </w:rPr>
            </w:pPr>
            <w:r>
              <w:rPr>
                <w:spacing w:val="-4"/>
                <w:sz w:val="24"/>
              </w:rPr>
              <w:t>1.17</w:t>
            </w:r>
          </w:p>
        </w:tc>
        <w:tc>
          <w:tcPr>
            <w:tcW w:w="664" w:type="dxa"/>
          </w:tcPr>
          <w:p>
            <w:pPr>
              <w:pStyle w:val="TableParagraph"/>
              <w:rPr>
                <w:sz w:val="22"/>
              </w:rPr>
            </w:pPr>
          </w:p>
        </w:tc>
      </w:tr>
      <w:tr>
        <w:trPr>
          <w:trHeight w:val="552" w:hRule="atLeast"/>
        </w:trPr>
        <w:tc>
          <w:tcPr>
            <w:tcW w:w="1476" w:type="dxa"/>
          </w:tcPr>
          <w:p>
            <w:pPr>
              <w:pStyle w:val="TableParagraph"/>
              <w:spacing w:before="133"/>
              <w:ind w:left="50"/>
              <w:rPr>
                <w:sz w:val="24"/>
              </w:rPr>
            </w:pPr>
            <w:r>
              <w:rPr>
                <w:spacing w:val="-2"/>
                <w:sz w:val="24"/>
              </w:rPr>
              <w:t>Safety</w:t>
            </w:r>
          </w:p>
        </w:tc>
        <w:tc>
          <w:tcPr>
            <w:tcW w:w="432" w:type="dxa"/>
          </w:tcPr>
          <w:p>
            <w:pPr>
              <w:pStyle w:val="TableParagraph"/>
              <w:spacing w:before="133"/>
              <w:ind w:left="31" w:right="73"/>
              <w:jc w:val="center"/>
              <w:rPr>
                <w:sz w:val="24"/>
              </w:rPr>
            </w:pPr>
            <w:r>
              <w:rPr>
                <w:spacing w:val="-10"/>
                <w:sz w:val="24"/>
              </w:rPr>
              <w:t>3</w:t>
            </w:r>
          </w:p>
        </w:tc>
        <w:tc>
          <w:tcPr>
            <w:tcW w:w="528" w:type="dxa"/>
          </w:tcPr>
          <w:p>
            <w:pPr>
              <w:pStyle w:val="TableParagraph"/>
              <w:spacing w:before="133"/>
              <w:ind w:right="224"/>
              <w:jc w:val="right"/>
              <w:rPr>
                <w:sz w:val="24"/>
              </w:rPr>
            </w:pPr>
            <w:r>
              <w:rPr>
                <w:spacing w:val="-10"/>
                <w:sz w:val="24"/>
              </w:rPr>
              <w:t>7</w:t>
            </w:r>
          </w:p>
        </w:tc>
        <w:tc>
          <w:tcPr>
            <w:tcW w:w="471" w:type="dxa"/>
          </w:tcPr>
          <w:p>
            <w:pPr>
              <w:pStyle w:val="TableParagraph"/>
              <w:spacing w:before="133"/>
              <w:ind w:right="81"/>
              <w:jc w:val="center"/>
              <w:rPr>
                <w:sz w:val="24"/>
              </w:rPr>
            </w:pPr>
            <w:r>
              <w:rPr>
                <w:spacing w:val="-10"/>
                <w:sz w:val="24"/>
              </w:rPr>
              <w:t>0</w:t>
            </w:r>
          </w:p>
        </w:tc>
        <w:tc>
          <w:tcPr>
            <w:tcW w:w="510" w:type="dxa"/>
          </w:tcPr>
          <w:p>
            <w:pPr>
              <w:pStyle w:val="TableParagraph"/>
              <w:spacing w:before="133"/>
              <w:ind w:left="142"/>
              <w:rPr>
                <w:sz w:val="24"/>
              </w:rPr>
            </w:pPr>
            <w:r>
              <w:rPr>
                <w:spacing w:val="-10"/>
                <w:sz w:val="24"/>
              </w:rPr>
              <w:t>3</w:t>
            </w:r>
          </w:p>
        </w:tc>
        <w:tc>
          <w:tcPr>
            <w:tcW w:w="504" w:type="dxa"/>
          </w:tcPr>
          <w:p>
            <w:pPr>
              <w:pStyle w:val="TableParagraph"/>
              <w:spacing w:before="133"/>
              <w:ind w:left="172"/>
              <w:rPr>
                <w:sz w:val="24"/>
              </w:rPr>
            </w:pPr>
            <w:r>
              <w:rPr>
                <w:spacing w:val="-10"/>
                <w:sz w:val="24"/>
              </w:rPr>
              <w:t>0</w:t>
            </w:r>
          </w:p>
        </w:tc>
        <w:tc>
          <w:tcPr>
            <w:tcW w:w="480" w:type="dxa"/>
          </w:tcPr>
          <w:p>
            <w:pPr>
              <w:pStyle w:val="TableParagraph"/>
              <w:spacing w:before="133"/>
              <w:ind w:left="57" w:right="117"/>
              <w:jc w:val="center"/>
              <w:rPr>
                <w:sz w:val="24"/>
              </w:rPr>
            </w:pPr>
            <w:r>
              <w:rPr>
                <w:spacing w:val="-10"/>
                <w:sz w:val="24"/>
              </w:rPr>
              <w:t>0</w:t>
            </w:r>
          </w:p>
        </w:tc>
        <w:tc>
          <w:tcPr>
            <w:tcW w:w="543" w:type="dxa"/>
          </w:tcPr>
          <w:p>
            <w:pPr>
              <w:pStyle w:val="TableParagraph"/>
              <w:spacing w:before="133"/>
              <w:ind w:right="123"/>
              <w:jc w:val="center"/>
              <w:rPr>
                <w:sz w:val="24"/>
              </w:rPr>
            </w:pPr>
            <w:r>
              <w:rPr>
                <w:spacing w:val="-10"/>
                <w:sz w:val="24"/>
              </w:rPr>
              <w:t>0</w:t>
            </w:r>
          </w:p>
        </w:tc>
        <w:tc>
          <w:tcPr>
            <w:tcW w:w="517" w:type="dxa"/>
          </w:tcPr>
          <w:p>
            <w:pPr>
              <w:pStyle w:val="TableParagraph"/>
              <w:spacing w:before="133"/>
              <w:ind w:left="52" w:right="38"/>
              <w:jc w:val="center"/>
              <w:rPr>
                <w:sz w:val="24"/>
              </w:rPr>
            </w:pPr>
            <w:r>
              <w:rPr>
                <w:spacing w:val="-10"/>
                <w:sz w:val="24"/>
              </w:rPr>
              <w:t>0</w:t>
            </w:r>
          </w:p>
        </w:tc>
        <w:tc>
          <w:tcPr>
            <w:tcW w:w="462" w:type="dxa"/>
          </w:tcPr>
          <w:p>
            <w:pPr>
              <w:pStyle w:val="TableParagraph"/>
              <w:spacing w:before="133"/>
              <w:ind w:left="117" w:right="2"/>
              <w:jc w:val="center"/>
              <w:rPr>
                <w:sz w:val="24"/>
              </w:rPr>
            </w:pPr>
            <w:r>
              <w:rPr>
                <w:spacing w:val="-10"/>
                <w:sz w:val="24"/>
              </w:rPr>
              <w:t>0</w:t>
            </w:r>
          </w:p>
        </w:tc>
        <w:tc>
          <w:tcPr>
            <w:tcW w:w="506" w:type="dxa"/>
          </w:tcPr>
          <w:p>
            <w:pPr>
              <w:pStyle w:val="TableParagraph"/>
              <w:spacing w:before="133"/>
              <w:ind w:left="57" w:right="67"/>
              <w:jc w:val="center"/>
              <w:rPr>
                <w:sz w:val="24"/>
              </w:rPr>
            </w:pPr>
            <w:r>
              <w:rPr>
                <w:spacing w:val="-5"/>
                <w:sz w:val="24"/>
              </w:rPr>
              <w:t>13</w:t>
            </w:r>
          </w:p>
        </w:tc>
        <w:tc>
          <w:tcPr>
            <w:tcW w:w="673" w:type="dxa"/>
          </w:tcPr>
          <w:p>
            <w:pPr>
              <w:pStyle w:val="TableParagraph"/>
              <w:spacing w:before="133"/>
              <w:ind w:left="68"/>
              <w:jc w:val="center"/>
              <w:rPr>
                <w:sz w:val="24"/>
              </w:rPr>
            </w:pPr>
            <w:r>
              <w:rPr>
                <w:spacing w:val="-4"/>
                <w:sz w:val="24"/>
              </w:rPr>
              <w:t>7.77</w:t>
            </w:r>
          </w:p>
        </w:tc>
        <w:tc>
          <w:tcPr>
            <w:tcW w:w="1240" w:type="dxa"/>
          </w:tcPr>
          <w:p>
            <w:pPr>
              <w:pStyle w:val="TableParagraph"/>
              <w:spacing w:before="133"/>
              <w:ind w:right="70"/>
              <w:jc w:val="right"/>
              <w:rPr>
                <w:sz w:val="24"/>
              </w:rPr>
            </w:pPr>
            <w:r>
              <w:rPr>
                <w:sz w:val="24"/>
              </w:rPr>
              <w:t>1.09</w:t>
            </w:r>
            <w:r>
              <w:rPr>
                <w:spacing w:val="28"/>
                <w:sz w:val="24"/>
              </w:rPr>
              <w:t>  </w:t>
            </w:r>
            <w:r>
              <w:rPr>
                <w:spacing w:val="-4"/>
                <w:sz w:val="24"/>
              </w:rPr>
              <w:t>8.00</w:t>
            </w:r>
          </w:p>
        </w:tc>
        <w:tc>
          <w:tcPr>
            <w:tcW w:w="664" w:type="dxa"/>
          </w:tcPr>
          <w:p>
            <w:pPr>
              <w:pStyle w:val="TableParagraph"/>
              <w:spacing w:before="133"/>
              <w:ind w:left="50"/>
              <w:rPr>
                <w:sz w:val="24"/>
              </w:rPr>
            </w:pPr>
            <w:r>
              <w:rPr>
                <w:spacing w:val="-5"/>
                <w:sz w:val="24"/>
              </w:rPr>
              <w:t>LVM</w:t>
            </w:r>
          </w:p>
        </w:tc>
      </w:tr>
      <w:tr>
        <w:trPr>
          <w:trHeight w:val="554" w:hRule="atLeast"/>
        </w:trPr>
        <w:tc>
          <w:tcPr>
            <w:tcW w:w="1476" w:type="dxa"/>
          </w:tcPr>
          <w:p>
            <w:pPr>
              <w:pStyle w:val="TableParagraph"/>
              <w:spacing w:before="133"/>
              <w:ind w:left="50"/>
              <w:rPr>
                <w:sz w:val="24"/>
              </w:rPr>
            </w:pPr>
            <w:r>
              <w:rPr>
                <w:spacing w:val="-2"/>
                <w:sz w:val="24"/>
              </w:rPr>
              <w:t>Allowance</w:t>
            </w:r>
          </w:p>
        </w:tc>
        <w:tc>
          <w:tcPr>
            <w:tcW w:w="432" w:type="dxa"/>
          </w:tcPr>
          <w:p>
            <w:pPr>
              <w:pStyle w:val="TableParagraph"/>
              <w:spacing w:before="133"/>
              <w:ind w:left="31" w:right="73"/>
              <w:jc w:val="center"/>
              <w:rPr>
                <w:sz w:val="24"/>
              </w:rPr>
            </w:pPr>
            <w:r>
              <w:rPr>
                <w:spacing w:val="-10"/>
                <w:sz w:val="24"/>
              </w:rPr>
              <w:t>5</w:t>
            </w:r>
          </w:p>
        </w:tc>
        <w:tc>
          <w:tcPr>
            <w:tcW w:w="528" w:type="dxa"/>
          </w:tcPr>
          <w:p>
            <w:pPr>
              <w:pStyle w:val="TableParagraph"/>
              <w:spacing w:before="133"/>
              <w:ind w:right="224"/>
              <w:jc w:val="right"/>
              <w:rPr>
                <w:sz w:val="24"/>
              </w:rPr>
            </w:pPr>
            <w:r>
              <w:rPr>
                <w:spacing w:val="-10"/>
                <w:sz w:val="24"/>
              </w:rPr>
              <w:t>5</w:t>
            </w:r>
          </w:p>
        </w:tc>
        <w:tc>
          <w:tcPr>
            <w:tcW w:w="471" w:type="dxa"/>
          </w:tcPr>
          <w:p>
            <w:pPr>
              <w:pStyle w:val="TableParagraph"/>
              <w:spacing w:before="133"/>
              <w:ind w:right="81"/>
              <w:jc w:val="center"/>
              <w:rPr>
                <w:sz w:val="24"/>
              </w:rPr>
            </w:pPr>
            <w:r>
              <w:rPr>
                <w:spacing w:val="-10"/>
                <w:sz w:val="24"/>
              </w:rPr>
              <w:t>1</w:t>
            </w:r>
          </w:p>
        </w:tc>
        <w:tc>
          <w:tcPr>
            <w:tcW w:w="510" w:type="dxa"/>
          </w:tcPr>
          <w:p>
            <w:pPr>
              <w:pStyle w:val="TableParagraph"/>
              <w:spacing w:before="133"/>
              <w:ind w:left="142"/>
              <w:rPr>
                <w:sz w:val="24"/>
              </w:rPr>
            </w:pPr>
            <w:r>
              <w:rPr>
                <w:spacing w:val="-10"/>
                <w:sz w:val="24"/>
              </w:rPr>
              <w:t>0</w:t>
            </w:r>
          </w:p>
        </w:tc>
        <w:tc>
          <w:tcPr>
            <w:tcW w:w="504" w:type="dxa"/>
          </w:tcPr>
          <w:p>
            <w:pPr>
              <w:pStyle w:val="TableParagraph"/>
              <w:spacing w:before="133"/>
              <w:ind w:left="172"/>
              <w:rPr>
                <w:sz w:val="24"/>
              </w:rPr>
            </w:pPr>
            <w:r>
              <w:rPr>
                <w:spacing w:val="-10"/>
                <w:sz w:val="24"/>
              </w:rPr>
              <w:t>0</w:t>
            </w:r>
          </w:p>
        </w:tc>
        <w:tc>
          <w:tcPr>
            <w:tcW w:w="480" w:type="dxa"/>
          </w:tcPr>
          <w:p>
            <w:pPr>
              <w:pStyle w:val="TableParagraph"/>
              <w:spacing w:before="133"/>
              <w:ind w:left="57" w:right="117"/>
              <w:jc w:val="center"/>
              <w:rPr>
                <w:sz w:val="24"/>
              </w:rPr>
            </w:pPr>
            <w:r>
              <w:rPr>
                <w:spacing w:val="-10"/>
                <w:sz w:val="24"/>
              </w:rPr>
              <w:t>0</w:t>
            </w:r>
          </w:p>
        </w:tc>
        <w:tc>
          <w:tcPr>
            <w:tcW w:w="543" w:type="dxa"/>
          </w:tcPr>
          <w:p>
            <w:pPr>
              <w:pStyle w:val="TableParagraph"/>
              <w:spacing w:before="133"/>
              <w:ind w:right="121"/>
              <w:jc w:val="center"/>
              <w:rPr>
                <w:sz w:val="24"/>
              </w:rPr>
            </w:pPr>
            <w:r>
              <w:rPr>
                <w:spacing w:val="-10"/>
                <w:sz w:val="24"/>
              </w:rPr>
              <w:t>0</w:t>
            </w:r>
          </w:p>
        </w:tc>
        <w:tc>
          <w:tcPr>
            <w:tcW w:w="517" w:type="dxa"/>
          </w:tcPr>
          <w:p>
            <w:pPr>
              <w:pStyle w:val="TableParagraph"/>
              <w:spacing w:before="133"/>
              <w:ind w:left="54" w:right="38"/>
              <w:jc w:val="center"/>
              <w:rPr>
                <w:sz w:val="24"/>
              </w:rPr>
            </w:pPr>
            <w:r>
              <w:rPr>
                <w:spacing w:val="-10"/>
                <w:sz w:val="24"/>
              </w:rPr>
              <w:t>2</w:t>
            </w:r>
          </w:p>
        </w:tc>
        <w:tc>
          <w:tcPr>
            <w:tcW w:w="462" w:type="dxa"/>
          </w:tcPr>
          <w:p>
            <w:pPr>
              <w:pStyle w:val="TableParagraph"/>
              <w:spacing w:before="133"/>
              <w:ind w:left="119" w:right="2"/>
              <w:jc w:val="center"/>
              <w:rPr>
                <w:sz w:val="24"/>
              </w:rPr>
            </w:pPr>
            <w:r>
              <w:rPr>
                <w:spacing w:val="-10"/>
                <w:sz w:val="24"/>
              </w:rPr>
              <w:t>0</w:t>
            </w:r>
          </w:p>
        </w:tc>
        <w:tc>
          <w:tcPr>
            <w:tcW w:w="506" w:type="dxa"/>
          </w:tcPr>
          <w:p>
            <w:pPr>
              <w:pStyle w:val="TableParagraph"/>
              <w:spacing w:before="133"/>
              <w:ind w:left="57" w:right="65"/>
              <w:jc w:val="center"/>
              <w:rPr>
                <w:sz w:val="24"/>
              </w:rPr>
            </w:pPr>
            <w:r>
              <w:rPr>
                <w:spacing w:val="-5"/>
                <w:sz w:val="24"/>
              </w:rPr>
              <w:t>13</w:t>
            </w:r>
          </w:p>
        </w:tc>
        <w:tc>
          <w:tcPr>
            <w:tcW w:w="673" w:type="dxa"/>
          </w:tcPr>
          <w:p>
            <w:pPr>
              <w:pStyle w:val="TableParagraph"/>
              <w:spacing w:before="133"/>
              <w:ind w:left="70"/>
              <w:jc w:val="center"/>
              <w:rPr>
                <w:sz w:val="24"/>
              </w:rPr>
            </w:pPr>
            <w:r>
              <w:rPr>
                <w:spacing w:val="-4"/>
                <w:sz w:val="24"/>
              </w:rPr>
              <w:t>7.85</w:t>
            </w:r>
          </w:p>
        </w:tc>
        <w:tc>
          <w:tcPr>
            <w:tcW w:w="1240" w:type="dxa"/>
          </w:tcPr>
          <w:p>
            <w:pPr>
              <w:pStyle w:val="TableParagraph"/>
              <w:spacing w:before="133"/>
              <w:ind w:left="208"/>
              <w:rPr>
                <w:sz w:val="24"/>
              </w:rPr>
            </w:pPr>
            <w:r>
              <w:rPr>
                <w:spacing w:val="-4"/>
                <w:sz w:val="24"/>
              </w:rPr>
              <w:t>1.41</w:t>
            </w:r>
          </w:p>
        </w:tc>
        <w:tc>
          <w:tcPr>
            <w:tcW w:w="664" w:type="dxa"/>
          </w:tcPr>
          <w:p>
            <w:pPr>
              <w:pStyle w:val="TableParagraph"/>
              <w:rPr>
                <w:sz w:val="22"/>
              </w:rPr>
            </w:pPr>
          </w:p>
        </w:tc>
      </w:tr>
      <w:tr>
        <w:trPr>
          <w:trHeight w:val="1101" w:hRule="atLeast"/>
        </w:trPr>
        <w:tc>
          <w:tcPr>
            <w:tcW w:w="1476" w:type="dxa"/>
          </w:tcPr>
          <w:p>
            <w:pPr>
              <w:pStyle w:val="TableParagraph"/>
              <w:spacing w:before="135"/>
              <w:ind w:left="50"/>
              <w:rPr>
                <w:b/>
                <w:sz w:val="24"/>
              </w:rPr>
            </w:pPr>
            <w:r>
              <w:rPr>
                <w:b/>
                <w:sz w:val="24"/>
              </w:rPr>
              <w:t>Specimen</w:t>
            </w:r>
            <w:r>
              <w:rPr>
                <w:b/>
                <w:spacing w:val="-6"/>
                <w:sz w:val="24"/>
              </w:rPr>
              <w:t> </w:t>
            </w:r>
            <w:r>
              <w:rPr>
                <w:b/>
                <w:spacing w:val="-10"/>
                <w:sz w:val="24"/>
              </w:rPr>
              <w:t>C</w:t>
            </w:r>
          </w:p>
          <w:p>
            <w:pPr>
              <w:pStyle w:val="TableParagraph"/>
              <w:spacing w:before="272"/>
              <w:ind w:left="50"/>
              <w:rPr>
                <w:sz w:val="24"/>
              </w:rPr>
            </w:pPr>
            <w:r>
              <w:rPr>
                <w:sz w:val="24"/>
              </w:rPr>
              <w:t>Easy</w:t>
            </w:r>
            <w:r>
              <w:rPr>
                <w:spacing w:val="-7"/>
                <w:sz w:val="24"/>
              </w:rPr>
              <w:t> </w:t>
            </w:r>
            <w:r>
              <w:rPr>
                <w:sz w:val="24"/>
              </w:rPr>
              <w:t>to </w:t>
            </w:r>
            <w:r>
              <w:rPr>
                <w:spacing w:val="-4"/>
                <w:sz w:val="24"/>
              </w:rPr>
              <w:t>wear</w:t>
            </w:r>
          </w:p>
        </w:tc>
        <w:tc>
          <w:tcPr>
            <w:tcW w:w="432" w:type="dxa"/>
          </w:tcPr>
          <w:p>
            <w:pPr>
              <w:pStyle w:val="TableParagraph"/>
              <w:rPr>
                <w:sz w:val="24"/>
              </w:rPr>
            </w:pPr>
          </w:p>
          <w:p>
            <w:pPr>
              <w:pStyle w:val="TableParagraph"/>
              <w:spacing w:before="130"/>
              <w:rPr>
                <w:sz w:val="24"/>
              </w:rPr>
            </w:pPr>
          </w:p>
          <w:p>
            <w:pPr>
              <w:pStyle w:val="TableParagraph"/>
              <w:spacing w:before="1"/>
              <w:ind w:left="31" w:right="73"/>
              <w:jc w:val="center"/>
              <w:rPr>
                <w:sz w:val="24"/>
              </w:rPr>
            </w:pPr>
            <w:r>
              <w:rPr>
                <w:spacing w:val="-10"/>
                <w:sz w:val="24"/>
              </w:rPr>
              <w:t>2</w:t>
            </w:r>
          </w:p>
        </w:tc>
        <w:tc>
          <w:tcPr>
            <w:tcW w:w="528" w:type="dxa"/>
          </w:tcPr>
          <w:p>
            <w:pPr>
              <w:pStyle w:val="TableParagraph"/>
              <w:rPr>
                <w:sz w:val="24"/>
              </w:rPr>
            </w:pPr>
          </w:p>
          <w:p>
            <w:pPr>
              <w:pStyle w:val="TableParagraph"/>
              <w:spacing w:before="130"/>
              <w:rPr>
                <w:sz w:val="24"/>
              </w:rPr>
            </w:pPr>
          </w:p>
          <w:p>
            <w:pPr>
              <w:pStyle w:val="TableParagraph"/>
              <w:spacing w:before="1"/>
              <w:ind w:right="224"/>
              <w:jc w:val="right"/>
              <w:rPr>
                <w:sz w:val="24"/>
              </w:rPr>
            </w:pPr>
            <w:r>
              <w:rPr>
                <w:spacing w:val="-10"/>
                <w:sz w:val="24"/>
              </w:rPr>
              <w:t>3</w:t>
            </w:r>
          </w:p>
        </w:tc>
        <w:tc>
          <w:tcPr>
            <w:tcW w:w="471" w:type="dxa"/>
          </w:tcPr>
          <w:p>
            <w:pPr>
              <w:pStyle w:val="TableParagraph"/>
              <w:rPr>
                <w:sz w:val="24"/>
              </w:rPr>
            </w:pPr>
          </w:p>
          <w:p>
            <w:pPr>
              <w:pStyle w:val="TableParagraph"/>
              <w:spacing w:before="130"/>
              <w:rPr>
                <w:sz w:val="24"/>
              </w:rPr>
            </w:pPr>
          </w:p>
          <w:p>
            <w:pPr>
              <w:pStyle w:val="TableParagraph"/>
              <w:spacing w:before="1"/>
              <w:ind w:right="81"/>
              <w:jc w:val="center"/>
              <w:rPr>
                <w:sz w:val="24"/>
              </w:rPr>
            </w:pPr>
            <w:r>
              <w:rPr>
                <w:spacing w:val="-10"/>
                <w:sz w:val="24"/>
              </w:rPr>
              <w:t>0</w:t>
            </w:r>
          </w:p>
        </w:tc>
        <w:tc>
          <w:tcPr>
            <w:tcW w:w="510" w:type="dxa"/>
          </w:tcPr>
          <w:p>
            <w:pPr>
              <w:pStyle w:val="TableParagraph"/>
              <w:rPr>
                <w:sz w:val="24"/>
              </w:rPr>
            </w:pPr>
          </w:p>
          <w:p>
            <w:pPr>
              <w:pStyle w:val="TableParagraph"/>
              <w:spacing w:before="130"/>
              <w:rPr>
                <w:sz w:val="24"/>
              </w:rPr>
            </w:pPr>
          </w:p>
          <w:p>
            <w:pPr>
              <w:pStyle w:val="TableParagraph"/>
              <w:spacing w:before="1"/>
              <w:ind w:left="202"/>
              <w:rPr>
                <w:sz w:val="24"/>
              </w:rPr>
            </w:pPr>
            <w:r>
              <w:rPr>
                <w:spacing w:val="-10"/>
                <w:sz w:val="24"/>
              </w:rPr>
              <w:t>0</w:t>
            </w:r>
          </w:p>
        </w:tc>
        <w:tc>
          <w:tcPr>
            <w:tcW w:w="504" w:type="dxa"/>
          </w:tcPr>
          <w:p>
            <w:pPr>
              <w:pStyle w:val="TableParagraph"/>
              <w:rPr>
                <w:sz w:val="24"/>
              </w:rPr>
            </w:pPr>
          </w:p>
          <w:p>
            <w:pPr>
              <w:pStyle w:val="TableParagraph"/>
              <w:spacing w:before="130"/>
              <w:rPr>
                <w:sz w:val="24"/>
              </w:rPr>
            </w:pPr>
          </w:p>
          <w:p>
            <w:pPr>
              <w:pStyle w:val="TableParagraph"/>
              <w:spacing w:before="1"/>
              <w:ind w:left="232"/>
              <w:rPr>
                <w:sz w:val="24"/>
              </w:rPr>
            </w:pPr>
            <w:r>
              <w:rPr>
                <w:spacing w:val="-10"/>
                <w:sz w:val="24"/>
              </w:rPr>
              <w:t>0</w:t>
            </w:r>
          </w:p>
        </w:tc>
        <w:tc>
          <w:tcPr>
            <w:tcW w:w="480" w:type="dxa"/>
          </w:tcPr>
          <w:p>
            <w:pPr>
              <w:pStyle w:val="TableParagraph"/>
              <w:rPr>
                <w:sz w:val="24"/>
              </w:rPr>
            </w:pPr>
          </w:p>
          <w:p>
            <w:pPr>
              <w:pStyle w:val="TableParagraph"/>
              <w:spacing w:before="130"/>
              <w:rPr>
                <w:sz w:val="24"/>
              </w:rPr>
            </w:pPr>
          </w:p>
          <w:p>
            <w:pPr>
              <w:pStyle w:val="TableParagraph"/>
              <w:spacing w:before="1"/>
              <w:ind w:left="117" w:right="60"/>
              <w:jc w:val="center"/>
              <w:rPr>
                <w:sz w:val="24"/>
              </w:rPr>
            </w:pPr>
            <w:r>
              <w:rPr>
                <w:spacing w:val="-10"/>
                <w:sz w:val="24"/>
              </w:rPr>
              <w:t>0</w:t>
            </w:r>
          </w:p>
        </w:tc>
        <w:tc>
          <w:tcPr>
            <w:tcW w:w="543" w:type="dxa"/>
          </w:tcPr>
          <w:p>
            <w:pPr>
              <w:pStyle w:val="TableParagraph"/>
              <w:rPr>
                <w:sz w:val="24"/>
              </w:rPr>
            </w:pPr>
          </w:p>
          <w:p>
            <w:pPr>
              <w:pStyle w:val="TableParagraph"/>
              <w:spacing w:before="130"/>
              <w:rPr>
                <w:sz w:val="24"/>
              </w:rPr>
            </w:pPr>
          </w:p>
          <w:p>
            <w:pPr>
              <w:pStyle w:val="TableParagraph"/>
              <w:spacing w:before="1"/>
              <w:ind w:left="120" w:right="123"/>
              <w:jc w:val="center"/>
              <w:rPr>
                <w:sz w:val="24"/>
              </w:rPr>
            </w:pPr>
            <w:r>
              <w:rPr>
                <w:spacing w:val="-10"/>
                <w:sz w:val="24"/>
              </w:rPr>
              <w:t>0</w:t>
            </w:r>
          </w:p>
        </w:tc>
        <w:tc>
          <w:tcPr>
            <w:tcW w:w="517" w:type="dxa"/>
          </w:tcPr>
          <w:p>
            <w:pPr>
              <w:pStyle w:val="TableParagraph"/>
              <w:rPr>
                <w:sz w:val="24"/>
              </w:rPr>
            </w:pPr>
          </w:p>
          <w:p>
            <w:pPr>
              <w:pStyle w:val="TableParagraph"/>
              <w:spacing w:before="130"/>
              <w:rPr>
                <w:sz w:val="24"/>
              </w:rPr>
            </w:pPr>
          </w:p>
          <w:p>
            <w:pPr>
              <w:pStyle w:val="TableParagraph"/>
              <w:spacing w:before="1"/>
              <w:ind w:left="52" w:right="38"/>
              <w:jc w:val="center"/>
              <w:rPr>
                <w:sz w:val="24"/>
              </w:rPr>
            </w:pPr>
            <w:r>
              <w:rPr>
                <w:spacing w:val="-10"/>
                <w:sz w:val="24"/>
              </w:rPr>
              <w:t>0</w:t>
            </w:r>
          </w:p>
        </w:tc>
        <w:tc>
          <w:tcPr>
            <w:tcW w:w="462" w:type="dxa"/>
          </w:tcPr>
          <w:p>
            <w:pPr>
              <w:pStyle w:val="TableParagraph"/>
              <w:rPr>
                <w:sz w:val="24"/>
              </w:rPr>
            </w:pPr>
          </w:p>
          <w:p>
            <w:pPr>
              <w:pStyle w:val="TableParagraph"/>
              <w:spacing w:before="130"/>
              <w:rPr>
                <w:sz w:val="24"/>
              </w:rPr>
            </w:pPr>
          </w:p>
          <w:p>
            <w:pPr>
              <w:pStyle w:val="TableParagraph"/>
              <w:spacing w:before="1"/>
              <w:ind w:right="2"/>
              <w:jc w:val="center"/>
              <w:rPr>
                <w:sz w:val="24"/>
              </w:rPr>
            </w:pPr>
            <w:r>
              <w:rPr>
                <w:spacing w:val="-10"/>
                <w:sz w:val="24"/>
              </w:rPr>
              <w:t>0</w:t>
            </w:r>
          </w:p>
        </w:tc>
        <w:tc>
          <w:tcPr>
            <w:tcW w:w="506" w:type="dxa"/>
          </w:tcPr>
          <w:p>
            <w:pPr>
              <w:pStyle w:val="TableParagraph"/>
              <w:rPr>
                <w:sz w:val="24"/>
              </w:rPr>
            </w:pPr>
          </w:p>
          <w:p>
            <w:pPr>
              <w:pStyle w:val="TableParagraph"/>
              <w:spacing w:before="130"/>
              <w:rPr>
                <w:sz w:val="24"/>
              </w:rPr>
            </w:pPr>
          </w:p>
          <w:p>
            <w:pPr>
              <w:pStyle w:val="TableParagraph"/>
              <w:spacing w:before="1"/>
              <w:ind w:left="57" w:right="67"/>
              <w:jc w:val="center"/>
              <w:rPr>
                <w:sz w:val="24"/>
              </w:rPr>
            </w:pPr>
            <w:r>
              <w:rPr>
                <w:spacing w:val="-10"/>
                <w:sz w:val="24"/>
              </w:rPr>
              <w:t>5</w:t>
            </w:r>
          </w:p>
        </w:tc>
        <w:tc>
          <w:tcPr>
            <w:tcW w:w="673" w:type="dxa"/>
          </w:tcPr>
          <w:p>
            <w:pPr>
              <w:pStyle w:val="TableParagraph"/>
              <w:rPr>
                <w:sz w:val="24"/>
              </w:rPr>
            </w:pPr>
          </w:p>
          <w:p>
            <w:pPr>
              <w:pStyle w:val="TableParagraph"/>
              <w:spacing w:before="130"/>
              <w:rPr>
                <w:sz w:val="24"/>
              </w:rPr>
            </w:pPr>
          </w:p>
          <w:p>
            <w:pPr>
              <w:pStyle w:val="TableParagraph"/>
              <w:spacing w:before="1"/>
              <w:ind w:right="49"/>
              <w:jc w:val="center"/>
              <w:rPr>
                <w:sz w:val="24"/>
              </w:rPr>
            </w:pPr>
            <w:r>
              <w:rPr>
                <w:spacing w:val="-4"/>
                <w:sz w:val="24"/>
              </w:rPr>
              <w:t>8.40</w:t>
            </w:r>
          </w:p>
        </w:tc>
        <w:tc>
          <w:tcPr>
            <w:tcW w:w="1240" w:type="dxa"/>
          </w:tcPr>
          <w:p>
            <w:pPr>
              <w:pStyle w:val="TableParagraph"/>
              <w:rPr>
                <w:sz w:val="24"/>
              </w:rPr>
            </w:pPr>
          </w:p>
          <w:p>
            <w:pPr>
              <w:pStyle w:val="TableParagraph"/>
              <w:spacing w:before="130"/>
              <w:rPr>
                <w:sz w:val="24"/>
              </w:rPr>
            </w:pPr>
          </w:p>
          <w:p>
            <w:pPr>
              <w:pStyle w:val="TableParagraph"/>
              <w:spacing w:before="1"/>
              <w:ind w:left="207"/>
              <w:rPr>
                <w:sz w:val="24"/>
              </w:rPr>
            </w:pPr>
            <w:r>
              <w:rPr>
                <w:spacing w:val="-5"/>
                <w:sz w:val="24"/>
              </w:rPr>
              <w:t>.55</w:t>
            </w:r>
          </w:p>
        </w:tc>
        <w:tc>
          <w:tcPr>
            <w:tcW w:w="664" w:type="dxa"/>
          </w:tcPr>
          <w:p>
            <w:pPr>
              <w:pStyle w:val="TableParagraph"/>
              <w:rPr>
                <w:sz w:val="22"/>
              </w:rPr>
            </w:pPr>
          </w:p>
        </w:tc>
      </w:tr>
      <w:tr>
        <w:trPr>
          <w:trHeight w:val="553" w:hRule="atLeast"/>
        </w:trPr>
        <w:tc>
          <w:tcPr>
            <w:tcW w:w="1476" w:type="dxa"/>
          </w:tcPr>
          <w:p>
            <w:pPr>
              <w:pStyle w:val="TableParagraph"/>
              <w:spacing w:before="133"/>
              <w:ind w:left="50"/>
              <w:rPr>
                <w:sz w:val="24"/>
              </w:rPr>
            </w:pPr>
            <w:r>
              <w:rPr>
                <w:spacing w:val="-2"/>
                <w:sz w:val="24"/>
              </w:rPr>
              <w:t>Safety</w:t>
            </w:r>
          </w:p>
        </w:tc>
        <w:tc>
          <w:tcPr>
            <w:tcW w:w="432" w:type="dxa"/>
          </w:tcPr>
          <w:p>
            <w:pPr>
              <w:pStyle w:val="TableParagraph"/>
              <w:spacing w:before="133"/>
              <w:ind w:left="31" w:right="73"/>
              <w:jc w:val="center"/>
              <w:rPr>
                <w:sz w:val="24"/>
              </w:rPr>
            </w:pPr>
            <w:r>
              <w:rPr>
                <w:spacing w:val="-10"/>
                <w:sz w:val="24"/>
              </w:rPr>
              <w:t>2</w:t>
            </w:r>
          </w:p>
        </w:tc>
        <w:tc>
          <w:tcPr>
            <w:tcW w:w="528" w:type="dxa"/>
          </w:tcPr>
          <w:p>
            <w:pPr>
              <w:pStyle w:val="TableParagraph"/>
              <w:spacing w:before="133"/>
              <w:ind w:right="224"/>
              <w:jc w:val="right"/>
              <w:rPr>
                <w:sz w:val="24"/>
              </w:rPr>
            </w:pPr>
            <w:r>
              <w:rPr>
                <w:spacing w:val="-10"/>
                <w:sz w:val="24"/>
              </w:rPr>
              <w:t>2</w:t>
            </w:r>
          </w:p>
        </w:tc>
        <w:tc>
          <w:tcPr>
            <w:tcW w:w="471" w:type="dxa"/>
          </w:tcPr>
          <w:p>
            <w:pPr>
              <w:pStyle w:val="TableParagraph"/>
              <w:spacing w:before="133"/>
              <w:ind w:right="81"/>
              <w:jc w:val="center"/>
              <w:rPr>
                <w:sz w:val="24"/>
              </w:rPr>
            </w:pPr>
            <w:r>
              <w:rPr>
                <w:spacing w:val="-10"/>
                <w:sz w:val="24"/>
              </w:rPr>
              <w:t>1</w:t>
            </w:r>
          </w:p>
        </w:tc>
        <w:tc>
          <w:tcPr>
            <w:tcW w:w="510" w:type="dxa"/>
          </w:tcPr>
          <w:p>
            <w:pPr>
              <w:pStyle w:val="TableParagraph"/>
              <w:spacing w:before="133"/>
              <w:ind w:left="202"/>
              <w:rPr>
                <w:sz w:val="24"/>
              </w:rPr>
            </w:pPr>
            <w:r>
              <w:rPr>
                <w:spacing w:val="-10"/>
                <w:sz w:val="24"/>
              </w:rPr>
              <w:t>0</w:t>
            </w:r>
          </w:p>
        </w:tc>
        <w:tc>
          <w:tcPr>
            <w:tcW w:w="504" w:type="dxa"/>
          </w:tcPr>
          <w:p>
            <w:pPr>
              <w:pStyle w:val="TableParagraph"/>
              <w:spacing w:before="133"/>
              <w:ind w:left="232"/>
              <w:rPr>
                <w:sz w:val="24"/>
              </w:rPr>
            </w:pPr>
            <w:r>
              <w:rPr>
                <w:spacing w:val="-10"/>
                <w:sz w:val="24"/>
              </w:rPr>
              <w:t>0</w:t>
            </w:r>
          </w:p>
        </w:tc>
        <w:tc>
          <w:tcPr>
            <w:tcW w:w="480" w:type="dxa"/>
          </w:tcPr>
          <w:p>
            <w:pPr>
              <w:pStyle w:val="TableParagraph"/>
              <w:spacing w:before="133"/>
              <w:ind w:left="117" w:right="60"/>
              <w:jc w:val="center"/>
              <w:rPr>
                <w:sz w:val="24"/>
              </w:rPr>
            </w:pPr>
            <w:r>
              <w:rPr>
                <w:spacing w:val="-10"/>
                <w:sz w:val="24"/>
              </w:rPr>
              <w:t>0</w:t>
            </w:r>
          </w:p>
        </w:tc>
        <w:tc>
          <w:tcPr>
            <w:tcW w:w="543" w:type="dxa"/>
          </w:tcPr>
          <w:p>
            <w:pPr>
              <w:pStyle w:val="TableParagraph"/>
              <w:spacing w:before="133"/>
              <w:ind w:left="120" w:right="123"/>
              <w:jc w:val="center"/>
              <w:rPr>
                <w:sz w:val="24"/>
              </w:rPr>
            </w:pPr>
            <w:r>
              <w:rPr>
                <w:spacing w:val="-10"/>
                <w:sz w:val="24"/>
              </w:rPr>
              <w:t>0</w:t>
            </w:r>
          </w:p>
        </w:tc>
        <w:tc>
          <w:tcPr>
            <w:tcW w:w="517" w:type="dxa"/>
          </w:tcPr>
          <w:p>
            <w:pPr>
              <w:pStyle w:val="TableParagraph"/>
              <w:spacing w:before="133"/>
              <w:ind w:left="52" w:right="38"/>
              <w:jc w:val="center"/>
              <w:rPr>
                <w:sz w:val="24"/>
              </w:rPr>
            </w:pPr>
            <w:r>
              <w:rPr>
                <w:spacing w:val="-10"/>
                <w:sz w:val="24"/>
              </w:rPr>
              <w:t>0</w:t>
            </w:r>
          </w:p>
        </w:tc>
        <w:tc>
          <w:tcPr>
            <w:tcW w:w="462" w:type="dxa"/>
          </w:tcPr>
          <w:p>
            <w:pPr>
              <w:pStyle w:val="TableParagraph"/>
              <w:spacing w:before="133"/>
              <w:ind w:right="2"/>
              <w:jc w:val="center"/>
              <w:rPr>
                <w:sz w:val="24"/>
              </w:rPr>
            </w:pPr>
            <w:r>
              <w:rPr>
                <w:spacing w:val="-10"/>
                <w:sz w:val="24"/>
              </w:rPr>
              <w:t>0</w:t>
            </w:r>
          </w:p>
        </w:tc>
        <w:tc>
          <w:tcPr>
            <w:tcW w:w="506" w:type="dxa"/>
          </w:tcPr>
          <w:p>
            <w:pPr>
              <w:pStyle w:val="TableParagraph"/>
              <w:spacing w:before="133"/>
              <w:ind w:left="57" w:right="67"/>
              <w:jc w:val="center"/>
              <w:rPr>
                <w:sz w:val="24"/>
              </w:rPr>
            </w:pPr>
            <w:r>
              <w:rPr>
                <w:spacing w:val="-10"/>
                <w:sz w:val="24"/>
              </w:rPr>
              <w:t>5</w:t>
            </w:r>
          </w:p>
        </w:tc>
        <w:tc>
          <w:tcPr>
            <w:tcW w:w="673" w:type="dxa"/>
          </w:tcPr>
          <w:p>
            <w:pPr>
              <w:pStyle w:val="TableParagraph"/>
              <w:spacing w:before="133"/>
              <w:ind w:right="49"/>
              <w:jc w:val="center"/>
              <w:rPr>
                <w:sz w:val="24"/>
              </w:rPr>
            </w:pPr>
            <w:r>
              <w:rPr>
                <w:spacing w:val="-4"/>
                <w:sz w:val="24"/>
              </w:rPr>
              <w:t>8.20</w:t>
            </w:r>
          </w:p>
        </w:tc>
        <w:tc>
          <w:tcPr>
            <w:tcW w:w="1240" w:type="dxa"/>
          </w:tcPr>
          <w:p>
            <w:pPr>
              <w:pStyle w:val="TableParagraph"/>
              <w:spacing w:before="133"/>
              <w:ind w:left="209"/>
              <w:rPr>
                <w:sz w:val="24"/>
              </w:rPr>
            </w:pPr>
            <w:r>
              <w:rPr>
                <w:spacing w:val="-5"/>
                <w:sz w:val="24"/>
              </w:rPr>
              <w:t>.82</w:t>
            </w:r>
          </w:p>
        </w:tc>
        <w:tc>
          <w:tcPr>
            <w:tcW w:w="664" w:type="dxa"/>
          </w:tcPr>
          <w:p>
            <w:pPr>
              <w:pStyle w:val="TableParagraph"/>
              <w:rPr>
                <w:sz w:val="22"/>
              </w:rPr>
            </w:pPr>
          </w:p>
        </w:tc>
      </w:tr>
      <w:tr>
        <w:trPr>
          <w:trHeight w:val="410" w:hRule="atLeast"/>
        </w:trPr>
        <w:tc>
          <w:tcPr>
            <w:tcW w:w="1476" w:type="dxa"/>
          </w:tcPr>
          <w:p>
            <w:pPr>
              <w:pStyle w:val="TableParagraph"/>
              <w:spacing w:line="256" w:lineRule="exact" w:before="134"/>
              <w:ind w:left="50"/>
              <w:rPr>
                <w:sz w:val="24"/>
              </w:rPr>
            </w:pPr>
            <w:r>
              <w:rPr>
                <w:spacing w:val="-2"/>
                <w:sz w:val="24"/>
              </w:rPr>
              <w:t>Allowance</w:t>
            </w:r>
          </w:p>
        </w:tc>
        <w:tc>
          <w:tcPr>
            <w:tcW w:w="432" w:type="dxa"/>
          </w:tcPr>
          <w:p>
            <w:pPr>
              <w:pStyle w:val="TableParagraph"/>
              <w:spacing w:line="256" w:lineRule="exact" w:before="134"/>
              <w:ind w:left="34" w:right="42"/>
              <w:jc w:val="center"/>
              <w:rPr>
                <w:sz w:val="24"/>
              </w:rPr>
            </w:pPr>
            <w:r>
              <w:rPr>
                <w:spacing w:val="-10"/>
                <w:sz w:val="24"/>
              </w:rPr>
              <w:t>2</w:t>
            </w:r>
          </w:p>
        </w:tc>
        <w:tc>
          <w:tcPr>
            <w:tcW w:w="528" w:type="dxa"/>
          </w:tcPr>
          <w:p>
            <w:pPr>
              <w:pStyle w:val="TableParagraph"/>
              <w:spacing w:line="256" w:lineRule="exact" w:before="134"/>
              <w:ind w:left="138"/>
              <w:rPr>
                <w:sz w:val="24"/>
              </w:rPr>
            </w:pPr>
            <w:r>
              <w:rPr>
                <w:spacing w:val="-10"/>
                <w:sz w:val="24"/>
              </w:rPr>
              <w:t>0</w:t>
            </w:r>
          </w:p>
        </w:tc>
        <w:tc>
          <w:tcPr>
            <w:tcW w:w="471" w:type="dxa"/>
          </w:tcPr>
          <w:p>
            <w:pPr>
              <w:pStyle w:val="TableParagraph"/>
              <w:spacing w:line="256" w:lineRule="exact" w:before="134"/>
              <w:ind w:right="43"/>
              <w:jc w:val="center"/>
              <w:rPr>
                <w:sz w:val="24"/>
              </w:rPr>
            </w:pPr>
            <w:r>
              <w:rPr>
                <w:spacing w:val="-10"/>
                <w:sz w:val="24"/>
              </w:rPr>
              <w:t>1</w:t>
            </w:r>
          </w:p>
        </w:tc>
        <w:tc>
          <w:tcPr>
            <w:tcW w:w="510" w:type="dxa"/>
          </w:tcPr>
          <w:p>
            <w:pPr>
              <w:pStyle w:val="TableParagraph"/>
              <w:spacing w:line="256" w:lineRule="exact" w:before="134"/>
              <w:ind w:left="161"/>
              <w:rPr>
                <w:sz w:val="24"/>
              </w:rPr>
            </w:pPr>
            <w:r>
              <w:rPr>
                <w:spacing w:val="-10"/>
                <w:sz w:val="24"/>
              </w:rPr>
              <w:t>2</w:t>
            </w:r>
          </w:p>
        </w:tc>
        <w:tc>
          <w:tcPr>
            <w:tcW w:w="504" w:type="dxa"/>
          </w:tcPr>
          <w:p>
            <w:pPr>
              <w:pStyle w:val="TableParagraph"/>
              <w:spacing w:line="256" w:lineRule="exact" w:before="134"/>
              <w:ind w:left="191"/>
              <w:rPr>
                <w:sz w:val="24"/>
              </w:rPr>
            </w:pPr>
            <w:r>
              <w:rPr>
                <w:spacing w:val="-10"/>
                <w:sz w:val="24"/>
              </w:rPr>
              <w:t>0</w:t>
            </w:r>
          </w:p>
        </w:tc>
        <w:tc>
          <w:tcPr>
            <w:tcW w:w="480" w:type="dxa"/>
          </w:tcPr>
          <w:p>
            <w:pPr>
              <w:pStyle w:val="TableParagraph"/>
              <w:spacing w:line="256" w:lineRule="exact" w:before="134"/>
              <w:ind w:left="57" w:right="79"/>
              <w:jc w:val="center"/>
              <w:rPr>
                <w:sz w:val="24"/>
              </w:rPr>
            </w:pPr>
            <w:r>
              <w:rPr>
                <w:spacing w:val="-10"/>
                <w:sz w:val="24"/>
              </w:rPr>
              <w:t>0</w:t>
            </w:r>
          </w:p>
        </w:tc>
        <w:tc>
          <w:tcPr>
            <w:tcW w:w="543" w:type="dxa"/>
          </w:tcPr>
          <w:p>
            <w:pPr>
              <w:pStyle w:val="TableParagraph"/>
              <w:spacing w:line="256" w:lineRule="exact" w:before="134"/>
              <w:ind w:left="59" w:right="144"/>
              <w:jc w:val="center"/>
              <w:rPr>
                <w:sz w:val="24"/>
              </w:rPr>
            </w:pPr>
            <w:r>
              <w:rPr>
                <w:spacing w:val="-10"/>
                <w:sz w:val="24"/>
              </w:rPr>
              <w:t>0</w:t>
            </w:r>
          </w:p>
        </w:tc>
        <w:tc>
          <w:tcPr>
            <w:tcW w:w="517" w:type="dxa"/>
          </w:tcPr>
          <w:p>
            <w:pPr>
              <w:pStyle w:val="TableParagraph"/>
              <w:spacing w:line="256" w:lineRule="exact" w:before="134"/>
              <w:ind w:left="90" w:right="38"/>
              <w:jc w:val="center"/>
              <w:rPr>
                <w:sz w:val="24"/>
              </w:rPr>
            </w:pPr>
            <w:r>
              <w:rPr>
                <w:spacing w:val="-10"/>
                <w:sz w:val="24"/>
              </w:rPr>
              <w:t>0</w:t>
            </w:r>
          </w:p>
        </w:tc>
        <w:tc>
          <w:tcPr>
            <w:tcW w:w="462" w:type="dxa"/>
          </w:tcPr>
          <w:p>
            <w:pPr>
              <w:pStyle w:val="TableParagraph"/>
              <w:spacing w:line="256" w:lineRule="exact" w:before="134"/>
              <w:ind w:left="117" w:right="84"/>
              <w:jc w:val="center"/>
              <w:rPr>
                <w:sz w:val="24"/>
              </w:rPr>
            </w:pPr>
            <w:r>
              <w:rPr>
                <w:spacing w:val="-10"/>
                <w:sz w:val="24"/>
              </w:rPr>
              <w:t>0</w:t>
            </w:r>
          </w:p>
        </w:tc>
        <w:tc>
          <w:tcPr>
            <w:tcW w:w="506" w:type="dxa"/>
          </w:tcPr>
          <w:p>
            <w:pPr>
              <w:pStyle w:val="TableParagraph"/>
              <w:spacing w:line="256" w:lineRule="exact" w:before="134"/>
              <w:ind w:left="71" w:right="46"/>
              <w:jc w:val="center"/>
              <w:rPr>
                <w:sz w:val="24"/>
              </w:rPr>
            </w:pPr>
            <w:r>
              <w:rPr>
                <w:spacing w:val="-10"/>
                <w:sz w:val="24"/>
              </w:rPr>
              <w:t>5</w:t>
            </w:r>
          </w:p>
        </w:tc>
        <w:tc>
          <w:tcPr>
            <w:tcW w:w="673" w:type="dxa"/>
          </w:tcPr>
          <w:p>
            <w:pPr>
              <w:pStyle w:val="TableParagraph"/>
              <w:spacing w:line="256" w:lineRule="exact" w:before="134"/>
              <w:ind w:right="11"/>
              <w:jc w:val="center"/>
              <w:rPr>
                <w:sz w:val="24"/>
              </w:rPr>
            </w:pPr>
            <w:r>
              <w:rPr>
                <w:spacing w:val="-4"/>
                <w:sz w:val="24"/>
              </w:rPr>
              <w:t>7.40</w:t>
            </w:r>
          </w:p>
        </w:tc>
        <w:tc>
          <w:tcPr>
            <w:tcW w:w="1240" w:type="dxa"/>
          </w:tcPr>
          <w:p>
            <w:pPr>
              <w:pStyle w:val="TableParagraph"/>
              <w:spacing w:line="256" w:lineRule="exact" w:before="134"/>
              <w:ind w:right="51"/>
              <w:jc w:val="right"/>
              <w:rPr>
                <w:sz w:val="24"/>
              </w:rPr>
            </w:pPr>
            <w:r>
              <w:rPr>
                <w:sz w:val="24"/>
              </w:rPr>
              <w:t>1.52</w:t>
            </w:r>
            <w:r>
              <w:rPr>
                <w:spacing w:val="28"/>
                <w:sz w:val="24"/>
              </w:rPr>
              <w:t>  </w:t>
            </w:r>
            <w:r>
              <w:rPr>
                <w:spacing w:val="-4"/>
                <w:sz w:val="24"/>
              </w:rPr>
              <w:t>7.79</w:t>
            </w:r>
          </w:p>
        </w:tc>
        <w:tc>
          <w:tcPr>
            <w:tcW w:w="664" w:type="dxa"/>
          </w:tcPr>
          <w:p>
            <w:pPr>
              <w:pStyle w:val="TableParagraph"/>
              <w:spacing w:line="256" w:lineRule="exact" w:before="134"/>
              <w:ind w:left="66"/>
              <w:rPr>
                <w:sz w:val="24"/>
              </w:rPr>
            </w:pPr>
            <w:r>
              <w:rPr>
                <w:spacing w:val="-5"/>
                <w:sz w:val="24"/>
              </w:rPr>
              <w:t>VM</w:t>
            </w:r>
          </w:p>
        </w:tc>
      </w:tr>
    </w:tbl>
    <w:p>
      <w:pPr>
        <w:pStyle w:val="BodyText"/>
        <w:spacing w:before="52"/>
        <w:rPr>
          <w:sz w:val="20"/>
        </w:rPr>
      </w:pPr>
      <w:r>
        <w:rPr/>
        <mc:AlternateContent>
          <mc:Choice Requires="wps">
            <w:drawing>
              <wp:anchor distT="0" distB="0" distL="0" distR="0" allowOverlap="1" layoutInCell="1" locked="0" behindDoc="1" simplePos="0" relativeHeight="487624192">
                <wp:simplePos x="0" y="0"/>
                <wp:positionH relativeFrom="page">
                  <wp:posOffset>1125016</wp:posOffset>
                </wp:positionH>
                <wp:positionV relativeFrom="paragraph">
                  <wp:posOffset>194733</wp:posOffset>
                </wp:positionV>
                <wp:extent cx="5742305" cy="18415"/>
                <wp:effectExtent l="0" t="0" r="0" b="0"/>
                <wp:wrapTopAndBottom/>
                <wp:docPr id="167" name="Graphic 167"/>
                <wp:cNvGraphicFramePr>
                  <a:graphicFrameLocks/>
                </wp:cNvGraphicFramePr>
                <a:graphic>
                  <a:graphicData uri="http://schemas.microsoft.com/office/word/2010/wordprocessingShape">
                    <wps:wsp>
                      <wps:cNvPr id="167" name="Graphic 167"/>
                      <wps:cNvSpPr/>
                      <wps:spPr>
                        <a:xfrm>
                          <a:off x="0" y="0"/>
                          <a:ext cx="5742305" cy="18415"/>
                        </a:xfrm>
                        <a:custGeom>
                          <a:avLst/>
                          <a:gdLst/>
                          <a:ahLst/>
                          <a:cxnLst/>
                          <a:rect l="l" t="t" r="r" b="b"/>
                          <a:pathLst>
                            <a:path w="5742305" h="18415">
                              <a:moveTo>
                                <a:pt x="5742177" y="0"/>
                              </a:moveTo>
                              <a:lnTo>
                                <a:pt x="0" y="0"/>
                              </a:lnTo>
                              <a:lnTo>
                                <a:pt x="0" y="18287"/>
                              </a:lnTo>
                              <a:lnTo>
                                <a:pt x="5742177" y="18287"/>
                              </a:lnTo>
                              <a:lnTo>
                                <a:pt x="57421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8.584pt;margin-top:15.33336pt;width:452.14pt;height:1.44pt;mso-position-horizontal-relative:page;mso-position-vertical-relative:paragraph;z-index:-15692288;mso-wrap-distance-left:0;mso-wrap-distance-right:0" id="docshape139" filled="true" fillcolor="#000000" stroked="false">
                <v:fill type="solid"/>
                <w10:wrap type="topAndBottom"/>
              </v:rect>
            </w:pict>
          </mc:Fallback>
        </mc:AlternateContent>
      </w:r>
    </w:p>
    <w:p>
      <w:pPr>
        <w:spacing w:before="0"/>
        <w:ind w:left="380" w:right="1112" w:firstLine="0"/>
        <w:jc w:val="both"/>
        <w:rPr>
          <w:sz w:val="20"/>
        </w:rPr>
      </w:pPr>
      <w:r>
        <w:rPr>
          <w:sz w:val="20"/>
        </w:rPr>
        <w:t>N=30KEY:</w:t>
      </w:r>
      <w:r>
        <w:rPr>
          <w:spacing w:val="40"/>
          <w:sz w:val="20"/>
        </w:rPr>
        <w:t> </w:t>
      </w:r>
      <w:r>
        <w:rPr>
          <w:sz w:val="20"/>
        </w:rPr>
        <w:t>LE : Like Extremely, LVM: Like Very Much LM: Like Moderately, LS: Like Slightly, NLND: Neither Like Nor Dislike, DS: Dislike Slightly, DM: Dislike Moderately, DVM: Dislike Very Much, DE: Dislike Extremely,</w:t>
      </w:r>
      <w:r>
        <w:rPr>
          <w:spacing w:val="40"/>
          <w:sz w:val="20"/>
        </w:rPr>
        <w:t> </w:t>
      </w:r>
      <w:r>
        <w:rPr>
          <w:sz w:val="20"/>
        </w:rPr>
        <w:t>TO: Total</w:t>
      </w:r>
      <w:r>
        <w:rPr>
          <w:spacing w:val="40"/>
          <w:sz w:val="20"/>
        </w:rPr>
        <w:t> </w:t>
      </w:r>
      <w:r>
        <w:rPr>
          <w:sz w:val="20"/>
        </w:rPr>
        <w:t>X: Mean</w:t>
      </w:r>
      <w:r>
        <w:rPr>
          <w:spacing w:val="40"/>
          <w:sz w:val="20"/>
        </w:rPr>
        <w:t> </w:t>
      </w:r>
      <w:r>
        <w:rPr>
          <w:sz w:val="20"/>
        </w:rPr>
        <w:t>SD: Standard Deviation</w:t>
      </w:r>
      <w:r>
        <w:rPr>
          <w:spacing w:val="80"/>
          <w:sz w:val="20"/>
        </w:rPr>
        <w:t> </w:t>
      </w:r>
      <w:r>
        <w:rPr>
          <w:sz w:val="20"/>
        </w:rPr>
        <w:t>AVM; Average Mean</w:t>
      </w:r>
      <w:r>
        <w:rPr>
          <w:spacing w:val="40"/>
          <w:sz w:val="20"/>
        </w:rPr>
        <w:t> </w:t>
      </w:r>
      <w:r>
        <w:rPr>
          <w:sz w:val="20"/>
        </w:rPr>
        <w:t>DC: Decision</w:t>
      </w:r>
    </w:p>
    <w:p>
      <w:pPr>
        <w:pStyle w:val="BodyText"/>
        <w:rPr>
          <w:sz w:val="20"/>
        </w:rPr>
      </w:pPr>
    </w:p>
    <w:p>
      <w:pPr>
        <w:pStyle w:val="BodyText"/>
        <w:spacing w:before="83"/>
        <w:rPr>
          <w:sz w:val="20"/>
        </w:rPr>
      </w:pPr>
    </w:p>
    <w:p>
      <w:pPr>
        <w:pStyle w:val="BodyText"/>
        <w:spacing w:line="480" w:lineRule="auto"/>
        <w:ind w:left="380" w:right="1103"/>
        <w:jc w:val="both"/>
      </w:pPr>
      <w:r>
        <w:rPr/>
        <w:t>Table 8 above gave the mean rating of mothers for each variable and for the three specimens namely: specimen A (white) specimen B (striped) and specimen C (overall). The average mean rating scores were 8.19, 7.79 and 8.00 respectively; the overall mean rating revealed that specimen A was more comfortable than others with highest mean rating of 8.19. This implied that the</w:t>
      </w:r>
      <w:r>
        <w:rPr>
          <w:spacing w:val="-1"/>
        </w:rPr>
        <w:t> </w:t>
      </w:r>
      <w:r>
        <w:rPr/>
        <w:t>respondents liked the</w:t>
      </w:r>
      <w:r>
        <w:rPr>
          <w:spacing w:val="-1"/>
        </w:rPr>
        <w:t> </w:t>
      </w:r>
      <w:r>
        <w:rPr/>
        <w:t>comfortability</w:t>
      </w:r>
      <w:r>
        <w:rPr>
          <w:spacing w:val="-5"/>
        </w:rPr>
        <w:t> </w:t>
      </w:r>
      <w:r>
        <w:rPr/>
        <w:t>features of</w:t>
      </w:r>
      <w:r>
        <w:rPr>
          <w:spacing w:val="-1"/>
        </w:rPr>
        <w:t> </w:t>
      </w:r>
      <w:r>
        <w:rPr/>
        <w:t>all the</w:t>
      </w:r>
      <w:r>
        <w:rPr>
          <w:spacing w:val="-1"/>
        </w:rPr>
        <w:t> </w:t>
      </w:r>
      <w:r>
        <w:rPr/>
        <w:t>three</w:t>
      </w:r>
      <w:r>
        <w:rPr>
          <w:spacing w:val="-1"/>
        </w:rPr>
        <w:t> </w:t>
      </w:r>
      <w:r>
        <w:rPr/>
        <w:t>developed</w:t>
      </w:r>
      <w:r>
        <w:rPr>
          <w:spacing w:val="-1"/>
        </w:rPr>
        <w:t> </w:t>
      </w:r>
      <w:r>
        <w:rPr/>
        <w:t>infant hand tufted thermal insulation wears for infants in kano municipal since the mean scores of the three specimens were above 5.00. Comfortability of the research product composed of easy</w:t>
      </w:r>
      <w:r>
        <w:rPr>
          <w:spacing w:val="5"/>
        </w:rPr>
        <w:t> </w:t>
      </w:r>
      <w:r>
        <w:rPr/>
        <w:t>to</w:t>
      </w:r>
      <w:r>
        <w:rPr>
          <w:spacing w:val="12"/>
        </w:rPr>
        <w:t> </w:t>
      </w:r>
      <w:r>
        <w:rPr/>
        <w:t>wear</w:t>
      </w:r>
      <w:r>
        <w:rPr>
          <w:spacing w:val="10"/>
        </w:rPr>
        <w:t> </w:t>
      </w:r>
      <w:r>
        <w:rPr/>
        <w:t>in</w:t>
      </w:r>
      <w:r>
        <w:rPr>
          <w:spacing w:val="12"/>
        </w:rPr>
        <w:t> </w:t>
      </w:r>
      <w:r>
        <w:rPr/>
        <w:t>and</w:t>
      </w:r>
      <w:r>
        <w:rPr>
          <w:spacing w:val="11"/>
        </w:rPr>
        <w:t> </w:t>
      </w:r>
      <w:r>
        <w:rPr/>
        <w:t>out,</w:t>
      </w:r>
      <w:r>
        <w:rPr>
          <w:spacing w:val="11"/>
        </w:rPr>
        <w:t> </w:t>
      </w:r>
      <w:r>
        <w:rPr/>
        <w:t>safety</w:t>
      </w:r>
      <w:r>
        <w:rPr>
          <w:spacing w:val="6"/>
        </w:rPr>
        <w:t> </w:t>
      </w:r>
      <w:r>
        <w:rPr/>
        <w:t>of</w:t>
      </w:r>
      <w:r>
        <w:rPr>
          <w:spacing w:val="10"/>
        </w:rPr>
        <w:t> </w:t>
      </w:r>
      <w:r>
        <w:rPr/>
        <w:t>seams,</w:t>
      </w:r>
      <w:r>
        <w:rPr>
          <w:spacing w:val="12"/>
        </w:rPr>
        <w:t> </w:t>
      </w:r>
      <w:r>
        <w:rPr/>
        <w:t>openings</w:t>
      </w:r>
      <w:r>
        <w:rPr>
          <w:spacing w:val="12"/>
        </w:rPr>
        <w:t> </w:t>
      </w:r>
      <w:r>
        <w:rPr/>
        <w:t>and</w:t>
      </w:r>
      <w:r>
        <w:rPr>
          <w:spacing w:val="10"/>
        </w:rPr>
        <w:t> </w:t>
      </w:r>
      <w:r>
        <w:rPr/>
        <w:t>fastenings</w:t>
      </w:r>
      <w:r>
        <w:rPr>
          <w:spacing w:val="12"/>
        </w:rPr>
        <w:t> </w:t>
      </w:r>
      <w:r>
        <w:rPr/>
        <w:t>and</w:t>
      </w:r>
      <w:r>
        <w:rPr>
          <w:spacing w:val="10"/>
        </w:rPr>
        <w:t> </w:t>
      </w:r>
      <w:r>
        <w:rPr/>
        <w:t>allowance</w:t>
      </w:r>
      <w:r>
        <w:rPr>
          <w:spacing w:val="13"/>
        </w:rPr>
        <w:t> </w:t>
      </w:r>
      <w:r>
        <w:rPr/>
        <w:t>for</w:t>
      </w:r>
      <w:r>
        <w:rPr>
          <w:spacing w:val="12"/>
        </w:rPr>
        <w:t> </w:t>
      </w:r>
      <w:r>
        <w:rPr>
          <w:spacing w:val="-2"/>
        </w:rPr>
        <w:t>growth.</w:t>
      </w:r>
    </w:p>
    <w:p>
      <w:pPr>
        <w:spacing w:after="0" w:line="480" w:lineRule="auto"/>
        <w:jc w:val="both"/>
        <w:sectPr>
          <w:pgSz w:w="11910" w:h="16840"/>
          <w:pgMar w:header="0" w:footer="1014" w:top="1340" w:bottom="1200" w:left="1420" w:right="0"/>
        </w:sectPr>
      </w:pPr>
    </w:p>
    <w:p>
      <w:pPr>
        <w:spacing w:before="78"/>
        <w:ind w:left="380" w:right="0" w:firstLine="0"/>
        <w:jc w:val="both"/>
        <w:rPr>
          <w:b/>
          <w:sz w:val="24"/>
        </w:rPr>
      </w:pPr>
      <w:r>
        <w:rPr>
          <w:b/>
          <w:sz w:val="24"/>
        </w:rPr>
        <w:t>Research</w:t>
      </w:r>
      <w:r>
        <w:rPr>
          <w:b/>
          <w:spacing w:val="25"/>
          <w:sz w:val="24"/>
        </w:rPr>
        <w:t> </w:t>
      </w:r>
      <w:r>
        <w:rPr>
          <w:b/>
          <w:sz w:val="24"/>
        </w:rPr>
        <w:t>Objective</w:t>
      </w:r>
      <w:r>
        <w:rPr>
          <w:b/>
          <w:spacing w:val="25"/>
          <w:sz w:val="24"/>
        </w:rPr>
        <w:t> </w:t>
      </w:r>
      <w:r>
        <w:rPr>
          <w:b/>
          <w:sz w:val="24"/>
        </w:rPr>
        <w:t>three:</w:t>
      </w:r>
      <w:r>
        <w:rPr>
          <w:b/>
          <w:spacing w:val="28"/>
          <w:sz w:val="24"/>
        </w:rPr>
        <w:t> </w:t>
      </w:r>
      <w:r>
        <w:rPr>
          <w:b/>
          <w:sz w:val="24"/>
        </w:rPr>
        <w:t>-</w:t>
      </w:r>
      <w:r>
        <w:rPr>
          <w:b/>
          <w:spacing w:val="26"/>
          <w:sz w:val="24"/>
        </w:rPr>
        <w:t> </w:t>
      </w:r>
      <w:r>
        <w:rPr>
          <w:b/>
          <w:sz w:val="24"/>
        </w:rPr>
        <w:t>To</w:t>
      </w:r>
      <w:r>
        <w:rPr>
          <w:b/>
          <w:spacing w:val="27"/>
          <w:sz w:val="24"/>
        </w:rPr>
        <w:t> </w:t>
      </w:r>
      <w:r>
        <w:rPr>
          <w:b/>
          <w:sz w:val="24"/>
        </w:rPr>
        <w:t>determine</w:t>
      </w:r>
      <w:r>
        <w:rPr>
          <w:b/>
          <w:spacing w:val="26"/>
          <w:sz w:val="24"/>
        </w:rPr>
        <w:t> </w:t>
      </w:r>
      <w:r>
        <w:rPr>
          <w:b/>
          <w:sz w:val="24"/>
        </w:rPr>
        <w:t>the</w:t>
      </w:r>
      <w:r>
        <w:rPr>
          <w:b/>
          <w:spacing w:val="28"/>
          <w:sz w:val="24"/>
        </w:rPr>
        <w:t> </w:t>
      </w:r>
      <w:r>
        <w:rPr>
          <w:b/>
          <w:sz w:val="24"/>
        </w:rPr>
        <w:t>mean</w:t>
      </w:r>
      <w:r>
        <w:rPr>
          <w:b/>
          <w:spacing w:val="27"/>
          <w:sz w:val="24"/>
        </w:rPr>
        <w:t> </w:t>
      </w:r>
      <w:r>
        <w:rPr>
          <w:b/>
          <w:sz w:val="24"/>
        </w:rPr>
        <w:t>rating</w:t>
      </w:r>
      <w:r>
        <w:rPr>
          <w:b/>
          <w:spacing w:val="27"/>
          <w:sz w:val="24"/>
        </w:rPr>
        <w:t> </w:t>
      </w:r>
      <w:r>
        <w:rPr>
          <w:b/>
          <w:sz w:val="24"/>
        </w:rPr>
        <w:t>of</w:t>
      </w:r>
      <w:r>
        <w:rPr>
          <w:b/>
          <w:spacing w:val="28"/>
          <w:sz w:val="24"/>
        </w:rPr>
        <w:t> </w:t>
      </w:r>
      <w:r>
        <w:rPr>
          <w:b/>
          <w:sz w:val="24"/>
        </w:rPr>
        <w:t>mothers</w:t>
      </w:r>
      <w:r>
        <w:rPr>
          <w:b/>
          <w:spacing w:val="27"/>
          <w:sz w:val="24"/>
        </w:rPr>
        <w:t> </w:t>
      </w:r>
      <w:r>
        <w:rPr>
          <w:b/>
          <w:spacing w:val="-5"/>
          <w:sz w:val="24"/>
        </w:rPr>
        <w:t>on</w:t>
      </w:r>
    </w:p>
    <w:p>
      <w:pPr>
        <w:pStyle w:val="BodyText"/>
        <w:rPr>
          <w:b/>
        </w:rPr>
      </w:pPr>
    </w:p>
    <w:p>
      <w:pPr>
        <w:spacing w:line="480" w:lineRule="auto" w:before="0"/>
        <w:ind w:left="1520" w:right="1106" w:firstLine="120"/>
        <w:jc w:val="left"/>
        <w:rPr>
          <w:b/>
          <w:sz w:val="24"/>
        </w:rPr>
      </w:pPr>
      <w:r>
        <w:rPr>
          <w:b/>
          <w:sz w:val="24"/>
        </w:rPr>
        <w:t>textural</w:t>
      </w:r>
      <w:r>
        <w:rPr>
          <w:b/>
          <w:spacing w:val="-3"/>
          <w:sz w:val="24"/>
        </w:rPr>
        <w:t> </w:t>
      </w:r>
      <w:r>
        <w:rPr>
          <w:b/>
          <w:sz w:val="24"/>
        </w:rPr>
        <w:t>preference of</w:t>
      </w:r>
      <w:r>
        <w:rPr>
          <w:b/>
          <w:spacing w:val="-2"/>
          <w:sz w:val="24"/>
        </w:rPr>
        <w:t> </w:t>
      </w:r>
      <w:r>
        <w:rPr>
          <w:b/>
          <w:sz w:val="24"/>
        </w:rPr>
        <w:t>the</w:t>
      </w:r>
      <w:r>
        <w:rPr>
          <w:b/>
          <w:spacing w:val="-4"/>
          <w:sz w:val="24"/>
        </w:rPr>
        <w:t> </w:t>
      </w:r>
      <w:r>
        <w:rPr>
          <w:b/>
          <w:sz w:val="24"/>
        </w:rPr>
        <w:t>developed</w:t>
      </w:r>
      <w:r>
        <w:rPr>
          <w:b/>
          <w:spacing w:val="24"/>
          <w:sz w:val="24"/>
        </w:rPr>
        <w:t> </w:t>
      </w:r>
      <w:r>
        <w:rPr>
          <w:b/>
          <w:sz w:val="24"/>
        </w:rPr>
        <w:t>infant hand</w:t>
      </w:r>
      <w:r>
        <w:rPr>
          <w:b/>
          <w:spacing w:val="24"/>
          <w:sz w:val="24"/>
        </w:rPr>
        <w:t> </w:t>
      </w:r>
      <w:r>
        <w:rPr>
          <w:b/>
          <w:sz w:val="24"/>
        </w:rPr>
        <w:t>tufted</w:t>
      </w:r>
      <w:r>
        <w:rPr>
          <w:b/>
          <w:spacing w:val="24"/>
          <w:sz w:val="24"/>
        </w:rPr>
        <w:t> </w:t>
      </w:r>
      <w:r>
        <w:rPr>
          <w:b/>
          <w:sz w:val="24"/>
        </w:rPr>
        <w:t>thermal</w:t>
      </w:r>
      <w:r>
        <w:rPr>
          <w:b/>
          <w:spacing w:val="24"/>
          <w:sz w:val="24"/>
        </w:rPr>
        <w:t> </w:t>
      </w:r>
      <w:r>
        <w:rPr>
          <w:b/>
          <w:sz w:val="24"/>
        </w:rPr>
        <w:t>insulation wears in Kano Municipal.</w:t>
      </w:r>
    </w:p>
    <w:p>
      <w:pPr>
        <w:pStyle w:val="BodyText"/>
        <w:rPr>
          <w:b/>
        </w:rPr>
      </w:pPr>
    </w:p>
    <w:p>
      <w:pPr>
        <w:spacing w:line="480" w:lineRule="auto" w:before="1"/>
        <w:ind w:left="1400" w:right="1100" w:hanging="1020"/>
        <w:jc w:val="both"/>
        <w:rPr>
          <w:b/>
          <w:sz w:val="24"/>
        </w:rPr>
      </w:pPr>
      <w:r>
        <w:rPr>
          <w:b/>
          <w:sz w:val="24"/>
        </w:rPr>
        <w:t>Research Question three:</w:t>
      </w:r>
      <w:r>
        <w:rPr>
          <w:b/>
          <w:spacing w:val="40"/>
          <w:sz w:val="24"/>
        </w:rPr>
        <w:t> </w:t>
      </w:r>
      <w:r>
        <w:rPr>
          <w:b/>
          <w:sz w:val="24"/>
        </w:rPr>
        <w:t>What</w:t>
      </w:r>
      <w:r>
        <w:rPr>
          <w:b/>
          <w:spacing w:val="-1"/>
          <w:sz w:val="24"/>
        </w:rPr>
        <w:t> </w:t>
      </w:r>
      <w:r>
        <w:rPr>
          <w:b/>
          <w:sz w:val="24"/>
        </w:rPr>
        <w:t>is the mean rating of mothers on textural preference of the developed infants hand tufted thermal insulation wears in Kano </w:t>
      </w:r>
      <w:r>
        <w:rPr>
          <w:b/>
          <w:spacing w:val="-2"/>
          <w:sz w:val="24"/>
        </w:rPr>
        <w:t>Municipal?</w:t>
      </w:r>
    </w:p>
    <w:p>
      <w:pPr>
        <w:pStyle w:val="BodyText"/>
        <w:ind w:left="380" w:right="1103"/>
        <w:jc w:val="both"/>
      </w:pPr>
      <w:r>
        <w:rPr>
          <w:b/>
        </w:rPr>
        <w:t>Table 9</w:t>
      </w:r>
      <w:r>
        <w:rPr/>
        <w:t>: Respondents Mean Rating on Textural Preferences of the Developed Infant Hand- Tufted Thermal Insulation Wears in Kano Municipal</w:t>
      </w:r>
    </w:p>
    <w:p>
      <w:pPr>
        <w:spacing w:line="177" w:lineRule="exact" w:before="101"/>
        <w:ind w:left="380" w:right="0" w:firstLine="0"/>
        <w:jc w:val="left"/>
        <w:rPr>
          <w:sz w:val="16"/>
        </w:rPr>
      </w:pPr>
      <w:r>
        <w:rPr>
          <w:spacing w:val="-2"/>
          <w:sz w:val="16"/>
        </w:rPr>
        <w:t>++++++++++++++++++++++++++++++++++++++++++++++++++++++++++++++++++++++++++++++++++++++++++</w:t>
      </w:r>
    </w:p>
    <w:p>
      <w:pPr>
        <w:pStyle w:val="BodyText"/>
        <w:spacing w:line="269" w:lineRule="exact"/>
        <w:ind w:left="380"/>
        <w:jc w:val="both"/>
      </w:pPr>
      <w:r>
        <w:rPr/>
        <w:t>Variable</w:t>
      </w:r>
      <w:r>
        <w:rPr>
          <w:spacing w:val="60"/>
          <w:w w:val="150"/>
        </w:rPr>
        <w:t>   </w:t>
      </w:r>
      <w:r>
        <w:rPr/>
        <w:t>Le</w:t>
      </w:r>
      <w:r>
        <w:rPr>
          <w:spacing w:val="72"/>
        </w:rPr>
        <w:t>  </w:t>
      </w:r>
      <w:r>
        <w:rPr/>
        <w:t>Lvm</w:t>
      </w:r>
      <w:r>
        <w:rPr>
          <w:spacing w:val="70"/>
        </w:rPr>
        <w:t>  </w:t>
      </w:r>
      <w:r>
        <w:rPr/>
        <w:t>Lm</w:t>
      </w:r>
      <w:r>
        <w:rPr>
          <w:spacing w:val="74"/>
          <w:w w:val="150"/>
        </w:rPr>
        <w:t>  </w:t>
      </w:r>
      <w:r>
        <w:rPr/>
        <w:t>Ls</w:t>
      </w:r>
      <w:r>
        <w:rPr>
          <w:spacing w:val="73"/>
          <w:w w:val="150"/>
        </w:rPr>
        <w:t>  </w:t>
      </w:r>
      <w:r>
        <w:rPr/>
        <w:t>N</w:t>
      </w:r>
      <w:r>
        <w:rPr>
          <w:spacing w:val="71"/>
          <w:w w:val="150"/>
        </w:rPr>
        <w:t>  </w:t>
      </w:r>
      <w:r>
        <w:rPr/>
        <w:t>Ds</w:t>
      </w:r>
      <w:r>
        <w:rPr>
          <w:spacing w:val="74"/>
          <w:w w:val="150"/>
        </w:rPr>
        <w:t>  </w:t>
      </w:r>
      <w:r>
        <w:rPr/>
        <w:t>Dm</w:t>
      </w:r>
      <w:r>
        <w:rPr>
          <w:spacing w:val="68"/>
        </w:rPr>
        <w:t>  </w:t>
      </w:r>
      <w:r>
        <w:rPr/>
        <w:t>Dvm</w:t>
      </w:r>
      <w:r>
        <w:rPr>
          <w:spacing w:val="38"/>
        </w:rPr>
        <w:t>  </w:t>
      </w:r>
      <w:r>
        <w:rPr/>
        <w:t>De</w:t>
      </w:r>
      <w:r>
        <w:rPr>
          <w:spacing w:val="68"/>
        </w:rPr>
        <w:t> </w:t>
      </w:r>
      <w:r>
        <w:rPr/>
        <w:t>T</w:t>
      </w:r>
      <w:r>
        <w:rPr>
          <w:spacing w:val="69"/>
        </w:rPr>
        <w:t>   </w:t>
      </w:r>
      <w:r>
        <w:rPr/>
        <w:t>X</w:t>
      </w:r>
      <w:r>
        <w:rPr>
          <w:spacing w:val="70"/>
        </w:rPr>
        <w:t>  </w:t>
      </w:r>
      <w:r>
        <w:rPr/>
        <w:t>Sd</w:t>
      </w:r>
      <w:r>
        <w:rPr>
          <w:spacing w:val="71"/>
          <w:w w:val="150"/>
        </w:rPr>
        <w:t>  </w:t>
      </w:r>
      <w:r>
        <w:rPr/>
        <w:t>Am</w:t>
      </w:r>
      <w:r>
        <w:rPr>
          <w:spacing w:val="70"/>
        </w:rPr>
        <w:t>  </w:t>
      </w:r>
      <w:r>
        <w:rPr>
          <w:spacing w:val="-5"/>
        </w:rPr>
        <w:t>Dc</w:t>
      </w:r>
    </w:p>
    <w:p>
      <w:pPr>
        <w:pStyle w:val="BodyText"/>
        <w:spacing w:before="41" w:after="1"/>
        <w:rPr>
          <w:sz w:val="20"/>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47"/>
        <w:gridCol w:w="466"/>
        <w:gridCol w:w="650"/>
        <w:gridCol w:w="631"/>
        <w:gridCol w:w="540"/>
        <w:gridCol w:w="542"/>
        <w:gridCol w:w="600"/>
        <w:gridCol w:w="530"/>
        <w:gridCol w:w="646"/>
        <w:gridCol w:w="360"/>
        <w:gridCol w:w="148"/>
        <w:gridCol w:w="470"/>
        <w:gridCol w:w="504"/>
        <w:gridCol w:w="1629"/>
      </w:tblGrid>
      <w:tr>
        <w:trPr>
          <w:trHeight w:val="971" w:hRule="atLeast"/>
        </w:trPr>
        <w:tc>
          <w:tcPr>
            <w:tcW w:w="1347" w:type="dxa"/>
            <w:tcBorders>
              <w:top w:val="single" w:sz="4" w:space="0" w:color="000000"/>
            </w:tcBorders>
          </w:tcPr>
          <w:p>
            <w:pPr>
              <w:pStyle w:val="TableParagraph"/>
              <w:spacing w:before="4"/>
              <w:ind w:left="50"/>
              <w:rPr>
                <w:b/>
                <w:sz w:val="24"/>
              </w:rPr>
            </w:pPr>
            <w:r>
              <w:rPr>
                <w:b/>
                <w:sz w:val="24"/>
              </w:rPr>
              <w:t>Specimen</w:t>
            </w:r>
            <w:r>
              <w:rPr>
                <w:b/>
                <w:spacing w:val="-6"/>
                <w:sz w:val="24"/>
              </w:rPr>
              <w:t> </w:t>
            </w:r>
            <w:r>
              <w:rPr>
                <w:b/>
                <w:spacing w:val="-10"/>
                <w:sz w:val="24"/>
              </w:rPr>
              <w:t>A</w:t>
            </w:r>
          </w:p>
          <w:p>
            <w:pPr>
              <w:pStyle w:val="TableParagraph"/>
              <w:spacing w:before="272"/>
              <w:ind w:left="50"/>
              <w:rPr>
                <w:sz w:val="24"/>
              </w:rPr>
            </w:pPr>
            <w:r>
              <w:rPr>
                <w:spacing w:val="-2"/>
                <w:sz w:val="24"/>
              </w:rPr>
              <w:t>Softness</w:t>
            </w:r>
          </w:p>
        </w:tc>
        <w:tc>
          <w:tcPr>
            <w:tcW w:w="466" w:type="dxa"/>
            <w:tcBorders>
              <w:top w:val="single" w:sz="4" w:space="0" w:color="000000"/>
            </w:tcBorders>
          </w:tcPr>
          <w:p>
            <w:pPr>
              <w:pStyle w:val="TableParagraph"/>
              <w:rPr>
                <w:sz w:val="24"/>
              </w:rPr>
            </w:pPr>
          </w:p>
          <w:p>
            <w:pPr>
              <w:pStyle w:val="TableParagraph"/>
              <w:rPr>
                <w:sz w:val="24"/>
              </w:rPr>
            </w:pPr>
          </w:p>
          <w:p>
            <w:pPr>
              <w:pStyle w:val="TableParagraph"/>
              <w:ind w:left="176"/>
              <w:rPr>
                <w:sz w:val="24"/>
              </w:rPr>
            </w:pPr>
            <w:r>
              <w:rPr>
                <w:spacing w:val="-10"/>
                <w:sz w:val="24"/>
              </w:rPr>
              <w:t>3</w:t>
            </w:r>
          </w:p>
        </w:tc>
        <w:tc>
          <w:tcPr>
            <w:tcW w:w="650" w:type="dxa"/>
            <w:tcBorders>
              <w:top w:val="single" w:sz="4" w:space="0" w:color="000000"/>
            </w:tcBorders>
          </w:tcPr>
          <w:p>
            <w:pPr>
              <w:pStyle w:val="TableParagraph"/>
              <w:rPr>
                <w:sz w:val="24"/>
              </w:rPr>
            </w:pPr>
          </w:p>
          <w:p>
            <w:pPr>
              <w:pStyle w:val="TableParagraph"/>
              <w:rPr>
                <w:sz w:val="24"/>
              </w:rPr>
            </w:pPr>
          </w:p>
          <w:p>
            <w:pPr>
              <w:pStyle w:val="TableParagraph"/>
              <w:ind w:left="250"/>
              <w:rPr>
                <w:sz w:val="24"/>
              </w:rPr>
            </w:pPr>
            <w:r>
              <w:rPr>
                <w:spacing w:val="-10"/>
                <w:sz w:val="24"/>
              </w:rPr>
              <w:t>4</w:t>
            </w:r>
          </w:p>
        </w:tc>
        <w:tc>
          <w:tcPr>
            <w:tcW w:w="631" w:type="dxa"/>
            <w:tcBorders>
              <w:top w:val="single" w:sz="4" w:space="0" w:color="000000"/>
            </w:tcBorders>
          </w:tcPr>
          <w:p>
            <w:pPr>
              <w:pStyle w:val="TableParagraph"/>
              <w:rPr>
                <w:sz w:val="24"/>
              </w:rPr>
            </w:pPr>
          </w:p>
          <w:p>
            <w:pPr>
              <w:pStyle w:val="TableParagraph"/>
              <w:rPr>
                <w:sz w:val="24"/>
              </w:rPr>
            </w:pPr>
          </w:p>
          <w:p>
            <w:pPr>
              <w:pStyle w:val="TableParagraph"/>
              <w:ind w:left="260"/>
              <w:rPr>
                <w:sz w:val="24"/>
              </w:rPr>
            </w:pPr>
            <w:r>
              <w:rPr>
                <w:spacing w:val="-10"/>
                <w:sz w:val="24"/>
              </w:rPr>
              <w:t>4</w:t>
            </w:r>
          </w:p>
        </w:tc>
        <w:tc>
          <w:tcPr>
            <w:tcW w:w="540" w:type="dxa"/>
            <w:tcBorders>
              <w:top w:val="single" w:sz="4" w:space="0" w:color="000000"/>
            </w:tcBorders>
          </w:tcPr>
          <w:p>
            <w:pPr>
              <w:pStyle w:val="TableParagraph"/>
              <w:rPr>
                <w:sz w:val="24"/>
              </w:rPr>
            </w:pPr>
          </w:p>
          <w:p>
            <w:pPr>
              <w:pStyle w:val="TableParagraph"/>
              <w:rPr>
                <w:sz w:val="24"/>
              </w:rPr>
            </w:pPr>
          </w:p>
          <w:p>
            <w:pPr>
              <w:pStyle w:val="TableParagraph"/>
              <w:ind w:left="120" w:right="81"/>
              <w:jc w:val="center"/>
              <w:rPr>
                <w:sz w:val="24"/>
              </w:rPr>
            </w:pPr>
            <w:r>
              <w:rPr>
                <w:spacing w:val="-10"/>
                <w:sz w:val="24"/>
              </w:rPr>
              <w:t>1</w:t>
            </w:r>
          </w:p>
        </w:tc>
        <w:tc>
          <w:tcPr>
            <w:tcW w:w="542" w:type="dxa"/>
            <w:tcBorders>
              <w:top w:val="single" w:sz="4" w:space="0" w:color="000000"/>
            </w:tcBorders>
          </w:tcPr>
          <w:p>
            <w:pPr>
              <w:pStyle w:val="TableParagraph"/>
              <w:rPr>
                <w:sz w:val="24"/>
              </w:rPr>
            </w:pPr>
          </w:p>
          <w:p>
            <w:pPr>
              <w:pStyle w:val="TableParagraph"/>
              <w:rPr>
                <w:sz w:val="24"/>
              </w:rPr>
            </w:pPr>
          </w:p>
          <w:p>
            <w:pPr>
              <w:pStyle w:val="TableParagraph"/>
              <w:ind w:left="37"/>
              <w:jc w:val="center"/>
              <w:rPr>
                <w:sz w:val="24"/>
              </w:rPr>
            </w:pPr>
            <w:r>
              <w:rPr>
                <w:spacing w:val="-10"/>
                <w:sz w:val="24"/>
              </w:rPr>
              <w:t>1</w:t>
            </w:r>
          </w:p>
        </w:tc>
        <w:tc>
          <w:tcPr>
            <w:tcW w:w="600" w:type="dxa"/>
            <w:tcBorders>
              <w:top w:val="single" w:sz="4" w:space="0" w:color="000000"/>
            </w:tcBorders>
          </w:tcPr>
          <w:p>
            <w:pPr>
              <w:pStyle w:val="TableParagraph"/>
              <w:rPr>
                <w:sz w:val="24"/>
              </w:rPr>
            </w:pPr>
          </w:p>
          <w:p>
            <w:pPr>
              <w:pStyle w:val="TableParagraph"/>
              <w:rPr>
                <w:sz w:val="24"/>
              </w:rPr>
            </w:pPr>
          </w:p>
          <w:p>
            <w:pPr>
              <w:pStyle w:val="TableParagraph"/>
              <w:ind w:left="57" w:right="79"/>
              <w:jc w:val="center"/>
              <w:rPr>
                <w:sz w:val="24"/>
              </w:rPr>
            </w:pPr>
            <w:r>
              <w:rPr>
                <w:spacing w:val="-10"/>
                <w:sz w:val="24"/>
              </w:rPr>
              <w:t>1</w:t>
            </w:r>
          </w:p>
        </w:tc>
        <w:tc>
          <w:tcPr>
            <w:tcW w:w="530" w:type="dxa"/>
            <w:tcBorders>
              <w:top w:val="single" w:sz="4" w:space="0" w:color="000000"/>
            </w:tcBorders>
          </w:tcPr>
          <w:p>
            <w:pPr>
              <w:pStyle w:val="TableParagraph"/>
              <w:rPr>
                <w:sz w:val="24"/>
              </w:rPr>
            </w:pPr>
          </w:p>
          <w:p>
            <w:pPr>
              <w:pStyle w:val="TableParagraph"/>
              <w:rPr>
                <w:sz w:val="24"/>
              </w:rPr>
            </w:pPr>
          </w:p>
          <w:p>
            <w:pPr>
              <w:pStyle w:val="TableParagraph"/>
              <w:ind w:left="167"/>
              <w:rPr>
                <w:sz w:val="24"/>
              </w:rPr>
            </w:pPr>
            <w:r>
              <w:rPr>
                <w:spacing w:val="-10"/>
                <w:sz w:val="24"/>
              </w:rPr>
              <w:t>0</w:t>
            </w:r>
          </w:p>
        </w:tc>
        <w:tc>
          <w:tcPr>
            <w:tcW w:w="646" w:type="dxa"/>
            <w:tcBorders>
              <w:top w:val="single" w:sz="4" w:space="0" w:color="000000"/>
            </w:tcBorders>
          </w:tcPr>
          <w:p>
            <w:pPr>
              <w:pStyle w:val="TableParagraph"/>
              <w:rPr>
                <w:sz w:val="24"/>
              </w:rPr>
            </w:pPr>
          </w:p>
          <w:p>
            <w:pPr>
              <w:pStyle w:val="TableParagraph"/>
              <w:rPr>
                <w:sz w:val="24"/>
              </w:rPr>
            </w:pPr>
          </w:p>
          <w:p>
            <w:pPr>
              <w:pStyle w:val="TableParagraph"/>
              <w:ind w:left="177"/>
              <w:rPr>
                <w:sz w:val="24"/>
              </w:rPr>
            </w:pPr>
            <w:r>
              <w:rPr>
                <w:spacing w:val="-10"/>
                <w:sz w:val="24"/>
              </w:rPr>
              <w:t>0</w:t>
            </w:r>
          </w:p>
        </w:tc>
        <w:tc>
          <w:tcPr>
            <w:tcW w:w="360" w:type="dxa"/>
            <w:tcBorders>
              <w:top w:val="single" w:sz="4" w:space="0" w:color="000000"/>
            </w:tcBorders>
          </w:tcPr>
          <w:p>
            <w:pPr>
              <w:pStyle w:val="TableParagraph"/>
              <w:rPr>
                <w:sz w:val="24"/>
              </w:rPr>
            </w:pPr>
          </w:p>
          <w:p>
            <w:pPr>
              <w:pStyle w:val="TableParagraph"/>
              <w:rPr>
                <w:sz w:val="24"/>
              </w:rPr>
            </w:pPr>
          </w:p>
          <w:p>
            <w:pPr>
              <w:pStyle w:val="TableParagraph"/>
              <w:ind w:left="132"/>
              <w:rPr>
                <w:sz w:val="24"/>
              </w:rPr>
            </w:pPr>
            <w:r>
              <w:rPr>
                <w:spacing w:val="-10"/>
                <w:sz w:val="24"/>
              </w:rPr>
              <w:t>0</w:t>
            </w:r>
          </w:p>
        </w:tc>
        <w:tc>
          <w:tcPr>
            <w:tcW w:w="618" w:type="dxa"/>
            <w:gridSpan w:val="2"/>
            <w:tcBorders>
              <w:top w:val="single" w:sz="4" w:space="0" w:color="000000"/>
            </w:tcBorders>
          </w:tcPr>
          <w:p>
            <w:pPr>
              <w:pStyle w:val="TableParagraph"/>
              <w:rPr>
                <w:sz w:val="24"/>
              </w:rPr>
            </w:pPr>
          </w:p>
          <w:p>
            <w:pPr>
              <w:pStyle w:val="TableParagraph"/>
              <w:rPr>
                <w:sz w:val="24"/>
              </w:rPr>
            </w:pPr>
          </w:p>
          <w:p>
            <w:pPr>
              <w:pStyle w:val="TableParagraph"/>
              <w:ind w:left="193"/>
              <w:rPr>
                <w:sz w:val="24"/>
              </w:rPr>
            </w:pPr>
            <w:r>
              <w:rPr>
                <w:spacing w:val="-5"/>
                <w:sz w:val="24"/>
              </w:rPr>
              <w:t>14</w:t>
            </w:r>
          </w:p>
        </w:tc>
        <w:tc>
          <w:tcPr>
            <w:tcW w:w="504" w:type="dxa"/>
            <w:tcBorders>
              <w:top w:val="single" w:sz="4" w:space="0" w:color="000000"/>
            </w:tcBorders>
          </w:tcPr>
          <w:p>
            <w:pPr>
              <w:pStyle w:val="TableParagraph"/>
              <w:rPr>
                <w:sz w:val="24"/>
              </w:rPr>
            </w:pPr>
          </w:p>
          <w:p>
            <w:pPr>
              <w:pStyle w:val="TableParagraph"/>
              <w:rPr>
                <w:sz w:val="24"/>
              </w:rPr>
            </w:pPr>
          </w:p>
          <w:p>
            <w:pPr>
              <w:pStyle w:val="TableParagraph"/>
              <w:ind w:left="39" w:right="13"/>
              <w:jc w:val="center"/>
              <w:rPr>
                <w:sz w:val="24"/>
              </w:rPr>
            </w:pPr>
            <w:r>
              <w:rPr>
                <w:spacing w:val="-4"/>
                <w:sz w:val="24"/>
              </w:rPr>
              <w:t>7.29</w:t>
            </w:r>
          </w:p>
        </w:tc>
        <w:tc>
          <w:tcPr>
            <w:tcW w:w="1629" w:type="dxa"/>
            <w:tcBorders>
              <w:top w:val="single" w:sz="4" w:space="0" w:color="000000"/>
            </w:tcBorders>
          </w:tcPr>
          <w:p>
            <w:pPr>
              <w:pStyle w:val="TableParagraph"/>
              <w:rPr>
                <w:sz w:val="24"/>
              </w:rPr>
            </w:pPr>
          </w:p>
          <w:p>
            <w:pPr>
              <w:pStyle w:val="TableParagraph"/>
              <w:rPr>
                <w:sz w:val="24"/>
              </w:rPr>
            </w:pPr>
          </w:p>
          <w:p>
            <w:pPr>
              <w:pStyle w:val="TableParagraph"/>
              <w:ind w:left="151"/>
              <w:rPr>
                <w:sz w:val="24"/>
              </w:rPr>
            </w:pPr>
            <w:r>
              <w:rPr>
                <w:sz w:val="24"/>
              </w:rPr>
              <w:t>1.49</w:t>
            </w:r>
            <w:r>
              <w:rPr>
                <w:spacing w:val="30"/>
                <w:sz w:val="24"/>
              </w:rPr>
              <w:t>  </w:t>
            </w:r>
            <w:r>
              <w:rPr>
                <w:sz w:val="24"/>
              </w:rPr>
              <w:t>7.69</w:t>
            </w:r>
            <w:r>
              <w:rPr>
                <w:spacing w:val="2"/>
                <w:sz w:val="24"/>
              </w:rPr>
              <w:t> </w:t>
            </w:r>
            <w:r>
              <w:rPr>
                <w:spacing w:val="-5"/>
                <w:sz w:val="24"/>
              </w:rPr>
              <w:t>LM</w:t>
            </w:r>
          </w:p>
        </w:tc>
      </w:tr>
      <w:tr>
        <w:trPr>
          <w:trHeight w:val="552" w:hRule="atLeast"/>
        </w:trPr>
        <w:tc>
          <w:tcPr>
            <w:tcW w:w="1347" w:type="dxa"/>
          </w:tcPr>
          <w:p>
            <w:pPr>
              <w:pStyle w:val="TableParagraph"/>
              <w:spacing w:before="133"/>
              <w:ind w:left="50"/>
              <w:rPr>
                <w:sz w:val="24"/>
              </w:rPr>
            </w:pPr>
            <w:r>
              <w:rPr>
                <w:spacing w:val="-2"/>
                <w:sz w:val="24"/>
              </w:rPr>
              <w:t>Thickness</w:t>
            </w:r>
          </w:p>
        </w:tc>
        <w:tc>
          <w:tcPr>
            <w:tcW w:w="466" w:type="dxa"/>
          </w:tcPr>
          <w:p>
            <w:pPr>
              <w:pStyle w:val="TableParagraph"/>
              <w:spacing w:before="133"/>
              <w:ind w:left="154"/>
              <w:rPr>
                <w:sz w:val="24"/>
              </w:rPr>
            </w:pPr>
            <w:r>
              <w:rPr>
                <w:spacing w:val="-10"/>
                <w:sz w:val="24"/>
              </w:rPr>
              <w:t>6</w:t>
            </w:r>
          </w:p>
        </w:tc>
        <w:tc>
          <w:tcPr>
            <w:tcW w:w="650" w:type="dxa"/>
          </w:tcPr>
          <w:p>
            <w:pPr>
              <w:pStyle w:val="TableParagraph"/>
              <w:spacing w:before="133"/>
              <w:ind w:left="46"/>
              <w:jc w:val="center"/>
              <w:rPr>
                <w:sz w:val="24"/>
              </w:rPr>
            </w:pPr>
            <w:r>
              <w:rPr>
                <w:spacing w:val="-10"/>
                <w:sz w:val="24"/>
              </w:rPr>
              <w:t>3</w:t>
            </w:r>
          </w:p>
        </w:tc>
        <w:tc>
          <w:tcPr>
            <w:tcW w:w="631" w:type="dxa"/>
          </w:tcPr>
          <w:p>
            <w:pPr>
              <w:pStyle w:val="TableParagraph"/>
              <w:spacing w:before="133"/>
              <w:ind w:left="301"/>
              <w:rPr>
                <w:sz w:val="24"/>
              </w:rPr>
            </w:pPr>
            <w:r>
              <w:rPr>
                <w:spacing w:val="-10"/>
                <w:sz w:val="24"/>
              </w:rPr>
              <w:t>3</w:t>
            </w:r>
          </w:p>
        </w:tc>
        <w:tc>
          <w:tcPr>
            <w:tcW w:w="540" w:type="dxa"/>
          </w:tcPr>
          <w:p>
            <w:pPr>
              <w:pStyle w:val="TableParagraph"/>
              <w:spacing w:before="133"/>
              <w:ind w:left="120"/>
              <w:jc w:val="center"/>
              <w:rPr>
                <w:sz w:val="24"/>
              </w:rPr>
            </w:pPr>
            <w:r>
              <w:rPr>
                <w:spacing w:val="-10"/>
                <w:sz w:val="24"/>
              </w:rPr>
              <w:t>2</w:t>
            </w:r>
          </w:p>
        </w:tc>
        <w:tc>
          <w:tcPr>
            <w:tcW w:w="542" w:type="dxa"/>
          </w:tcPr>
          <w:p>
            <w:pPr>
              <w:pStyle w:val="TableParagraph"/>
              <w:spacing w:before="133"/>
              <w:ind w:left="118" w:right="119"/>
              <w:jc w:val="center"/>
              <w:rPr>
                <w:sz w:val="24"/>
              </w:rPr>
            </w:pPr>
            <w:r>
              <w:rPr>
                <w:spacing w:val="-10"/>
                <w:sz w:val="24"/>
              </w:rPr>
              <w:t>0</w:t>
            </w:r>
          </w:p>
        </w:tc>
        <w:tc>
          <w:tcPr>
            <w:tcW w:w="600" w:type="dxa"/>
          </w:tcPr>
          <w:p>
            <w:pPr>
              <w:pStyle w:val="TableParagraph"/>
              <w:spacing w:before="133"/>
              <w:ind w:left="57" w:right="118"/>
              <w:jc w:val="center"/>
              <w:rPr>
                <w:sz w:val="24"/>
              </w:rPr>
            </w:pPr>
            <w:r>
              <w:rPr>
                <w:spacing w:val="-10"/>
                <w:sz w:val="24"/>
              </w:rPr>
              <w:t>0</w:t>
            </w:r>
          </w:p>
        </w:tc>
        <w:tc>
          <w:tcPr>
            <w:tcW w:w="530" w:type="dxa"/>
          </w:tcPr>
          <w:p>
            <w:pPr>
              <w:pStyle w:val="TableParagraph"/>
              <w:spacing w:before="133"/>
              <w:ind w:left="208"/>
              <w:rPr>
                <w:sz w:val="24"/>
              </w:rPr>
            </w:pPr>
            <w:r>
              <w:rPr>
                <w:spacing w:val="-10"/>
                <w:sz w:val="24"/>
              </w:rPr>
              <w:t>0</w:t>
            </w:r>
          </w:p>
        </w:tc>
        <w:tc>
          <w:tcPr>
            <w:tcW w:w="646" w:type="dxa"/>
          </w:tcPr>
          <w:p>
            <w:pPr>
              <w:pStyle w:val="TableParagraph"/>
              <w:spacing w:before="133"/>
              <w:ind w:left="158"/>
              <w:rPr>
                <w:sz w:val="24"/>
              </w:rPr>
            </w:pPr>
            <w:r>
              <w:rPr>
                <w:spacing w:val="-10"/>
                <w:sz w:val="24"/>
              </w:rPr>
              <w:t>0</w:t>
            </w:r>
          </w:p>
        </w:tc>
        <w:tc>
          <w:tcPr>
            <w:tcW w:w="360" w:type="dxa"/>
          </w:tcPr>
          <w:p>
            <w:pPr>
              <w:pStyle w:val="TableParagraph"/>
              <w:spacing w:before="133"/>
              <w:ind w:left="112"/>
              <w:rPr>
                <w:sz w:val="24"/>
              </w:rPr>
            </w:pPr>
            <w:r>
              <w:rPr>
                <w:spacing w:val="-10"/>
                <w:sz w:val="24"/>
              </w:rPr>
              <w:t>0</w:t>
            </w:r>
          </w:p>
        </w:tc>
        <w:tc>
          <w:tcPr>
            <w:tcW w:w="618" w:type="dxa"/>
            <w:gridSpan w:val="2"/>
          </w:tcPr>
          <w:p>
            <w:pPr>
              <w:pStyle w:val="TableParagraph"/>
              <w:spacing w:before="133"/>
              <w:ind w:left="172"/>
              <w:rPr>
                <w:sz w:val="24"/>
              </w:rPr>
            </w:pPr>
            <w:r>
              <w:rPr>
                <w:spacing w:val="-5"/>
                <w:sz w:val="24"/>
              </w:rPr>
              <w:t>14</w:t>
            </w:r>
          </w:p>
        </w:tc>
        <w:tc>
          <w:tcPr>
            <w:tcW w:w="504" w:type="dxa"/>
          </w:tcPr>
          <w:p>
            <w:pPr>
              <w:pStyle w:val="TableParagraph"/>
              <w:spacing w:before="133"/>
              <w:ind w:right="13"/>
              <w:jc w:val="center"/>
              <w:rPr>
                <w:sz w:val="24"/>
              </w:rPr>
            </w:pPr>
            <w:r>
              <w:rPr>
                <w:spacing w:val="-4"/>
                <w:sz w:val="24"/>
              </w:rPr>
              <w:t>7.93</w:t>
            </w:r>
          </w:p>
        </w:tc>
        <w:tc>
          <w:tcPr>
            <w:tcW w:w="1629" w:type="dxa"/>
          </w:tcPr>
          <w:p>
            <w:pPr>
              <w:pStyle w:val="TableParagraph"/>
              <w:spacing w:before="133"/>
              <w:ind w:left="130"/>
              <w:rPr>
                <w:sz w:val="24"/>
              </w:rPr>
            </w:pPr>
            <w:r>
              <w:rPr>
                <w:spacing w:val="-4"/>
                <w:sz w:val="24"/>
              </w:rPr>
              <w:t>1.14</w:t>
            </w:r>
          </w:p>
        </w:tc>
      </w:tr>
      <w:tr>
        <w:trPr>
          <w:trHeight w:val="554" w:hRule="atLeast"/>
        </w:trPr>
        <w:tc>
          <w:tcPr>
            <w:tcW w:w="1347" w:type="dxa"/>
          </w:tcPr>
          <w:p>
            <w:pPr>
              <w:pStyle w:val="TableParagraph"/>
              <w:spacing w:before="133"/>
              <w:ind w:left="50"/>
              <w:rPr>
                <w:sz w:val="24"/>
              </w:rPr>
            </w:pPr>
            <w:r>
              <w:rPr>
                <w:sz w:val="24"/>
              </w:rPr>
              <w:t>L</w:t>
            </w:r>
            <w:r>
              <w:rPr>
                <w:spacing w:val="-3"/>
                <w:sz w:val="24"/>
              </w:rPr>
              <w:t> </w:t>
            </w:r>
            <w:r>
              <w:rPr>
                <w:spacing w:val="-2"/>
                <w:sz w:val="24"/>
              </w:rPr>
              <w:t>.density.</w:t>
            </w:r>
          </w:p>
        </w:tc>
        <w:tc>
          <w:tcPr>
            <w:tcW w:w="466" w:type="dxa"/>
          </w:tcPr>
          <w:p>
            <w:pPr>
              <w:pStyle w:val="TableParagraph"/>
              <w:spacing w:before="133"/>
              <w:ind w:left="140"/>
              <w:rPr>
                <w:sz w:val="24"/>
              </w:rPr>
            </w:pPr>
            <w:r>
              <w:rPr>
                <w:spacing w:val="-10"/>
                <w:sz w:val="24"/>
              </w:rPr>
              <w:t>5</w:t>
            </w:r>
          </w:p>
        </w:tc>
        <w:tc>
          <w:tcPr>
            <w:tcW w:w="650" w:type="dxa"/>
          </w:tcPr>
          <w:p>
            <w:pPr>
              <w:pStyle w:val="TableParagraph"/>
              <w:spacing w:before="133"/>
              <w:ind w:left="274"/>
              <w:rPr>
                <w:sz w:val="24"/>
              </w:rPr>
            </w:pPr>
            <w:r>
              <w:rPr>
                <w:spacing w:val="-10"/>
                <w:sz w:val="24"/>
              </w:rPr>
              <w:t>2</w:t>
            </w:r>
          </w:p>
        </w:tc>
        <w:tc>
          <w:tcPr>
            <w:tcW w:w="631" w:type="dxa"/>
          </w:tcPr>
          <w:p>
            <w:pPr>
              <w:pStyle w:val="TableParagraph"/>
              <w:spacing w:before="133"/>
              <w:ind w:left="286"/>
              <w:rPr>
                <w:sz w:val="24"/>
              </w:rPr>
            </w:pPr>
            <w:r>
              <w:rPr>
                <w:spacing w:val="-10"/>
                <w:sz w:val="24"/>
              </w:rPr>
              <w:t>7</w:t>
            </w:r>
          </w:p>
        </w:tc>
        <w:tc>
          <w:tcPr>
            <w:tcW w:w="540" w:type="dxa"/>
          </w:tcPr>
          <w:p>
            <w:pPr>
              <w:pStyle w:val="TableParagraph"/>
              <w:spacing w:before="133"/>
              <w:ind w:left="120" w:right="30"/>
              <w:jc w:val="center"/>
              <w:rPr>
                <w:sz w:val="24"/>
              </w:rPr>
            </w:pPr>
            <w:r>
              <w:rPr>
                <w:spacing w:val="-10"/>
                <w:sz w:val="24"/>
              </w:rPr>
              <w:t>0</w:t>
            </w:r>
          </w:p>
        </w:tc>
        <w:tc>
          <w:tcPr>
            <w:tcW w:w="542" w:type="dxa"/>
          </w:tcPr>
          <w:p>
            <w:pPr>
              <w:pStyle w:val="TableParagraph"/>
              <w:spacing w:before="133"/>
              <w:ind w:left="90" w:right="119"/>
              <w:jc w:val="center"/>
              <w:rPr>
                <w:sz w:val="24"/>
              </w:rPr>
            </w:pPr>
            <w:r>
              <w:rPr>
                <w:spacing w:val="-10"/>
                <w:sz w:val="24"/>
              </w:rPr>
              <w:t>0</w:t>
            </w:r>
          </w:p>
        </w:tc>
        <w:tc>
          <w:tcPr>
            <w:tcW w:w="600" w:type="dxa"/>
          </w:tcPr>
          <w:p>
            <w:pPr>
              <w:pStyle w:val="TableParagraph"/>
              <w:spacing w:before="133"/>
              <w:ind w:left="193"/>
              <w:rPr>
                <w:sz w:val="24"/>
              </w:rPr>
            </w:pPr>
            <w:r>
              <w:rPr>
                <w:spacing w:val="-10"/>
                <w:sz w:val="24"/>
              </w:rPr>
              <w:t>0</w:t>
            </w:r>
          </w:p>
        </w:tc>
        <w:tc>
          <w:tcPr>
            <w:tcW w:w="530" w:type="dxa"/>
          </w:tcPr>
          <w:p>
            <w:pPr>
              <w:pStyle w:val="TableParagraph"/>
              <w:spacing w:before="133"/>
              <w:ind w:left="193"/>
              <w:rPr>
                <w:sz w:val="24"/>
              </w:rPr>
            </w:pPr>
            <w:r>
              <w:rPr>
                <w:spacing w:val="-10"/>
                <w:sz w:val="24"/>
              </w:rPr>
              <w:t>0</w:t>
            </w:r>
          </w:p>
        </w:tc>
        <w:tc>
          <w:tcPr>
            <w:tcW w:w="646" w:type="dxa"/>
          </w:tcPr>
          <w:p>
            <w:pPr>
              <w:pStyle w:val="TableParagraph"/>
              <w:spacing w:before="133"/>
              <w:ind w:left="203"/>
              <w:rPr>
                <w:sz w:val="24"/>
              </w:rPr>
            </w:pPr>
            <w:r>
              <w:rPr>
                <w:spacing w:val="-10"/>
                <w:sz w:val="24"/>
              </w:rPr>
              <w:t>0</w:t>
            </w:r>
          </w:p>
        </w:tc>
        <w:tc>
          <w:tcPr>
            <w:tcW w:w="360" w:type="dxa"/>
          </w:tcPr>
          <w:p>
            <w:pPr>
              <w:pStyle w:val="TableParagraph"/>
              <w:spacing w:before="133"/>
              <w:ind w:left="157"/>
              <w:rPr>
                <w:sz w:val="24"/>
              </w:rPr>
            </w:pPr>
            <w:r>
              <w:rPr>
                <w:spacing w:val="-10"/>
                <w:sz w:val="24"/>
              </w:rPr>
              <w:t>0</w:t>
            </w:r>
          </w:p>
        </w:tc>
        <w:tc>
          <w:tcPr>
            <w:tcW w:w="618" w:type="dxa"/>
            <w:gridSpan w:val="2"/>
          </w:tcPr>
          <w:p>
            <w:pPr>
              <w:pStyle w:val="TableParagraph"/>
              <w:spacing w:before="133"/>
              <w:ind w:left="217"/>
              <w:rPr>
                <w:sz w:val="24"/>
              </w:rPr>
            </w:pPr>
            <w:r>
              <w:rPr>
                <w:spacing w:val="-5"/>
                <w:sz w:val="24"/>
              </w:rPr>
              <w:t>14</w:t>
            </w:r>
          </w:p>
        </w:tc>
        <w:tc>
          <w:tcPr>
            <w:tcW w:w="504" w:type="dxa"/>
          </w:tcPr>
          <w:p>
            <w:pPr>
              <w:pStyle w:val="TableParagraph"/>
              <w:spacing w:before="133"/>
              <w:ind w:left="76"/>
              <w:jc w:val="center"/>
              <w:rPr>
                <w:sz w:val="24"/>
              </w:rPr>
            </w:pPr>
            <w:r>
              <w:rPr>
                <w:spacing w:val="-4"/>
                <w:sz w:val="24"/>
              </w:rPr>
              <w:t>7.86</w:t>
            </w:r>
          </w:p>
        </w:tc>
        <w:tc>
          <w:tcPr>
            <w:tcW w:w="1629" w:type="dxa"/>
          </w:tcPr>
          <w:p>
            <w:pPr>
              <w:pStyle w:val="TableParagraph"/>
              <w:rPr>
                <w:sz w:val="22"/>
              </w:rPr>
            </w:pPr>
          </w:p>
        </w:tc>
      </w:tr>
      <w:tr>
        <w:trPr>
          <w:trHeight w:val="1101" w:hRule="atLeast"/>
        </w:trPr>
        <w:tc>
          <w:tcPr>
            <w:tcW w:w="1347" w:type="dxa"/>
          </w:tcPr>
          <w:p>
            <w:pPr>
              <w:pStyle w:val="TableParagraph"/>
              <w:spacing w:before="135"/>
              <w:ind w:left="50"/>
              <w:rPr>
                <w:b/>
                <w:sz w:val="24"/>
              </w:rPr>
            </w:pPr>
            <w:r>
              <w:rPr>
                <w:b/>
                <w:sz w:val="24"/>
              </w:rPr>
              <w:t>Specimen</w:t>
            </w:r>
            <w:r>
              <w:rPr>
                <w:b/>
                <w:spacing w:val="-6"/>
                <w:sz w:val="24"/>
              </w:rPr>
              <w:t> </w:t>
            </w:r>
            <w:r>
              <w:rPr>
                <w:b/>
                <w:spacing w:val="-10"/>
                <w:sz w:val="24"/>
              </w:rPr>
              <w:t>B</w:t>
            </w:r>
          </w:p>
          <w:p>
            <w:pPr>
              <w:pStyle w:val="TableParagraph"/>
              <w:spacing w:before="271"/>
              <w:ind w:left="50"/>
              <w:rPr>
                <w:sz w:val="24"/>
              </w:rPr>
            </w:pPr>
            <w:r>
              <w:rPr>
                <w:spacing w:val="-2"/>
                <w:sz w:val="24"/>
              </w:rPr>
              <w:t>Softness</w:t>
            </w:r>
          </w:p>
        </w:tc>
        <w:tc>
          <w:tcPr>
            <w:tcW w:w="466" w:type="dxa"/>
          </w:tcPr>
          <w:p>
            <w:pPr>
              <w:pStyle w:val="TableParagraph"/>
              <w:rPr>
                <w:sz w:val="24"/>
              </w:rPr>
            </w:pPr>
          </w:p>
          <w:p>
            <w:pPr>
              <w:pStyle w:val="TableParagraph"/>
              <w:spacing w:before="130"/>
              <w:rPr>
                <w:sz w:val="24"/>
              </w:rPr>
            </w:pPr>
          </w:p>
          <w:p>
            <w:pPr>
              <w:pStyle w:val="TableParagraph"/>
              <w:ind w:left="116"/>
              <w:rPr>
                <w:sz w:val="24"/>
              </w:rPr>
            </w:pPr>
            <w:r>
              <w:rPr>
                <w:spacing w:val="-10"/>
                <w:sz w:val="24"/>
              </w:rPr>
              <w:t>4</w:t>
            </w:r>
          </w:p>
        </w:tc>
        <w:tc>
          <w:tcPr>
            <w:tcW w:w="650" w:type="dxa"/>
          </w:tcPr>
          <w:p>
            <w:pPr>
              <w:pStyle w:val="TableParagraph"/>
              <w:rPr>
                <w:sz w:val="24"/>
              </w:rPr>
            </w:pPr>
          </w:p>
          <w:p>
            <w:pPr>
              <w:pStyle w:val="TableParagraph"/>
              <w:spacing w:before="130"/>
              <w:rPr>
                <w:sz w:val="24"/>
              </w:rPr>
            </w:pPr>
          </w:p>
          <w:p>
            <w:pPr>
              <w:pStyle w:val="TableParagraph"/>
              <w:ind w:left="250"/>
              <w:rPr>
                <w:sz w:val="24"/>
              </w:rPr>
            </w:pPr>
            <w:r>
              <w:rPr>
                <w:spacing w:val="-10"/>
                <w:sz w:val="24"/>
              </w:rPr>
              <w:t>4</w:t>
            </w:r>
          </w:p>
        </w:tc>
        <w:tc>
          <w:tcPr>
            <w:tcW w:w="631" w:type="dxa"/>
          </w:tcPr>
          <w:p>
            <w:pPr>
              <w:pStyle w:val="TableParagraph"/>
              <w:rPr>
                <w:sz w:val="24"/>
              </w:rPr>
            </w:pPr>
          </w:p>
          <w:p>
            <w:pPr>
              <w:pStyle w:val="TableParagraph"/>
              <w:spacing w:before="130"/>
              <w:rPr>
                <w:sz w:val="24"/>
              </w:rPr>
            </w:pPr>
          </w:p>
          <w:p>
            <w:pPr>
              <w:pStyle w:val="TableParagraph"/>
              <w:ind w:left="260"/>
              <w:rPr>
                <w:sz w:val="24"/>
              </w:rPr>
            </w:pPr>
            <w:r>
              <w:rPr>
                <w:spacing w:val="-10"/>
                <w:sz w:val="24"/>
              </w:rPr>
              <w:t>1</w:t>
            </w:r>
          </w:p>
        </w:tc>
        <w:tc>
          <w:tcPr>
            <w:tcW w:w="540" w:type="dxa"/>
          </w:tcPr>
          <w:p>
            <w:pPr>
              <w:pStyle w:val="TableParagraph"/>
              <w:rPr>
                <w:sz w:val="24"/>
              </w:rPr>
            </w:pPr>
          </w:p>
          <w:p>
            <w:pPr>
              <w:pStyle w:val="TableParagraph"/>
              <w:spacing w:before="130"/>
              <w:rPr>
                <w:sz w:val="24"/>
              </w:rPr>
            </w:pPr>
          </w:p>
          <w:p>
            <w:pPr>
              <w:pStyle w:val="TableParagraph"/>
              <w:ind w:left="120" w:right="82"/>
              <w:jc w:val="center"/>
              <w:rPr>
                <w:sz w:val="24"/>
              </w:rPr>
            </w:pPr>
            <w:r>
              <w:rPr>
                <w:spacing w:val="-10"/>
                <w:sz w:val="24"/>
              </w:rPr>
              <w:t>0</w:t>
            </w:r>
          </w:p>
        </w:tc>
        <w:tc>
          <w:tcPr>
            <w:tcW w:w="542" w:type="dxa"/>
          </w:tcPr>
          <w:p>
            <w:pPr>
              <w:pStyle w:val="TableParagraph"/>
              <w:rPr>
                <w:sz w:val="24"/>
              </w:rPr>
            </w:pPr>
          </w:p>
          <w:p>
            <w:pPr>
              <w:pStyle w:val="TableParagraph"/>
              <w:spacing w:before="130"/>
              <w:rPr>
                <w:sz w:val="24"/>
              </w:rPr>
            </w:pPr>
          </w:p>
          <w:p>
            <w:pPr>
              <w:pStyle w:val="TableParagraph"/>
              <w:ind w:left="40" w:right="119"/>
              <w:jc w:val="center"/>
              <w:rPr>
                <w:sz w:val="24"/>
              </w:rPr>
            </w:pPr>
            <w:r>
              <w:rPr>
                <w:spacing w:val="-10"/>
                <w:sz w:val="24"/>
              </w:rPr>
              <w:t>0</w:t>
            </w:r>
          </w:p>
        </w:tc>
        <w:tc>
          <w:tcPr>
            <w:tcW w:w="600" w:type="dxa"/>
          </w:tcPr>
          <w:p>
            <w:pPr>
              <w:pStyle w:val="TableParagraph"/>
              <w:rPr>
                <w:sz w:val="24"/>
              </w:rPr>
            </w:pPr>
          </w:p>
          <w:p>
            <w:pPr>
              <w:pStyle w:val="TableParagraph"/>
              <w:spacing w:before="130"/>
              <w:rPr>
                <w:sz w:val="24"/>
              </w:rPr>
            </w:pPr>
          </w:p>
          <w:p>
            <w:pPr>
              <w:pStyle w:val="TableParagraph"/>
              <w:ind w:left="57" w:right="78"/>
              <w:jc w:val="center"/>
              <w:rPr>
                <w:sz w:val="24"/>
              </w:rPr>
            </w:pPr>
            <w:r>
              <w:rPr>
                <w:spacing w:val="-10"/>
                <w:sz w:val="24"/>
              </w:rPr>
              <w:t>0</w:t>
            </w:r>
          </w:p>
        </w:tc>
        <w:tc>
          <w:tcPr>
            <w:tcW w:w="530" w:type="dxa"/>
          </w:tcPr>
          <w:p>
            <w:pPr>
              <w:pStyle w:val="TableParagraph"/>
              <w:rPr>
                <w:sz w:val="24"/>
              </w:rPr>
            </w:pPr>
          </w:p>
          <w:p>
            <w:pPr>
              <w:pStyle w:val="TableParagraph"/>
              <w:spacing w:before="130"/>
              <w:rPr>
                <w:sz w:val="24"/>
              </w:rPr>
            </w:pPr>
          </w:p>
          <w:p>
            <w:pPr>
              <w:pStyle w:val="TableParagraph"/>
              <w:ind w:left="228"/>
              <w:rPr>
                <w:sz w:val="24"/>
              </w:rPr>
            </w:pPr>
            <w:r>
              <w:rPr>
                <w:spacing w:val="-10"/>
                <w:sz w:val="24"/>
              </w:rPr>
              <w:t>0</w:t>
            </w:r>
          </w:p>
        </w:tc>
        <w:tc>
          <w:tcPr>
            <w:tcW w:w="646" w:type="dxa"/>
          </w:tcPr>
          <w:p>
            <w:pPr>
              <w:pStyle w:val="TableParagraph"/>
              <w:rPr>
                <w:sz w:val="24"/>
              </w:rPr>
            </w:pPr>
          </w:p>
          <w:p>
            <w:pPr>
              <w:pStyle w:val="TableParagraph"/>
              <w:spacing w:before="130"/>
              <w:rPr>
                <w:sz w:val="24"/>
              </w:rPr>
            </w:pPr>
          </w:p>
          <w:p>
            <w:pPr>
              <w:pStyle w:val="TableParagraph"/>
              <w:ind w:left="71"/>
              <w:jc w:val="center"/>
              <w:rPr>
                <w:sz w:val="24"/>
              </w:rPr>
            </w:pPr>
            <w:r>
              <w:rPr>
                <w:spacing w:val="-10"/>
                <w:sz w:val="24"/>
              </w:rPr>
              <w:t>0</w:t>
            </w:r>
          </w:p>
        </w:tc>
        <w:tc>
          <w:tcPr>
            <w:tcW w:w="360" w:type="dxa"/>
          </w:tcPr>
          <w:p>
            <w:pPr>
              <w:pStyle w:val="TableParagraph"/>
              <w:rPr>
                <w:sz w:val="24"/>
              </w:rPr>
            </w:pPr>
          </w:p>
          <w:p>
            <w:pPr>
              <w:pStyle w:val="TableParagraph"/>
              <w:spacing w:before="130"/>
              <w:rPr>
                <w:sz w:val="24"/>
              </w:rPr>
            </w:pPr>
          </w:p>
          <w:p>
            <w:pPr>
              <w:pStyle w:val="TableParagraph"/>
              <w:ind w:right="-15"/>
              <w:jc w:val="right"/>
              <w:rPr>
                <w:sz w:val="24"/>
              </w:rPr>
            </w:pPr>
            <w:r>
              <w:rPr>
                <w:spacing w:val="-10"/>
                <w:sz w:val="24"/>
              </w:rPr>
              <w:t>0</w:t>
            </w:r>
          </w:p>
        </w:tc>
        <w:tc>
          <w:tcPr>
            <w:tcW w:w="618" w:type="dxa"/>
            <w:gridSpan w:val="2"/>
          </w:tcPr>
          <w:p>
            <w:pPr>
              <w:pStyle w:val="TableParagraph"/>
              <w:rPr>
                <w:sz w:val="24"/>
              </w:rPr>
            </w:pPr>
          </w:p>
          <w:p>
            <w:pPr>
              <w:pStyle w:val="TableParagraph"/>
              <w:spacing w:before="130"/>
              <w:rPr>
                <w:sz w:val="24"/>
              </w:rPr>
            </w:pPr>
          </w:p>
          <w:p>
            <w:pPr>
              <w:pStyle w:val="TableParagraph"/>
              <w:ind w:left="313"/>
              <w:rPr>
                <w:sz w:val="24"/>
              </w:rPr>
            </w:pPr>
            <w:r>
              <w:rPr>
                <w:spacing w:val="-10"/>
                <w:sz w:val="24"/>
              </w:rPr>
              <w:t>9</w:t>
            </w:r>
          </w:p>
        </w:tc>
        <w:tc>
          <w:tcPr>
            <w:tcW w:w="504" w:type="dxa"/>
          </w:tcPr>
          <w:p>
            <w:pPr>
              <w:pStyle w:val="TableParagraph"/>
              <w:rPr>
                <w:sz w:val="24"/>
              </w:rPr>
            </w:pPr>
          </w:p>
          <w:p>
            <w:pPr>
              <w:pStyle w:val="TableParagraph"/>
              <w:spacing w:before="130"/>
              <w:rPr>
                <w:sz w:val="24"/>
              </w:rPr>
            </w:pPr>
          </w:p>
          <w:p>
            <w:pPr>
              <w:pStyle w:val="TableParagraph"/>
              <w:ind w:left="39" w:right="13"/>
              <w:jc w:val="center"/>
              <w:rPr>
                <w:sz w:val="24"/>
              </w:rPr>
            </w:pPr>
            <w:r>
              <w:rPr>
                <w:spacing w:val="-4"/>
                <w:sz w:val="24"/>
              </w:rPr>
              <w:t>8.33</w:t>
            </w:r>
          </w:p>
        </w:tc>
        <w:tc>
          <w:tcPr>
            <w:tcW w:w="1629" w:type="dxa"/>
          </w:tcPr>
          <w:p>
            <w:pPr>
              <w:pStyle w:val="TableParagraph"/>
              <w:rPr>
                <w:sz w:val="24"/>
              </w:rPr>
            </w:pPr>
          </w:p>
          <w:p>
            <w:pPr>
              <w:pStyle w:val="TableParagraph"/>
              <w:spacing w:before="130"/>
              <w:rPr>
                <w:sz w:val="24"/>
              </w:rPr>
            </w:pPr>
          </w:p>
          <w:p>
            <w:pPr>
              <w:pStyle w:val="TableParagraph"/>
              <w:ind w:left="211"/>
              <w:rPr>
                <w:sz w:val="24"/>
              </w:rPr>
            </w:pPr>
            <w:r>
              <w:rPr>
                <w:spacing w:val="-5"/>
                <w:sz w:val="24"/>
              </w:rPr>
              <w:t>.71</w:t>
            </w:r>
          </w:p>
        </w:tc>
      </w:tr>
      <w:tr>
        <w:trPr>
          <w:trHeight w:val="408" w:hRule="atLeast"/>
        </w:trPr>
        <w:tc>
          <w:tcPr>
            <w:tcW w:w="1347" w:type="dxa"/>
          </w:tcPr>
          <w:p>
            <w:pPr>
              <w:pStyle w:val="TableParagraph"/>
              <w:spacing w:line="256" w:lineRule="exact" w:before="133"/>
              <w:ind w:left="50"/>
              <w:rPr>
                <w:sz w:val="24"/>
              </w:rPr>
            </w:pPr>
            <w:r>
              <w:rPr>
                <w:spacing w:val="-2"/>
                <w:sz w:val="24"/>
              </w:rPr>
              <w:t>Thickness</w:t>
            </w:r>
          </w:p>
        </w:tc>
        <w:tc>
          <w:tcPr>
            <w:tcW w:w="466" w:type="dxa"/>
          </w:tcPr>
          <w:p>
            <w:pPr>
              <w:pStyle w:val="TableParagraph"/>
              <w:spacing w:line="256" w:lineRule="exact" w:before="133"/>
              <w:ind w:left="94"/>
              <w:rPr>
                <w:sz w:val="24"/>
              </w:rPr>
            </w:pPr>
            <w:r>
              <w:rPr>
                <w:spacing w:val="-10"/>
                <w:sz w:val="24"/>
              </w:rPr>
              <w:t>6</w:t>
            </w:r>
          </w:p>
        </w:tc>
        <w:tc>
          <w:tcPr>
            <w:tcW w:w="650" w:type="dxa"/>
          </w:tcPr>
          <w:p>
            <w:pPr>
              <w:pStyle w:val="TableParagraph"/>
              <w:spacing w:line="256" w:lineRule="exact" w:before="133"/>
              <w:ind w:left="168"/>
              <w:rPr>
                <w:sz w:val="24"/>
              </w:rPr>
            </w:pPr>
            <w:r>
              <w:rPr>
                <w:spacing w:val="-10"/>
                <w:sz w:val="24"/>
              </w:rPr>
              <w:t>0</w:t>
            </w:r>
          </w:p>
        </w:tc>
        <w:tc>
          <w:tcPr>
            <w:tcW w:w="631" w:type="dxa"/>
          </w:tcPr>
          <w:p>
            <w:pPr>
              <w:pStyle w:val="TableParagraph"/>
              <w:spacing w:line="256" w:lineRule="exact" w:before="133"/>
              <w:ind w:left="241"/>
              <w:rPr>
                <w:sz w:val="24"/>
              </w:rPr>
            </w:pPr>
            <w:r>
              <w:rPr>
                <w:spacing w:val="-10"/>
                <w:sz w:val="24"/>
              </w:rPr>
              <w:t>3</w:t>
            </w:r>
          </w:p>
        </w:tc>
        <w:tc>
          <w:tcPr>
            <w:tcW w:w="540" w:type="dxa"/>
          </w:tcPr>
          <w:p>
            <w:pPr>
              <w:pStyle w:val="TableParagraph"/>
              <w:spacing w:line="256" w:lineRule="exact" w:before="133"/>
              <w:ind w:left="120" w:right="120"/>
              <w:jc w:val="center"/>
              <w:rPr>
                <w:sz w:val="24"/>
              </w:rPr>
            </w:pPr>
            <w:r>
              <w:rPr>
                <w:spacing w:val="-10"/>
                <w:sz w:val="24"/>
              </w:rPr>
              <w:t>0</w:t>
            </w:r>
          </w:p>
        </w:tc>
        <w:tc>
          <w:tcPr>
            <w:tcW w:w="542" w:type="dxa"/>
          </w:tcPr>
          <w:p>
            <w:pPr>
              <w:pStyle w:val="TableParagraph"/>
              <w:spacing w:line="256" w:lineRule="exact" w:before="133"/>
              <w:ind w:left="37" w:right="156"/>
              <w:jc w:val="center"/>
              <w:rPr>
                <w:sz w:val="24"/>
              </w:rPr>
            </w:pPr>
            <w:r>
              <w:rPr>
                <w:spacing w:val="-10"/>
                <w:sz w:val="24"/>
              </w:rPr>
              <w:t>0</w:t>
            </w:r>
          </w:p>
        </w:tc>
        <w:tc>
          <w:tcPr>
            <w:tcW w:w="600" w:type="dxa"/>
          </w:tcPr>
          <w:p>
            <w:pPr>
              <w:pStyle w:val="TableParagraph"/>
              <w:spacing w:line="256" w:lineRule="exact" w:before="133"/>
              <w:ind w:left="57" w:right="118"/>
              <w:jc w:val="center"/>
              <w:rPr>
                <w:sz w:val="24"/>
              </w:rPr>
            </w:pPr>
            <w:r>
              <w:rPr>
                <w:spacing w:val="-10"/>
                <w:sz w:val="24"/>
              </w:rPr>
              <w:t>0</w:t>
            </w:r>
          </w:p>
        </w:tc>
        <w:tc>
          <w:tcPr>
            <w:tcW w:w="530" w:type="dxa"/>
          </w:tcPr>
          <w:p>
            <w:pPr>
              <w:pStyle w:val="TableParagraph"/>
              <w:spacing w:line="256" w:lineRule="exact" w:before="133"/>
              <w:ind w:left="208"/>
              <w:rPr>
                <w:sz w:val="24"/>
              </w:rPr>
            </w:pPr>
            <w:r>
              <w:rPr>
                <w:spacing w:val="-10"/>
                <w:sz w:val="24"/>
              </w:rPr>
              <w:t>0</w:t>
            </w:r>
          </w:p>
        </w:tc>
        <w:tc>
          <w:tcPr>
            <w:tcW w:w="646" w:type="dxa"/>
          </w:tcPr>
          <w:p>
            <w:pPr>
              <w:pStyle w:val="TableParagraph"/>
              <w:spacing w:line="256" w:lineRule="exact" w:before="133"/>
              <w:ind w:left="71" w:right="41"/>
              <w:jc w:val="center"/>
              <w:rPr>
                <w:sz w:val="24"/>
              </w:rPr>
            </w:pPr>
            <w:r>
              <w:rPr>
                <w:spacing w:val="-10"/>
                <w:sz w:val="24"/>
              </w:rPr>
              <w:t>0</w:t>
            </w:r>
          </w:p>
        </w:tc>
        <w:tc>
          <w:tcPr>
            <w:tcW w:w="360" w:type="dxa"/>
          </w:tcPr>
          <w:p>
            <w:pPr>
              <w:pStyle w:val="TableParagraph"/>
              <w:spacing w:line="256" w:lineRule="exact" w:before="133"/>
              <w:ind w:right="4"/>
              <w:jc w:val="right"/>
              <w:rPr>
                <w:sz w:val="24"/>
              </w:rPr>
            </w:pPr>
            <w:r>
              <w:rPr>
                <w:spacing w:val="-10"/>
                <w:sz w:val="24"/>
              </w:rPr>
              <w:t>0</w:t>
            </w:r>
          </w:p>
        </w:tc>
        <w:tc>
          <w:tcPr>
            <w:tcW w:w="618" w:type="dxa"/>
            <w:gridSpan w:val="2"/>
          </w:tcPr>
          <w:p>
            <w:pPr>
              <w:pStyle w:val="TableParagraph"/>
              <w:spacing w:line="256" w:lineRule="exact" w:before="133"/>
              <w:ind w:left="293"/>
              <w:rPr>
                <w:sz w:val="24"/>
              </w:rPr>
            </w:pPr>
            <w:r>
              <w:rPr>
                <w:spacing w:val="-10"/>
                <w:sz w:val="24"/>
              </w:rPr>
              <w:t>9</w:t>
            </w:r>
          </w:p>
        </w:tc>
        <w:tc>
          <w:tcPr>
            <w:tcW w:w="504" w:type="dxa"/>
          </w:tcPr>
          <w:p>
            <w:pPr>
              <w:pStyle w:val="TableParagraph"/>
              <w:spacing w:line="256" w:lineRule="exact" w:before="133"/>
              <w:ind w:left="3" w:right="13"/>
              <w:jc w:val="center"/>
              <w:rPr>
                <w:sz w:val="24"/>
              </w:rPr>
            </w:pPr>
            <w:r>
              <w:rPr>
                <w:spacing w:val="-4"/>
                <w:sz w:val="24"/>
              </w:rPr>
              <w:t>8.33</w:t>
            </w:r>
          </w:p>
        </w:tc>
        <w:tc>
          <w:tcPr>
            <w:tcW w:w="1629" w:type="dxa"/>
          </w:tcPr>
          <w:p>
            <w:pPr>
              <w:pStyle w:val="TableParagraph"/>
              <w:spacing w:line="256" w:lineRule="exact" w:before="133"/>
              <w:ind w:left="11"/>
              <w:rPr>
                <w:sz w:val="24"/>
              </w:rPr>
            </w:pPr>
            <w:r>
              <w:rPr>
                <w:sz w:val="24"/>
              </w:rPr>
              <w:t>1.00</w:t>
            </w:r>
            <w:r>
              <w:rPr>
                <w:spacing w:val="30"/>
                <w:sz w:val="24"/>
              </w:rPr>
              <w:t>  </w:t>
            </w:r>
            <w:r>
              <w:rPr>
                <w:spacing w:val="-2"/>
                <w:sz w:val="24"/>
              </w:rPr>
              <w:t>8.41LVM</w:t>
            </w:r>
          </w:p>
        </w:tc>
      </w:tr>
      <w:tr>
        <w:trPr>
          <w:trHeight w:val="697" w:hRule="atLeast"/>
        </w:trPr>
        <w:tc>
          <w:tcPr>
            <w:tcW w:w="1347" w:type="dxa"/>
          </w:tcPr>
          <w:p>
            <w:pPr>
              <w:pStyle w:val="TableParagraph"/>
              <w:rPr>
                <w:sz w:val="24"/>
              </w:rPr>
            </w:pPr>
          </w:p>
          <w:p>
            <w:pPr>
              <w:pStyle w:val="TableParagraph"/>
              <w:ind w:left="50"/>
              <w:rPr>
                <w:sz w:val="24"/>
              </w:rPr>
            </w:pPr>
            <w:r>
              <w:rPr>
                <w:sz w:val="24"/>
              </w:rPr>
              <w:t>L</w:t>
            </w:r>
            <w:r>
              <w:rPr>
                <w:spacing w:val="-3"/>
                <w:sz w:val="24"/>
              </w:rPr>
              <w:t> </w:t>
            </w:r>
            <w:r>
              <w:rPr>
                <w:spacing w:val="-2"/>
                <w:sz w:val="24"/>
              </w:rPr>
              <w:t>density</w:t>
            </w:r>
          </w:p>
        </w:tc>
        <w:tc>
          <w:tcPr>
            <w:tcW w:w="466" w:type="dxa"/>
          </w:tcPr>
          <w:p>
            <w:pPr>
              <w:pStyle w:val="TableParagraph"/>
              <w:rPr>
                <w:sz w:val="24"/>
              </w:rPr>
            </w:pPr>
          </w:p>
          <w:p>
            <w:pPr>
              <w:pStyle w:val="TableParagraph"/>
              <w:ind w:left="80"/>
              <w:rPr>
                <w:sz w:val="24"/>
              </w:rPr>
            </w:pPr>
            <w:r>
              <w:rPr>
                <w:spacing w:val="-10"/>
                <w:sz w:val="24"/>
              </w:rPr>
              <w:t>6</w:t>
            </w:r>
          </w:p>
        </w:tc>
        <w:tc>
          <w:tcPr>
            <w:tcW w:w="650" w:type="dxa"/>
          </w:tcPr>
          <w:p>
            <w:pPr>
              <w:pStyle w:val="TableParagraph"/>
              <w:rPr>
                <w:sz w:val="24"/>
              </w:rPr>
            </w:pPr>
          </w:p>
          <w:p>
            <w:pPr>
              <w:pStyle w:val="TableParagraph"/>
              <w:ind w:left="215"/>
              <w:rPr>
                <w:sz w:val="24"/>
              </w:rPr>
            </w:pPr>
            <w:r>
              <w:rPr>
                <w:spacing w:val="-10"/>
                <w:sz w:val="24"/>
              </w:rPr>
              <w:t>2</w:t>
            </w:r>
          </w:p>
        </w:tc>
        <w:tc>
          <w:tcPr>
            <w:tcW w:w="631" w:type="dxa"/>
          </w:tcPr>
          <w:p>
            <w:pPr>
              <w:pStyle w:val="TableParagraph"/>
              <w:rPr>
                <w:sz w:val="24"/>
              </w:rPr>
            </w:pPr>
          </w:p>
          <w:p>
            <w:pPr>
              <w:pStyle w:val="TableParagraph"/>
              <w:ind w:left="287"/>
              <w:rPr>
                <w:sz w:val="24"/>
              </w:rPr>
            </w:pPr>
            <w:r>
              <w:rPr>
                <w:spacing w:val="-10"/>
                <w:sz w:val="24"/>
              </w:rPr>
              <w:t>1</w:t>
            </w:r>
          </w:p>
        </w:tc>
        <w:tc>
          <w:tcPr>
            <w:tcW w:w="540" w:type="dxa"/>
          </w:tcPr>
          <w:p>
            <w:pPr>
              <w:pStyle w:val="TableParagraph"/>
              <w:rPr>
                <w:sz w:val="24"/>
              </w:rPr>
            </w:pPr>
          </w:p>
          <w:p>
            <w:pPr>
              <w:pStyle w:val="TableParagraph"/>
              <w:ind w:left="120" w:right="28"/>
              <w:jc w:val="center"/>
              <w:rPr>
                <w:sz w:val="24"/>
              </w:rPr>
            </w:pPr>
            <w:r>
              <w:rPr>
                <w:spacing w:val="-10"/>
                <w:sz w:val="24"/>
              </w:rPr>
              <w:t>0</w:t>
            </w:r>
          </w:p>
        </w:tc>
        <w:tc>
          <w:tcPr>
            <w:tcW w:w="542" w:type="dxa"/>
          </w:tcPr>
          <w:p>
            <w:pPr>
              <w:pStyle w:val="TableParagraph"/>
              <w:rPr>
                <w:sz w:val="24"/>
              </w:rPr>
            </w:pPr>
          </w:p>
          <w:p>
            <w:pPr>
              <w:pStyle w:val="TableParagraph"/>
              <w:ind w:left="93" w:right="119"/>
              <w:jc w:val="center"/>
              <w:rPr>
                <w:sz w:val="24"/>
              </w:rPr>
            </w:pPr>
            <w:r>
              <w:rPr>
                <w:spacing w:val="-10"/>
                <w:sz w:val="24"/>
              </w:rPr>
              <w:t>0</w:t>
            </w:r>
          </w:p>
        </w:tc>
        <w:tc>
          <w:tcPr>
            <w:tcW w:w="600" w:type="dxa"/>
          </w:tcPr>
          <w:p>
            <w:pPr>
              <w:pStyle w:val="TableParagraph"/>
              <w:rPr>
                <w:sz w:val="24"/>
              </w:rPr>
            </w:pPr>
          </w:p>
          <w:p>
            <w:pPr>
              <w:pStyle w:val="TableParagraph"/>
              <w:ind w:right="163"/>
              <w:jc w:val="right"/>
              <w:rPr>
                <w:sz w:val="24"/>
              </w:rPr>
            </w:pPr>
            <w:r>
              <w:rPr>
                <w:spacing w:val="-10"/>
                <w:sz w:val="24"/>
              </w:rPr>
              <w:t>0</w:t>
            </w:r>
          </w:p>
        </w:tc>
        <w:tc>
          <w:tcPr>
            <w:tcW w:w="530" w:type="dxa"/>
          </w:tcPr>
          <w:p>
            <w:pPr>
              <w:pStyle w:val="TableParagraph"/>
              <w:rPr>
                <w:sz w:val="24"/>
              </w:rPr>
            </w:pPr>
          </w:p>
          <w:p>
            <w:pPr>
              <w:pStyle w:val="TableParagraph"/>
              <w:ind w:left="254"/>
              <w:rPr>
                <w:sz w:val="24"/>
              </w:rPr>
            </w:pPr>
            <w:r>
              <w:rPr>
                <w:spacing w:val="-10"/>
                <w:sz w:val="24"/>
              </w:rPr>
              <w:t>0</w:t>
            </w:r>
          </w:p>
        </w:tc>
        <w:tc>
          <w:tcPr>
            <w:tcW w:w="646" w:type="dxa"/>
          </w:tcPr>
          <w:p>
            <w:pPr>
              <w:pStyle w:val="TableParagraph"/>
              <w:rPr>
                <w:sz w:val="24"/>
              </w:rPr>
            </w:pPr>
          </w:p>
          <w:p>
            <w:pPr>
              <w:pStyle w:val="TableParagraph"/>
              <w:ind w:left="324"/>
              <w:rPr>
                <w:sz w:val="24"/>
              </w:rPr>
            </w:pPr>
            <w:r>
              <w:rPr>
                <w:spacing w:val="-10"/>
                <w:sz w:val="24"/>
              </w:rPr>
              <w:t>0</w:t>
            </w:r>
          </w:p>
        </w:tc>
        <w:tc>
          <w:tcPr>
            <w:tcW w:w="360" w:type="dxa"/>
          </w:tcPr>
          <w:p>
            <w:pPr>
              <w:pStyle w:val="TableParagraph"/>
              <w:rPr>
                <w:sz w:val="24"/>
              </w:rPr>
            </w:pPr>
          </w:p>
          <w:p>
            <w:pPr>
              <w:pStyle w:val="TableParagraph"/>
              <w:ind w:right="19"/>
              <w:jc w:val="right"/>
              <w:rPr>
                <w:sz w:val="24"/>
              </w:rPr>
            </w:pPr>
            <w:r>
              <w:rPr>
                <w:spacing w:val="-10"/>
                <w:sz w:val="24"/>
              </w:rPr>
              <w:t>0</w:t>
            </w:r>
          </w:p>
        </w:tc>
        <w:tc>
          <w:tcPr>
            <w:tcW w:w="148" w:type="dxa"/>
          </w:tcPr>
          <w:p>
            <w:pPr>
              <w:pStyle w:val="TableParagraph"/>
              <w:rPr>
                <w:sz w:val="22"/>
              </w:rPr>
            </w:pPr>
          </w:p>
        </w:tc>
        <w:tc>
          <w:tcPr>
            <w:tcW w:w="470" w:type="dxa"/>
          </w:tcPr>
          <w:p>
            <w:pPr>
              <w:pStyle w:val="TableParagraph"/>
              <w:rPr>
                <w:sz w:val="24"/>
              </w:rPr>
            </w:pPr>
          </w:p>
          <w:p>
            <w:pPr>
              <w:pStyle w:val="TableParagraph"/>
              <w:ind w:left="33"/>
              <w:jc w:val="center"/>
              <w:rPr>
                <w:sz w:val="24"/>
              </w:rPr>
            </w:pPr>
            <w:r>
              <w:rPr>
                <w:spacing w:val="-10"/>
                <w:sz w:val="24"/>
              </w:rPr>
              <w:t>9</w:t>
            </w:r>
          </w:p>
        </w:tc>
        <w:tc>
          <w:tcPr>
            <w:tcW w:w="2133" w:type="dxa"/>
            <w:gridSpan w:val="2"/>
          </w:tcPr>
          <w:p>
            <w:pPr>
              <w:pStyle w:val="TableParagraph"/>
              <w:rPr>
                <w:sz w:val="24"/>
              </w:rPr>
            </w:pPr>
          </w:p>
          <w:p>
            <w:pPr>
              <w:pStyle w:val="TableParagraph"/>
              <w:ind w:left="81"/>
              <w:rPr>
                <w:sz w:val="24"/>
              </w:rPr>
            </w:pPr>
            <w:r>
              <w:rPr>
                <w:sz w:val="24"/>
              </w:rPr>
              <w:t>8.56</w:t>
            </w:r>
            <w:r>
              <w:rPr>
                <w:spacing w:val="30"/>
                <w:sz w:val="24"/>
              </w:rPr>
              <w:t>  </w:t>
            </w:r>
            <w:r>
              <w:rPr>
                <w:spacing w:val="-5"/>
                <w:sz w:val="24"/>
              </w:rPr>
              <w:t>.73</w:t>
            </w:r>
          </w:p>
        </w:tc>
      </w:tr>
      <w:tr>
        <w:trPr>
          <w:trHeight w:val="1101" w:hRule="atLeast"/>
        </w:trPr>
        <w:tc>
          <w:tcPr>
            <w:tcW w:w="1347" w:type="dxa"/>
          </w:tcPr>
          <w:p>
            <w:pPr>
              <w:pStyle w:val="TableParagraph"/>
              <w:spacing w:before="135"/>
              <w:ind w:left="50"/>
              <w:rPr>
                <w:b/>
                <w:sz w:val="24"/>
              </w:rPr>
            </w:pPr>
            <w:r>
              <w:rPr>
                <w:b/>
                <w:sz w:val="24"/>
              </w:rPr>
              <w:t>Specimen</w:t>
            </w:r>
            <w:r>
              <w:rPr>
                <w:b/>
                <w:spacing w:val="-6"/>
                <w:sz w:val="24"/>
              </w:rPr>
              <w:t> </w:t>
            </w:r>
            <w:r>
              <w:rPr>
                <w:b/>
                <w:spacing w:val="-10"/>
                <w:sz w:val="24"/>
              </w:rPr>
              <w:t>C</w:t>
            </w:r>
          </w:p>
          <w:p>
            <w:pPr>
              <w:pStyle w:val="TableParagraph"/>
              <w:spacing w:before="272"/>
              <w:ind w:left="50"/>
              <w:rPr>
                <w:sz w:val="24"/>
              </w:rPr>
            </w:pPr>
            <w:r>
              <w:rPr>
                <w:spacing w:val="-2"/>
                <w:sz w:val="24"/>
              </w:rPr>
              <w:t>Softness</w:t>
            </w:r>
          </w:p>
        </w:tc>
        <w:tc>
          <w:tcPr>
            <w:tcW w:w="466" w:type="dxa"/>
          </w:tcPr>
          <w:p>
            <w:pPr>
              <w:pStyle w:val="TableParagraph"/>
              <w:rPr>
                <w:sz w:val="24"/>
              </w:rPr>
            </w:pPr>
          </w:p>
          <w:p>
            <w:pPr>
              <w:pStyle w:val="TableParagraph"/>
              <w:spacing w:before="130"/>
              <w:rPr>
                <w:sz w:val="24"/>
              </w:rPr>
            </w:pPr>
          </w:p>
          <w:p>
            <w:pPr>
              <w:pStyle w:val="TableParagraph"/>
              <w:spacing w:before="1"/>
              <w:ind w:left="116"/>
              <w:rPr>
                <w:sz w:val="24"/>
              </w:rPr>
            </w:pPr>
            <w:r>
              <w:rPr>
                <w:spacing w:val="-10"/>
                <w:sz w:val="24"/>
              </w:rPr>
              <w:t>4</w:t>
            </w:r>
          </w:p>
        </w:tc>
        <w:tc>
          <w:tcPr>
            <w:tcW w:w="650" w:type="dxa"/>
          </w:tcPr>
          <w:p>
            <w:pPr>
              <w:pStyle w:val="TableParagraph"/>
              <w:rPr>
                <w:sz w:val="24"/>
              </w:rPr>
            </w:pPr>
          </w:p>
          <w:p>
            <w:pPr>
              <w:pStyle w:val="TableParagraph"/>
              <w:spacing w:before="130"/>
              <w:rPr>
                <w:sz w:val="24"/>
              </w:rPr>
            </w:pPr>
          </w:p>
          <w:p>
            <w:pPr>
              <w:pStyle w:val="TableParagraph"/>
              <w:spacing w:before="1"/>
              <w:ind w:left="250"/>
              <w:rPr>
                <w:sz w:val="24"/>
              </w:rPr>
            </w:pPr>
            <w:r>
              <w:rPr>
                <w:spacing w:val="-10"/>
                <w:sz w:val="24"/>
              </w:rPr>
              <w:t>0</w:t>
            </w:r>
          </w:p>
        </w:tc>
        <w:tc>
          <w:tcPr>
            <w:tcW w:w="631" w:type="dxa"/>
          </w:tcPr>
          <w:p>
            <w:pPr>
              <w:pStyle w:val="TableParagraph"/>
              <w:rPr>
                <w:sz w:val="24"/>
              </w:rPr>
            </w:pPr>
          </w:p>
          <w:p>
            <w:pPr>
              <w:pStyle w:val="TableParagraph"/>
              <w:spacing w:before="130"/>
              <w:rPr>
                <w:sz w:val="24"/>
              </w:rPr>
            </w:pPr>
          </w:p>
          <w:p>
            <w:pPr>
              <w:pStyle w:val="TableParagraph"/>
              <w:spacing w:before="1"/>
              <w:ind w:left="260"/>
              <w:rPr>
                <w:sz w:val="24"/>
              </w:rPr>
            </w:pPr>
            <w:r>
              <w:rPr>
                <w:spacing w:val="-10"/>
                <w:sz w:val="24"/>
              </w:rPr>
              <w:t>2</w:t>
            </w:r>
          </w:p>
        </w:tc>
        <w:tc>
          <w:tcPr>
            <w:tcW w:w="540" w:type="dxa"/>
          </w:tcPr>
          <w:p>
            <w:pPr>
              <w:pStyle w:val="TableParagraph"/>
              <w:rPr>
                <w:sz w:val="24"/>
              </w:rPr>
            </w:pPr>
          </w:p>
          <w:p>
            <w:pPr>
              <w:pStyle w:val="TableParagraph"/>
              <w:spacing w:before="130"/>
              <w:rPr>
                <w:sz w:val="24"/>
              </w:rPr>
            </w:pPr>
          </w:p>
          <w:p>
            <w:pPr>
              <w:pStyle w:val="TableParagraph"/>
              <w:spacing w:before="1"/>
              <w:ind w:left="120" w:right="81"/>
              <w:jc w:val="center"/>
              <w:rPr>
                <w:sz w:val="24"/>
              </w:rPr>
            </w:pPr>
            <w:r>
              <w:rPr>
                <w:spacing w:val="-10"/>
                <w:sz w:val="24"/>
              </w:rPr>
              <w:t>0</w:t>
            </w:r>
          </w:p>
        </w:tc>
        <w:tc>
          <w:tcPr>
            <w:tcW w:w="542" w:type="dxa"/>
          </w:tcPr>
          <w:p>
            <w:pPr>
              <w:pStyle w:val="TableParagraph"/>
              <w:rPr>
                <w:sz w:val="24"/>
              </w:rPr>
            </w:pPr>
          </w:p>
          <w:p>
            <w:pPr>
              <w:pStyle w:val="TableParagraph"/>
              <w:spacing w:before="130"/>
              <w:rPr>
                <w:sz w:val="24"/>
              </w:rPr>
            </w:pPr>
          </w:p>
          <w:p>
            <w:pPr>
              <w:pStyle w:val="TableParagraph"/>
              <w:spacing w:before="1"/>
              <w:ind w:left="37"/>
              <w:jc w:val="center"/>
              <w:rPr>
                <w:sz w:val="24"/>
              </w:rPr>
            </w:pPr>
            <w:r>
              <w:rPr>
                <w:spacing w:val="-10"/>
                <w:sz w:val="24"/>
              </w:rPr>
              <w:t>1</w:t>
            </w:r>
          </w:p>
        </w:tc>
        <w:tc>
          <w:tcPr>
            <w:tcW w:w="600" w:type="dxa"/>
          </w:tcPr>
          <w:p>
            <w:pPr>
              <w:pStyle w:val="TableParagraph"/>
              <w:rPr>
                <w:sz w:val="24"/>
              </w:rPr>
            </w:pPr>
          </w:p>
          <w:p>
            <w:pPr>
              <w:pStyle w:val="TableParagraph"/>
              <w:spacing w:before="130"/>
              <w:rPr>
                <w:sz w:val="24"/>
              </w:rPr>
            </w:pPr>
          </w:p>
          <w:p>
            <w:pPr>
              <w:pStyle w:val="TableParagraph"/>
              <w:spacing w:before="1"/>
              <w:ind w:right="190"/>
              <w:jc w:val="right"/>
              <w:rPr>
                <w:sz w:val="24"/>
              </w:rPr>
            </w:pPr>
            <w:r>
              <w:rPr>
                <w:spacing w:val="-10"/>
                <w:sz w:val="24"/>
              </w:rPr>
              <w:t>0</w:t>
            </w:r>
          </w:p>
        </w:tc>
        <w:tc>
          <w:tcPr>
            <w:tcW w:w="530" w:type="dxa"/>
          </w:tcPr>
          <w:p>
            <w:pPr>
              <w:pStyle w:val="TableParagraph"/>
              <w:rPr>
                <w:sz w:val="24"/>
              </w:rPr>
            </w:pPr>
          </w:p>
          <w:p>
            <w:pPr>
              <w:pStyle w:val="TableParagraph"/>
              <w:spacing w:before="130"/>
              <w:rPr>
                <w:sz w:val="24"/>
              </w:rPr>
            </w:pPr>
          </w:p>
          <w:p>
            <w:pPr>
              <w:pStyle w:val="TableParagraph"/>
              <w:spacing w:before="1"/>
              <w:ind w:left="227"/>
              <w:rPr>
                <w:sz w:val="24"/>
              </w:rPr>
            </w:pPr>
            <w:r>
              <w:rPr>
                <w:spacing w:val="-10"/>
                <w:sz w:val="24"/>
              </w:rPr>
              <w:t>0</w:t>
            </w:r>
          </w:p>
        </w:tc>
        <w:tc>
          <w:tcPr>
            <w:tcW w:w="646" w:type="dxa"/>
          </w:tcPr>
          <w:p>
            <w:pPr>
              <w:pStyle w:val="TableParagraph"/>
              <w:rPr>
                <w:sz w:val="24"/>
              </w:rPr>
            </w:pPr>
          </w:p>
          <w:p>
            <w:pPr>
              <w:pStyle w:val="TableParagraph"/>
              <w:spacing w:before="130"/>
              <w:rPr>
                <w:sz w:val="24"/>
              </w:rPr>
            </w:pPr>
          </w:p>
          <w:p>
            <w:pPr>
              <w:pStyle w:val="TableParagraph"/>
              <w:spacing w:before="1"/>
              <w:ind w:right="106"/>
              <w:jc w:val="right"/>
              <w:rPr>
                <w:sz w:val="24"/>
              </w:rPr>
            </w:pPr>
            <w:r>
              <w:rPr>
                <w:spacing w:val="-10"/>
                <w:sz w:val="24"/>
              </w:rPr>
              <w:t>0</w:t>
            </w:r>
          </w:p>
        </w:tc>
        <w:tc>
          <w:tcPr>
            <w:tcW w:w="360" w:type="dxa"/>
          </w:tcPr>
          <w:p>
            <w:pPr>
              <w:pStyle w:val="TableParagraph"/>
              <w:rPr>
                <w:sz w:val="22"/>
              </w:rPr>
            </w:pPr>
          </w:p>
        </w:tc>
        <w:tc>
          <w:tcPr>
            <w:tcW w:w="148" w:type="dxa"/>
          </w:tcPr>
          <w:p>
            <w:pPr>
              <w:pStyle w:val="TableParagraph"/>
              <w:rPr>
                <w:sz w:val="24"/>
              </w:rPr>
            </w:pPr>
          </w:p>
          <w:p>
            <w:pPr>
              <w:pStyle w:val="TableParagraph"/>
              <w:spacing w:before="130"/>
              <w:rPr>
                <w:sz w:val="24"/>
              </w:rPr>
            </w:pPr>
          </w:p>
          <w:p>
            <w:pPr>
              <w:pStyle w:val="TableParagraph"/>
              <w:spacing w:before="1"/>
              <w:ind w:right="2"/>
              <w:jc w:val="center"/>
              <w:rPr>
                <w:sz w:val="24"/>
              </w:rPr>
            </w:pPr>
            <w:r>
              <w:rPr>
                <w:spacing w:val="-10"/>
                <w:sz w:val="24"/>
              </w:rPr>
              <w:t>0</w:t>
            </w:r>
          </w:p>
        </w:tc>
        <w:tc>
          <w:tcPr>
            <w:tcW w:w="470" w:type="dxa"/>
          </w:tcPr>
          <w:p>
            <w:pPr>
              <w:pStyle w:val="TableParagraph"/>
              <w:rPr>
                <w:sz w:val="24"/>
              </w:rPr>
            </w:pPr>
          </w:p>
          <w:p>
            <w:pPr>
              <w:pStyle w:val="TableParagraph"/>
              <w:spacing w:before="130"/>
              <w:rPr>
                <w:sz w:val="24"/>
              </w:rPr>
            </w:pPr>
          </w:p>
          <w:p>
            <w:pPr>
              <w:pStyle w:val="TableParagraph"/>
              <w:spacing w:before="1"/>
              <w:ind w:right="64"/>
              <w:jc w:val="right"/>
              <w:rPr>
                <w:sz w:val="24"/>
              </w:rPr>
            </w:pPr>
            <w:r>
              <w:rPr>
                <w:spacing w:val="-10"/>
                <w:sz w:val="24"/>
              </w:rPr>
              <w:t>7</w:t>
            </w:r>
          </w:p>
        </w:tc>
        <w:tc>
          <w:tcPr>
            <w:tcW w:w="2133" w:type="dxa"/>
            <w:gridSpan w:val="2"/>
          </w:tcPr>
          <w:p>
            <w:pPr>
              <w:pStyle w:val="TableParagraph"/>
              <w:rPr>
                <w:sz w:val="24"/>
              </w:rPr>
            </w:pPr>
          </w:p>
          <w:p>
            <w:pPr>
              <w:pStyle w:val="TableParagraph"/>
              <w:spacing w:before="130"/>
              <w:rPr>
                <w:sz w:val="24"/>
              </w:rPr>
            </w:pPr>
          </w:p>
          <w:p>
            <w:pPr>
              <w:pStyle w:val="TableParagraph"/>
              <w:spacing w:before="1"/>
              <w:ind w:left="235"/>
              <w:rPr>
                <w:sz w:val="24"/>
              </w:rPr>
            </w:pPr>
            <w:r>
              <w:rPr>
                <w:sz w:val="24"/>
              </w:rPr>
              <w:t>7.86</w:t>
            </w:r>
            <w:r>
              <w:rPr>
                <w:spacing w:val="60"/>
                <w:sz w:val="24"/>
              </w:rPr>
              <w:t> </w:t>
            </w:r>
            <w:r>
              <w:rPr>
                <w:spacing w:val="-5"/>
                <w:sz w:val="24"/>
              </w:rPr>
              <w:t>1.5</w:t>
            </w:r>
          </w:p>
        </w:tc>
      </w:tr>
      <w:tr>
        <w:trPr>
          <w:trHeight w:val="408" w:hRule="atLeast"/>
        </w:trPr>
        <w:tc>
          <w:tcPr>
            <w:tcW w:w="1347" w:type="dxa"/>
          </w:tcPr>
          <w:p>
            <w:pPr>
              <w:pStyle w:val="TableParagraph"/>
              <w:spacing w:line="256" w:lineRule="exact" w:before="133"/>
              <w:ind w:left="50"/>
              <w:rPr>
                <w:sz w:val="24"/>
              </w:rPr>
            </w:pPr>
            <w:r>
              <w:rPr>
                <w:spacing w:val="-2"/>
                <w:sz w:val="24"/>
              </w:rPr>
              <w:t>Thickness</w:t>
            </w:r>
          </w:p>
        </w:tc>
        <w:tc>
          <w:tcPr>
            <w:tcW w:w="466" w:type="dxa"/>
          </w:tcPr>
          <w:p>
            <w:pPr>
              <w:pStyle w:val="TableParagraph"/>
              <w:spacing w:line="256" w:lineRule="exact" w:before="133"/>
              <w:ind w:left="94"/>
              <w:rPr>
                <w:sz w:val="24"/>
              </w:rPr>
            </w:pPr>
            <w:r>
              <w:rPr>
                <w:spacing w:val="-10"/>
                <w:sz w:val="24"/>
              </w:rPr>
              <w:t>4</w:t>
            </w:r>
          </w:p>
        </w:tc>
        <w:tc>
          <w:tcPr>
            <w:tcW w:w="650" w:type="dxa"/>
          </w:tcPr>
          <w:p>
            <w:pPr>
              <w:pStyle w:val="TableParagraph"/>
              <w:spacing w:line="256" w:lineRule="exact" w:before="133"/>
              <w:ind w:left="229"/>
              <w:rPr>
                <w:sz w:val="24"/>
              </w:rPr>
            </w:pPr>
            <w:r>
              <w:rPr>
                <w:spacing w:val="-10"/>
                <w:sz w:val="24"/>
              </w:rPr>
              <w:t>0</w:t>
            </w:r>
          </w:p>
        </w:tc>
        <w:tc>
          <w:tcPr>
            <w:tcW w:w="631" w:type="dxa"/>
          </w:tcPr>
          <w:p>
            <w:pPr>
              <w:pStyle w:val="TableParagraph"/>
              <w:spacing w:line="256" w:lineRule="exact" w:before="133"/>
              <w:ind w:left="241"/>
              <w:rPr>
                <w:sz w:val="24"/>
              </w:rPr>
            </w:pPr>
            <w:r>
              <w:rPr>
                <w:spacing w:val="-10"/>
                <w:sz w:val="24"/>
              </w:rPr>
              <w:t>1</w:t>
            </w:r>
          </w:p>
        </w:tc>
        <w:tc>
          <w:tcPr>
            <w:tcW w:w="540" w:type="dxa"/>
          </w:tcPr>
          <w:p>
            <w:pPr>
              <w:pStyle w:val="TableParagraph"/>
              <w:spacing w:line="256" w:lineRule="exact" w:before="133"/>
              <w:ind w:left="120" w:right="119"/>
              <w:jc w:val="center"/>
              <w:rPr>
                <w:sz w:val="24"/>
              </w:rPr>
            </w:pPr>
            <w:r>
              <w:rPr>
                <w:spacing w:val="-10"/>
                <w:sz w:val="24"/>
              </w:rPr>
              <w:t>0</w:t>
            </w:r>
          </w:p>
        </w:tc>
        <w:tc>
          <w:tcPr>
            <w:tcW w:w="542" w:type="dxa"/>
          </w:tcPr>
          <w:p>
            <w:pPr>
              <w:pStyle w:val="TableParagraph"/>
              <w:spacing w:line="256" w:lineRule="exact" w:before="133"/>
              <w:ind w:left="119" w:right="119"/>
              <w:jc w:val="center"/>
              <w:rPr>
                <w:sz w:val="24"/>
              </w:rPr>
            </w:pPr>
            <w:r>
              <w:rPr>
                <w:spacing w:val="-10"/>
                <w:sz w:val="24"/>
              </w:rPr>
              <w:t>1</w:t>
            </w:r>
          </w:p>
        </w:tc>
        <w:tc>
          <w:tcPr>
            <w:tcW w:w="600" w:type="dxa"/>
          </w:tcPr>
          <w:p>
            <w:pPr>
              <w:pStyle w:val="TableParagraph"/>
              <w:spacing w:line="256" w:lineRule="exact" w:before="133"/>
              <w:ind w:left="118" w:right="61"/>
              <w:jc w:val="center"/>
              <w:rPr>
                <w:sz w:val="24"/>
              </w:rPr>
            </w:pPr>
            <w:r>
              <w:rPr>
                <w:spacing w:val="-10"/>
                <w:sz w:val="24"/>
              </w:rPr>
              <w:t>1</w:t>
            </w:r>
          </w:p>
        </w:tc>
        <w:tc>
          <w:tcPr>
            <w:tcW w:w="530" w:type="dxa"/>
          </w:tcPr>
          <w:p>
            <w:pPr>
              <w:pStyle w:val="TableParagraph"/>
              <w:spacing w:line="256" w:lineRule="exact" w:before="133"/>
              <w:ind w:left="208"/>
              <w:rPr>
                <w:sz w:val="24"/>
              </w:rPr>
            </w:pPr>
            <w:r>
              <w:rPr>
                <w:spacing w:val="-10"/>
                <w:sz w:val="24"/>
              </w:rPr>
              <w:t>0</w:t>
            </w:r>
          </w:p>
        </w:tc>
        <w:tc>
          <w:tcPr>
            <w:tcW w:w="646" w:type="dxa"/>
          </w:tcPr>
          <w:p>
            <w:pPr>
              <w:pStyle w:val="TableParagraph"/>
              <w:spacing w:line="256" w:lineRule="exact" w:before="133"/>
              <w:ind w:right="125"/>
              <w:jc w:val="right"/>
              <w:rPr>
                <w:sz w:val="24"/>
              </w:rPr>
            </w:pPr>
            <w:r>
              <w:rPr>
                <w:spacing w:val="-10"/>
                <w:sz w:val="24"/>
              </w:rPr>
              <w:t>0</w:t>
            </w:r>
          </w:p>
        </w:tc>
        <w:tc>
          <w:tcPr>
            <w:tcW w:w="360" w:type="dxa"/>
          </w:tcPr>
          <w:p>
            <w:pPr>
              <w:pStyle w:val="TableParagraph"/>
              <w:rPr>
                <w:sz w:val="22"/>
              </w:rPr>
            </w:pPr>
          </w:p>
        </w:tc>
        <w:tc>
          <w:tcPr>
            <w:tcW w:w="148" w:type="dxa"/>
          </w:tcPr>
          <w:p>
            <w:pPr>
              <w:pStyle w:val="TableParagraph"/>
              <w:spacing w:line="256" w:lineRule="exact" w:before="133"/>
              <w:ind w:left="-8" w:right="33"/>
              <w:jc w:val="center"/>
              <w:rPr>
                <w:sz w:val="24"/>
              </w:rPr>
            </w:pPr>
            <w:r>
              <w:rPr>
                <w:spacing w:val="-10"/>
                <w:sz w:val="24"/>
              </w:rPr>
              <w:t>0</w:t>
            </w:r>
          </w:p>
        </w:tc>
        <w:tc>
          <w:tcPr>
            <w:tcW w:w="470" w:type="dxa"/>
          </w:tcPr>
          <w:p>
            <w:pPr>
              <w:pStyle w:val="TableParagraph"/>
              <w:spacing w:line="256" w:lineRule="exact" w:before="133"/>
              <w:ind w:right="23"/>
              <w:jc w:val="right"/>
              <w:rPr>
                <w:sz w:val="24"/>
              </w:rPr>
            </w:pPr>
            <w:r>
              <w:rPr>
                <w:spacing w:val="-10"/>
                <w:sz w:val="24"/>
              </w:rPr>
              <w:t>7</w:t>
            </w:r>
          </w:p>
        </w:tc>
        <w:tc>
          <w:tcPr>
            <w:tcW w:w="2133" w:type="dxa"/>
            <w:gridSpan w:val="2"/>
          </w:tcPr>
          <w:p>
            <w:pPr>
              <w:pStyle w:val="TableParagraph"/>
              <w:spacing w:line="256" w:lineRule="exact" w:before="133"/>
              <w:ind w:left="214"/>
              <w:rPr>
                <w:sz w:val="24"/>
              </w:rPr>
            </w:pPr>
            <w:r>
              <w:rPr>
                <w:sz w:val="24"/>
              </w:rPr>
              <w:t>7.43</w:t>
            </w:r>
            <w:r>
              <w:rPr>
                <w:spacing w:val="58"/>
                <w:sz w:val="24"/>
              </w:rPr>
              <w:t> </w:t>
            </w:r>
            <w:r>
              <w:rPr>
                <w:spacing w:val="-4"/>
                <w:sz w:val="24"/>
              </w:rPr>
              <w:t>2.15</w:t>
            </w:r>
          </w:p>
        </w:tc>
      </w:tr>
    </w:tbl>
    <w:p>
      <w:pPr>
        <w:pStyle w:val="BodyText"/>
        <w:tabs>
          <w:tab w:pos="1731" w:val="left" w:leader="none"/>
          <w:tab w:pos="2301" w:val="left" w:leader="none"/>
          <w:tab w:pos="2963" w:val="left" w:leader="none"/>
          <w:tab w:pos="3534" w:val="left" w:leader="none"/>
          <w:tab w:pos="4102" w:val="left" w:leader="none"/>
          <w:tab w:pos="4672" w:val="left" w:leader="none"/>
          <w:tab w:pos="5243" w:val="left" w:leader="none"/>
          <w:tab w:pos="5906" w:val="left" w:leader="none"/>
          <w:tab w:pos="6566" w:val="left" w:leader="none"/>
          <w:tab w:pos="7045" w:val="left" w:leader="none"/>
          <w:tab w:pos="7521" w:val="left" w:leader="none"/>
          <w:tab w:pos="8214" w:val="left" w:leader="none"/>
        </w:tabs>
        <w:spacing w:before="276"/>
        <w:ind w:left="380"/>
      </w:pPr>
      <w:r>
        <w:rPr/>
        <w:t>L.</w:t>
      </w:r>
      <w:r>
        <w:rPr>
          <w:spacing w:val="27"/>
        </w:rPr>
        <w:t> </w:t>
      </w:r>
      <w:r>
        <w:rPr>
          <w:spacing w:val="-2"/>
        </w:rPr>
        <w:t>density</w:t>
      </w:r>
      <w:r>
        <w:rPr/>
        <w:tab/>
      </w:r>
      <w:r>
        <w:rPr>
          <w:spacing w:val="-10"/>
        </w:rPr>
        <w:t>3</w:t>
      </w:r>
      <w:r>
        <w:rPr/>
        <w:tab/>
      </w:r>
      <w:r>
        <w:rPr>
          <w:spacing w:val="-10"/>
        </w:rPr>
        <w:t>2</w:t>
      </w:r>
      <w:r>
        <w:rPr/>
        <w:tab/>
      </w:r>
      <w:r>
        <w:rPr>
          <w:spacing w:val="-10"/>
        </w:rPr>
        <w:t>2</w:t>
      </w:r>
      <w:r>
        <w:rPr/>
        <w:tab/>
      </w:r>
      <w:r>
        <w:rPr>
          <w:spacing w:val="-10"/>
        </w:rPr>
        <w:t>0</w:t>
      </w:r>
      <w:r>
        <w:rPr/>
        <w:tab/>
      </w:r>
      <w:r>
        <w:rPr>
          <w:spacing w:val="-10"/>
        </w:rPr>
        <w:t>0</w:t>
      </w:r>
      <w:r>
        <w:rPr/>
        <w:tab/>
      </w:r>
      <w:r>
        <w:rPr>
          <w:spacing w:val="-10"/>
        </w:rPr>
        <w:t>0</w:t>
      </w:r>
      <w:r>
        <w:rPr/>
        <w:tab/>
      </w:r>
      <w:r>
        <w:rPr>
          <w:spacing w:val="-10"/>
        </w:rPr>
        <w:t>0</w:t>
      </w:r>
      <w:r>
        <w:rPr/>
        <w:tab/>
      </w:r>
      <w:r>
        <w:rPr>
          <w:spacing w:val="-10"/>
        </w:rPr>
        <w:t>0</w:t>
      </w:r>
      <w:r>
        <w:rPr/>
        <w:tab/>
      </w:r>
      <w:r>
        <w:rPr>
          <w:spacing w:val="-10"/>
        </w:rPr>
        <w:t>0</w:t>
      </w:r>
      <w:r>
        <w:rPr/>
        <w:tab/>
      </w:r>
      <w:r>
        <w:rPr>
          <w:spacing w:val="-10"/>
        </w:rPr>
        <w:t>7</w:t>
      </w:r>
      <w:r>
        <w:rPr/>
        <w:tab/>
      </w:r>
      <w:r>
        <w:rPr>
          <w:spacing w:val="-4"/>
        </w:rPr>
        <w:t>8.14</w:t>
      </w:r>
      <w:r>
        <w:rPr/>
        <w:tab/>
        <w:t>.90</w:t>
      </w:r>
      <w:r>
        <w:rPr>
          <w:spacing w:val="26"/>
        </w:rPr>
        <w:t> </w:t>
      </w:r>
      <w:r>
        <w:rPr>
          <w:spacing w:val="-2"/>
        </w:rPr>
        <w:t>7.81LM</w:t>
      </w:r>
    </w:p>
    <w:p>
      <w:pPr>
        <w:pStyle w:val="BodyText"/>
        <w:spacing w:before="17"/>
        <w:rPr>
          <w:sz w:val="20"/>
        </w:rPr>
      </w:pPr>
      <w:r>
        <w:rPr/>
        <mc:AlternateContent>
          <mc:Choice Requires="wps">
            <w:drawing>
              <wp:anchor distT="0" distB="0" distL="0" distR="0" allowOverlap="1" layoutInCell="1" locked="0" behindDoc="1" simplePos="0" relativeHeight="487624704">
                <wp:simplePos x="0" y="0"/>
                <wp:positionH relativeFrom="page">
                  <wp:posOffset>1143304</wp:posOffset>
                </wp:positionH>
                <wp:positionV relativeFrom="paragraph">
                  <wp:posOffset>172099</wp:posOffset>
                </wp:positionV>
                <wp:extent cx="5487035" cy="1270"/>
                <wp:effectExtent l="0" t="0" r="0" b="0"/>
                <wp:wrapTopAndBottom/>
                <wp:docPr id="168" name="Graphic 168"/>
                <wp:cNvGraphicFramePr>
                  <a:graphicFrameLocks/>
                </wp:cNvGraphicFramePr>
                <a:graphic>
                  <a:graphicData uri="http://schemas.microsoft.com/office/word/2010/wordprocessingShape">
                    <wps:wsp>
                      <wps:cNvPr id="168" name="Graphic 168"/>
                      <wps:cNvSpPr/>
                      <wps:spPr>
                        <a:xfrm>
                          <a:off x="0" y="0"/>
                          <a:ext cx="5487035" cy="1270"/>
                        </a:xfrm>
                        <a:custGeom>
                          <a:avLst/>
                          <a:gdLst/>
                          <a:ahLst/>
                          <a:cxnLst/>
                          <a:rect l="l" t="t" r="r" b="b"/>
                          <a:pathLst>
                            <a:path w="5487035" h="0">
                              <a:moveTo>
                                <a:pt x="0" y="0"/>
                              </a:moveTo>
                              <a:lnTo>
                                <a:pt x="5486984"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0.024002pt;margin-top:13.551142pt;width:432.05pt;height:.1pt;mso-position-horizontal-relative:page;mso-position-vertical-relative:paragraph;z-index:-15691776;mso-wrap-distance-left:0;mso-wrap-distance-right:0" id="docshape140" coordorigin="1800,271" coordsize="8641,0" path="m1800,271l10441,271e" filled="false" stroked="true" strokeweight=".487125pt" strokecolor="#000000">
                <v:path arrowok="t"/>
                <v:stroke dashstyle="solid"/>
                <w10:wrap type="topAndBottom"/>
              </v:shape>
            </w:pict>
          </mc:Fallback>
        </mc:AlternateContent>
      </w:r>
    </w:p>
    <w:p>
      <w:pPr>
        <w:spacing w:before="1"/>
        <w:ind w:left="380" w:right="1103" w:firstLine="0"/>
        <w:jc w:val="both"/>
        <w:rPr>
          <w:sz w:val="20"/>
        </w:rPr>
      </w:pPr>
      <w:r>
        <w:rPr>
          <w:sz w:val="20"/>
        </w:rPr>
        <w:t>N=30 KEY:</w:t>
      </w:r>
      <w:r>
        <w:rPr>
          <w:spacing w:val="40"/>
          <w:sz w:val="20"/>
        </w:rPr>
        <w:t> </w:t>
      </w:r>
      <w:r>
        <w:rPr>
          <w:sz w:val="20"/>
        </w:rPr>
        <w:t>LE : Like Extremely, LVM: Like Very Much</w:t>
      </w:r>
      <w:r>
        <w:rPr>
          <w:spacing w:val="40"/>
          <w:sz w:val="20"/>
        </w:rPr>
        <w:t> </w:t>
      </w:r>
      <w:r>
        <w:rPr>
          <w:sz w:val="20"/>
        </w:rPr>
        <w:t>LM: Like Moderately,</w:t>
      </w:r>
      <w:r>
        <w:rPr>
          <w:spacing w:val="40"/>
          <w:sz w:val="20"/>
        </w:rPr>
        <w:t> </w:t>
      </w:r>
      <w:r>
        <w:rPr>
          <w:sz w:val="20"/>
        </w:rPr>
        <w:t>LS: Like Slightly,</w:t>
      </w:r>
      <w:r>
        <w:rPr>
          <w:spacing w:val="40"/>
          <w:sz w:val="20"/>
        </w:rPr>
        <w:t> </w:t>
      </w:r>
      <w:r>
        <w:rPr>
          <w:sz w:val="20"/>
        </w:rPr>
        <w:t>NLND: Neither Like Nor Dislike, DS: Dislike Slightly, DM: Dislike Moderately, DVM: Dislike Very Much, DE: Dislike Extremely,</w:t>
      </w:r>
      <w:r>
        <w:rPr>
          <w:spacing w:val="40"/>
          <w:sz w:val="20"/>
        </w:rPr>
        <w:t> </w:t>
      </w:r>
      <w:r>
        <w:rPr>
          <w:sz w:val="20"/>
        </w:rPr>
        <w:t>TO: Total</w:t>
      </w:r>
      <w:r>
        <w:rPr>
          <w:spacing w:val="40"/>
          <w:sz w:val="20"/>
        </w:rPr>
        <w:t> </w:t>
      </w:r>
      <w:r>
        <w:rPr>
          <w:sz w:val="20"/>
        </w:rPr>
        <w:t>X: Mean</w:t>
      </w:r>
      <w:r>
        <w:rPr>
          <w:spacing w:val="40"/>
          <w:sz w:val="20"/>
        </w:rPr>
        <w:t> </w:t>
      </w:r>
      <w:r>
        <w:rPr>
          <w:sz w:val="20"/>
        </w:rPr>
        <w:t>SD: Standard Deviation</w:t>
      </w:r>
      <w:r>
        <w:rPr>
          <w:spacing w:val="80"/>
          <w:sz w:val="20"/>
        </w:rPr>
        <w:t> </w:t>
      </w:r>
      <w:r>
        <w:rPr>
          <w:sz w:val="20"/>
        </w:rPr>
        <w:t>AVM; Average Mean</w:t>
      </w:r>
      <w:r>
        <w:rPr>
          <w:spacing w:val="40"/>
          <w:sz w:val="20"/>
        </w:rPr>
        <w:t> </w:t>
      </w:r>
      <w:r>
        <w:rPr>
          <w:sz w:val="20"/>
        </w:rPr>
        <w:t>DC: Decision</w:t>
      </w:r>
    </w:p>
    <w:p>
      <w:pPr>
        <w:pStyle w:val="BodyText"/>
        <w:spacing w:before="21"/>
        <w:rPr>
          <w:sz w:val="20"/>
        </w:rPr>
      </w:pPr>
    </w:p>
    <w:p>
      <w:pPr>
        <w:pStyle w:val="BodyText"/>
        <w:spacing w:line="480" w:lineRule="auto"/>
        <w:ind w:left="380" w:right="1104"/>
        <w:jc w:val="both"/>
      </w:pPr>
      <w:r>
        <w:rPr/>
        <w:t>Table 9 carried the mean rating for each variable for the three specimens namely: specimen</w:t>
      </w:r>
      <w:r>
        <w:rPr>
          <w:spacing w:val="80"/>
        </w:rPr>
        <w:t> </w:t>
      </w:r>
      <w:r>
        <w:rPr/>
        <w:t>A (white) specimen B (striped) and specimen C (overall). The average mean rating for the three</w:t>
      </w:r>
      <w:r>
        <w:rPr>
          <w:spacing w:val="13"/>
        </w:rPr>
        <w:t> </w:t>
      </w:r>
      <w:r>
        <w:rPr/>
        <w:t>specimens</w:t>
      </w:r>
      <w:r>
        <w:rPr>
          <w:spacing w:val="17"/>
        </w:rPr>
        <w:t> </w:t>
      </w:r>
      <w:r>
        <w:rPr/>
        <w:t>was</w:t>
      </w:r>
      <w:r>
        <w:rPr>
          <w:spacing w:val="17"/>
        </w:rPr>
        <w:t> </w:t>
      </w:r>
      <w:r>
        <w:rPr/>
        <w:t>7.69,</w:t>
      </w:r>
      <w:r>
        <w:rPr>
          <w:spacing w:val="14"/>
        </w:rPr>
        <w:t> </w:t>
      </w:r>
      <w:r>
        <w:rPr/>
        <w:t>8.41</w:t>
      </w:r>
      <w:r>
        <w:rPr>
          <w:spacing w:val="15"/>
        </w:rPr>
        <w:t> </w:t>
      </w:r>
      <w:r>
        <w:rPr/>
        <w:t>and</w:t>
      </w:r>
      <w:r>
        <w:rPr>
          <w:spacing w:val="14"/>
        </w:rPr>
        <w:t> </w:t>
      </w:r>
      <w:r>
        <w:rPr/>
        <w:t>7.81</w:t>
      </w:r>
      <w:r>
        <w:rPr>
          <w:spacing w:val="15"/>
        </w:rPr>
        <w:t> </w:t>
      </w:r>
      <w:r>
        <w:rPr/>
        <w:t>respectively.</w:t>
      </w:r>
      <w:r>
        <w:rPr>
          <w:spacing w:val="16"/>
        </w:rPr>
        <w:t> </w:t>
      </w:r>
      <w:r>
        <w:rPr/>
        <w:t>It</w:t>
      </w:r>
      <w:r>
        <w:rPr>
          <w:spacing w:val="16"/>
        </w:rPr>
        <w:t> </w:t>
      </w:r>
      <w:r>
        <w:rPr/>
        <w:t>indicated</w:t>
      </w:r>
      <w:r>
        <w:rPr>
          <w:spacing w:val="14"/>
        </w:rPr>
        <w:t> </w:t>
      </w:r>
      <w:r>
        <w:rPr/>
        <w:t>that</w:t>
      </w:r>
      <w:r>
        <w:rPr>
          <w:spacing w:val="15"/>
        </w:rPr>
        <w:t> </w:t>
      </w:r>
      <w:r>
        <w:rPr/>
        <w:t>specimen</w:t>
      </w:r>
      <w:r>
        <w:rPr>
          <w:spacing w:val="14"/>
        </w:rPr>
        <w:t> </w:t>
      </w:r>
      <w:r>
        <w:rPr/>
        <w:t>B</w:t>
      </w:r>
      <w:r>
        <w:rPr>
          <w:spacing w:val="16"/>
        </w:rPr>
        <w:t> </w:t>
      </w:r>
      <w:r>
        <w:rPr>
          <w:spacing w:val="-2"/>
        </w:rPr>
        <w:t>(striped)</w:t>
      </w:r>
    </w:p>
    <w:p>
      <w:pPr>
        <w:spacing w:after="0" w:line="480" w:lineRule="auto"/>
        <w:jc w:val="both"/>
        <w:sectPr>
          <w:pgSz w:w="11910" w:h="16840"/>
          <w:pgMar w:header="0" w:footer="1014" w:top="1340" w:bottom="1200" w:left="1420" w:right="0"/>
        </w:sectPr>
      </w:pPr>
    </w:p>
    <w:p>
      <w:pPr>
        <w:pStyle w:val="BodyText"/>
        <w:spacing w:line="480" w:lineRule="auto" w:before="74"/>
        <w:ind w:left="380" w:right="1103"/>
        <w:jc w:val="both"/>
      </w:pPr>
      <w:r>
        <w:rPr/>
        <w:t>possesses the most preferred textural features with 8.41 mean score. It further indicated that all the</w:t>
      </w:r>
      <w:r>
        <w:rPr>
          <w:spacing w:val="-1"/>
        </w:rPr>
        <w:t> </w:t>
      </w:r>
      <w:r>
        <w:rPr/>
        <w:t>specimens rated above</w:t>
      </w:r>
      <w:r>
        <w:rPr>
          <w:spacing w:val="-1"/>
        </w:rPr>
        <w:t> </w:t>
      </w:r>
      <w:r>
        <w:rPr/>
        <w:t>5.00. Texture</w:t>
      </w:r>
      <w:r>
        <w:rPr>
          <w:spacing w:val="-2"/>
        </w:rPr>
        <w:t> </w:t>
      </w:r>
      <w:r>
        <w:rPr/>
        <w:t>was measured in terms of</w:t>
      </w:r>
      <w:r>
        <w:rPr>
          <w:spacing w:val="-1"/>
        </w:rPr>
        <w:t> </w:t>
      </w:r>
      <w:r>
        <w:rPr/>
        <w:t>softness on infant skin, thickness for thermal insulation and density of the loops</w:t>
      </w:r>
    </w:p>
    <w:p>
      <w:pPr>
        <w:pStyle w:val="Heading2"/>
        <w:spacing w:line="480" w:lineRule="auto" w:before="5"/>
        <w:ind w:left="1520" w:right="1104" w:hanging="1140"/>
      </w:pPr>
      <w:r>
        <w:rPr/>
        <w:t>Research Objective four: - To determine the mean rating of mothers on aesthetic preference of the developed infant hand tufted thermal insulation wears in Kano Municipal.</w:t>
      </w:r>
    </w:p>
    <w:p>
      <w:pPr>
        <w:pStyle w:val="BodyText"/>
        <w:rPr>
          <w:b/>
        </w:rPr>
      </w:pPr>
    </w:p>
    <w:p>
      <w:pPr>
        <w:pStyle w:val="BodyText"/>
        <w:rPr>
          <w:b/>
        </w:rPr>
      </w:pPr>
    </w:p>
    <w:p>
      <w:pPr>
        <w:spacing w:line="480" w:lineRule="auto" w:before="0"/>
        <w:ind w:left="1340" w:right="1109" w:hanging="960"/>
        <w:jc w:val="both"/>
        <w:rPr>
          <w:b/>
          <w:sz w:val="24"/>
        </w:rPr>
      </w:pPr>
      <w:r>
        <w:rPr>
          <w:b/>
          <w:sz w:val="24"/>
        </w:rPr>
        <w:t>Research Question four:</w:t>
      </w:r>
      <w:r>
        <w:rPr>
          <w:b/>
          <w:spacing w:val="40"/>
          <w:sz w:val="24"/>
        </w:rPr>
        <w:t> </w:t>
      </w:r>
      <w:r>
        <w:rPr>
          <w:b/>
          <w:sz w:val="24"/>
        </w:rPr>
        <w:t>What is the mean rating of mothers on aesthetic preference of the developed infants hand tufted thermal insulation wears in Kano </w:t>
      </w:r>
      <w:r>
        <w:rPr>
          <w:b/>
          <w:spacing w:val="-2"/>
          <w:sz w:val="24"/>
        </w:rPr>
        <w:t>Municipal?</w:t>
      </w:r>
    </w:p>
    <w:p>
      <w:pPr>
        <w:pStyle w:val="BodyText"/>
        <w:spacing w:before="272"/>
        <w:ind w:left="380" w:right="1107"/>
        <w:jc w:val="both"/>
      </w:pPr>
      <w:r>
        <w:rPr/>
        <w:t>Table</w:t>
      </w:r>
      <w:r>
        <w:rPr>
          <w:spacing w:val="-1"/>
        </w:rPr>
        <w:t> </w:t>
      </w:r>
      <w:r>
        <w:rPr/>
        <w:t>10:</w:t>
      </w:r>
      <w:r>
        <w:rPr>
          <w:spacing w:val="-1"/>
        </w:rPr>
        <w:t> </w:t>
      </w:r>
      <w:r>
        <w:rPr/>
        <w:t>respondents</w:t>
      </w:r>
      <w:r>
        <w:rPr>
          <w:spacing w:val="-1"/>
        </w:rPr>
        <w:t> </w:t>
      </w:r>
      <w:r>
        <w:rPr/>
        <w:t>mean</w:t>
      </w:r>
      <w:r>
        <w:rPr>
          <w:spacing w:val="-1"/>
        </w:rPr>
        <w:t> </w:t>
      </w:r>
      <w:r>
        <w:rPr/>
        <w:t>rating</w:t>
      </w:r>
      <w:r>
        <w:rPr>
          <w:spacing w:val="-4"/>
        </w:rPr>
        <w:t> </w:t>
      </w:r>
      <w:r>
        <w:rPr/>
        <w:t>on</w:t>
      </w:r>
      <w:r>
        <w:rPr>
          <w:spacing w:val="-1"/>
        </w:rPr>
        <w:t> </w:t>
      </w:r>
      <w:r>
        <w:rPr/>
        <w:t>the</w:t>
      </w:r>
      <w:r>
        <w:rPr>
          <w:spacing w:val="-2"/>
        </w:rPr>
        <w:t> </w:t>
      </w:r>
      <w:r>
        <w:rPr/>
        <w:t>aesthetic</w:t>
      </w:r>
      <w:r>
        <w:rPr>
          <w:spacing w:val="-2"/>
        </w:rPr>
        <w:t> </w:t>
      </w:r>
      <w:r>
        <w:rPr/>
        <w:t>Preferences</w:t>
      </w:r>
      <w:r>
        <w:rPr>
          <w:spacing w:val="-1"/>
        </w:rPr>
        <w:t> </w:t>
      </w:r>
      <w:r>
        <w:rPr/>
        <w:t>of</w:t>
      </w:r>
      <w:r>
        <w:rPr>
          <w:spacing w:val="-2"/>
        </w:rPr>
        <w:t> </w:t>
      </w:r>
      <w:r>
        <w:rPr/>
        <w:t>the</w:t>
      </w:r>
      <w:r>
        <w:rPr>
          <w:spacing w:val="-2"/>
        </w:rPr>
        <w:t> </w:t>
      </w:r>
      <w:r>
        <w:rPr/>
        <w:t>Developed Infant</w:t>
      </w:r>
      <w:r>
        <w:rPr>
          <w:spacing w:val="-1"/>
        </w:rPr>
        <w:t> </w:t>
      </w:r>
      <w:r>
        <w:rPr/>
        <w:t>Hand Tufted Thermal Insulation Wears in Kano Municipal</w:t>
      </w:r>
    </w:p>
    <w:p>
      <w:pPr>
        <w:pStyle w:val="BodyText"/>
        <w:spacing w:before="20" w:after="1"/>
        <w:rPr>
          <w:sz w:val="20"/>
        </w:rPr>
      </w:pPr>
    </w:p>
    <w:tbl>
      <w:tblPr>
        <w:tblW w:w="0" w:type="auto"/>
        <w:jc w:val="left"/>
        <w:tblInd w:w="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1"/>
        <w:gridCol w:w="354"/>
        <w:gridCol w:w="674"/>
        <w:gridCol w:w="563"/>
        <w:gridCol w:w="480"/>
        <w:gridCol w:w="400"/>
        <w:gridCol w:w="231"/>
        <w:gridCol w:w="289"/>
        <w:gridCol w:w="583"/>
        <w:gridCol w:w="405"/>
        <w:gridCol w:w="499"/>
        <w:gridCol w:w="538"/>
        <w:gridCol w:w="690"/>
        <w:gridCol w:w="1729"/>
      </w:tblGrid>
      <w:tr>
        <w:trPr>
          <w:trHeight w:val="496" w:hRule="atLeast"/>
        </w:trPr>
        <w:tc>
          <w:tcPr>
            <w:tcW w:w="1655" w:type="dxa"/>
            <w:gridSpan w:val="2"/>
            <w:tcBorders>
              <w:top w:val="single" w:sz="4" w:space="0" w:color="000000"/>
            </w:tcBorders>
          </w:tcPr>
          <w:p>
            <w:pPr>
              <w:pStyle w:val="TableParagraph"/>
              <w:spacing w:line="251" w:lineRule="exact"/>
              <w:rPr>
                <w:sz w:val="22"/>
              </w:rPr>
            </w:pPr>
            <w:r>
              <w:rPr>
                <w:sz w:val="22"/>
              </w:rPr>
              <w:t>VARIABLE</w:t>
            </w:r>
            <w:r>
              <w:rPr>
                <w:spacing w:val="72"/>
                <w:w w:val="150"/>
                <w:sz w:val="22"/>
              </w:rPr>
              <w:t> </w:t>
            </w:r>
            <w:r>
              <w:rPr>
                <w:spacing w:val="-5"/>
                <w:sz w:val="22"/>
              </w:rPr>
              <w:t>LE</w:t>
            </w:r>
          </w:p>
        </w:tc>
        <w:tc>
          <w:tcPr>
            <w:tcW w:w="674" w:type="dxa"/>
            <w:tcBorders>
              <w:top w:val="single" w:sz="4" w:space="0" w:color="000000"/>
            </w:tcBorders>
          </w:tcPr>
          <w:p>
            <w:pPr>
              <w:pStyle w:val="TableParagraph"/>
              <w:spacing w:line="251" w:lineRule="exact"/>
              <w:ind w:left="108"/>
              <w:rPr>
                <w:sz w:val="22"/>
              </w:rPr>
            </w:pPr>
            <w:r>
              <w:rPr>
                <w:spacing w:val="-5"/>
                <w:sz w:val="22"/>
              </w:rPr>
              <w:t>LVM</w:t>
            </w:r>
          </w:p>
        </w:tc>
        <w:tc>
          <w:tcPr>
            <w:tcW w:w="563" w:type="dxa"/>
            <w:tcBorders>
              <w:top w:val="single" w:sz="4" w:space="0" w:color="000000"/>
            </w:tcBorders>
          </w:tcPr>
          <w:p>
            <w:pPr>
              <w:pStyle w:val="TableParagraph"/>
              <w:spacing w:line="251" w:lineRule="exact"/>
              <w:ind w:left="200"/>
              <w:rPr>
                <w:sz w:val="22"/>
              </w:rPr>
            </w:pPr>
            <w:r>
              <w:rPr>
                <w:spacing w:val="-5"/>
                <w:sz w:val="22"/>
              </w:rPr>
              <w:t>LM</w:t>
            </w:r>
          </w:p>
        </w:tc>
        <w:tc>
          <w:tcPr>
            <w:tcW w:w="480" w:type="dxa"/>
            <w:tcBorders>
              <w:top w:val="single" w:sz="4" w:space="0" w:color="000000"/>
            </w:tcBorders>
          </w:tcPr>
          <w:p>
            <w:pPr>
              <w:pStyle w:val="TableParagraph"/>
              <w:spacing w:line="251" w:lineRule="exact"/>
              <w:ind w:left="190"/>
              <w:rPr>
                <w:sz w:val="22"/>
              </w:rPr>
            </w:pPr>
            <w:r>
              <w:rPr>
                <w:spacing w:val="-5"/>
                <w:sz w:val="22"/>
              </w:rPr>
              <w:t>LS</w:t>
            </w:r>
          </w:p>
        </w:tc>
        <w:tc>
          <w:tcPr>
            <w:tcW w:w="400" w:type="dxa"/>
            <w:tcBorders>
              <w:top w:val="single" w:sz="4" w:space="0" w:color="000000"/>
            </w:tcBorders>
          </w:tcPr>
          <w:p>
            <w:pPr>
              <w:pStyle w:val="TableParagraph"/>
              <w:spacing w:line="251" w:lineRule="exact"/>
              <w:ind w:left="187"/>
              <w:rPr>
                <w:sz w:val="22"/>
              </w:rPr>
            </w:pPr>
            <w:r>
              <w:rPr>
                <w:spacing w:val="-10"/>
                <w:sz w:val="22"/>
              </w:rPr>
              <w:t>N</w:t>
            </w:r>
          </w:p>
        </w:tc>
        <w:tc>
          <w:tcPr>
            <w:tcW w:w="520" w:type="dxa"/>
            <w:gridSpan w:val="2"/>
            <w:tcBorders>
              <w:top w:val="single" w:sz="4" w:space="0" w:color="000000"/>
            </w:tcBorders>
          </w:tcPr>
          <w:p>
            <w:pPr>
              <w:pStyle w:val="TableParagraph"/>
              <w:spacing w:line="251" w:lineRule="exact"/>
              <w:ind w:left="166"/>
              <w:rPr>
                <w:sz w:val="22"/>
              </w:rPr>
            </w:pPr>
            <w:r>
              <w:rPr>
                <w:spacing w:val="-5"/>
                <w:sz w:val="22"/>
              </w:rPr>
              <w:t>DS</w:t>
            </w:r>
          </w:p>
        </w:tc>
        <w:tc>
          <w:tcPr>
            <w:tcW w:w="583" w:type="dxa"/>
            <w:tcBorders>
              <w:top w:val="single" w:sz="4" w:space="0" w:color="000000"/>
            </w:tcBorders>
          </w:tcPr>
          <w:p>
            <w:pPr>
              <w:pStyle w:val="TableParagraph"/>
              <w:spacing w:line="251" w:lineRule="exact"/>
              <w:ind w:left="201"/>
              <w:rPr>
                <w:sz w:val="22"/>
              </w:rPr>
            </w:pPr>
            <w:r>
              <w:rPr>
                <w:spacing w:val="-5"/>
                <w:sz w:val="22"/>
              </w:rPr>
              <w:t>DM</w:t>
            </w:r>
          </w:p>
        </w:tc>
        <w:tc>
          <w:tcPr>
            <w:tcW w:w="1442" w:type="dxa"/>
            <w:gridSpan w:val="3"/>
            <w:tcBorders>
              <w:top w:val="single" w:sz="4" w:space="0" w:color="000000"/>
            </w:tcBorders>
          </w:tcPr>
          <w:p>
            <w:pPr>
              <w:pStyle w:val="TableParagraph"/>
              <w:spacing w:line="251" w:lineRule="exact"/>
              <w:ind w:left="136"/>
              <w:rPr>
                <w:sz w:val="22"/>
              </w:rPr>
            </w:pPr>
            <w:r>
              <w:rPr>
                <w:sz w:val="22"/>
              </w:rPr>
              <w:t>DVM</w:t>
            </w:r>
            <w:r>
              <w:rPr>
                <w:spacing w:val="79"/>
                <w:w w:val="150"/>
                <w:sz w:val="22"/>
              </w:rPr>
              <w:t> </w:t>
            </w:r>
            <w:r>
              <w:rPr>
                <w:sz w:val="22"/>
              </w:rPr>
              <w:t>DE</w:t>
            </w:r>
            <w:r>
              <w:rPr>
                <w:spacing w:val="78"/>
                <w:w w:val="150"/>
                <w:sz w:val="22"/>
              </w:rPr>
              <w:t> </w:t>
            </w:r>
            <w:r>
              <w:rPr>
                <w:spacing w:val="-10"/>
                <w:sz w:val="22"/>
              </w:rPr>
              <w:t>T</w:t>
            </w:r>
          </w:p>
        </w:tc>
        <w:tc>
          <w:tcPr>
            <w:tcW w:w="690" w:type="dxa"/>
            <w:tcBorders>
              <w:top w:val="single" w:sz="4" w:space="0" w:color="000000"/>
            </w:tcBorders>
          </w:tcPr>
          <w:p>
            <w:pPr>
              <w:pStyle w:val="TableParagraph"/>
              <w:spacing w:line="251" w:lineRule="exact"/>
              <w:ind w:left="349"/>
              <w:rPr>
                <w:sz w:val="22"/>
              </w:rPr>
            </w:pPr>
            <w:r>
              <w:rPr>
                <w:spacing w:val="-10"/>
                <w:sz w:val="22"/>
              </w:rPr>
              <w:t>X</w:t>
            </w:r>
          </w:p>
        </w:tc>
        <w:tc>
          <w:tcPr>
            <w:tcW w:w="1729" w:type="dxa"/>
            <w:tcBorders>
              <w:top w:val="single" w:sz="4" w:space="0" w:color="000000"/>
            </w:tcBorders>
          </w:tcPr>
          <w:p>
            <w:pPr>
              <w:pStyle w:val="TableParagraph"/>
              <w:tabs>
                <w:tab w:pos="760" w:val="left" w:leader="none"/>
              </w:tabs>
              <w:spacing w:line="251" w:lineRule="exact"/>
              <w:ind w:left="96"/>
              <w:rPr>
                <w:sz w:val="22"/>
              </w:rPr>
            </w:pPr>
            <w:r>
              <w:rPr>
                <w:spacing w:val="-5"/>
                <w:sz w:val="22"/>
              </w:rPr>
              <w:t>SD</w:t>
            </w:r>
            <w:r>
              <w:rPr>
                <w:sz w:val="22"/>
              </w:rPr>
              <w:tab/>
              <w:t>AM</w:t>
            </w:r>
            <w:r>
              <w:rPr>
                <w:spacing w:val="26"/>
                <w:sz w:val="22"/>
              </w:rPr>
              <w:t>  </w:t>
            </w:r>
            <w:r>
              <w:rPr>
                <w:spacing w:val="-5"/>
                <w:sz w:val="22"/>
              </w:rPr>
              <w:t>DC</w:t>
            </w:r>
          </w:p>
        </w:tc>
      </w:tr>
      <w:tr>
        <w:trPr>
          <w:trHeight w:val="762" w:hRule="atLeast"/>
        </w:trPr>
        <w:tc>
          <w:tcPr>
            <w:tcW w:w="1655" w:type="dxa"/>
            <w:gridSpan w:val="2"/>
            <w:tcBorders>
              <w:top w:val="single" w:sz="4" w:space="0" w:color="000000"/>
            </w:tcBorders>
          </w:tcPr>
          <w:p>
            <w:pPr>
              <w:pStyle w:val="TableParagraph"/>
              <w:spacing w:before="3"/>
              <w:rPr>
                <w:b/>
                <w:sz w:val="24"/>
              </w:rPr>
            </w:pPr>
            <w:r>
              <w:rPr>
                <w:b/>
                <w:sz w:val="24"/>
              </w:rPr>
              <w:t>Specimen</w:t>
            </w:r>
            <w:r>
              <w:rPr>
                <w:b/>
                <w:spacing w:val="27"/>
                <w:sz w:val="24"/>
              </w:rPr>
              <w:t>  </w:t>
            </w:r>
            <w:r>
              <w:rPr>
                <w:b/>
                <w:spacing w:val="-10"/>
                <w:sz w:val="24"/>
              </w:rPr>
              <w:t>A</w:t>
            </w:r>
          </w:p>
          <w:p>
            <w:pPr>
              <w:pStyle w:val="TableParagraph"/>
              <w:tabs>
                <w:tab w:pos="1499" w:val="right" w:leader="none"/>
              </w:tabs>
              <w:spacing w:before="132"/>
              <w:rPr>
                <w:sz w:val="24"/>
              </w:rPr>
            </w:pPr>
            <w:r>
              <w:rPr>
                <w:spacing w:val="-4"/>
                <w:sz w:val="24"/>
              </w:rPr>
              <w:t>Shape</w:t>
            </w:r>
            <w:r>
              <w:rPr>
                <w:sz w:val="24"/>
              </w:rPr>
              <w:tab/>
            </w:r>
            <w:r>
              <w:rPr>
                <w:spacing w:val="-10"/>
                <w:sz w:val="24"/>
              </w:rPr>
              <w:t>2</w:t>
            </w:r>
          </w:p>
        </w:tc>
        <w:tc>
          <w:tcPr>
            <w:tcW w:w="674" w:type="dxa"/>
            <w:tcBorders>
              <w:top w:val="single" w:sz="4" w:space="0" w:color="000000"/>
            </w:tcBorders>
          </w:tcPr>
          <w:p>
            <w:pPr>
              <w:pStyle w:val="TableParagraph"/>
              <w:spacing w:before="135"/>
              <w:rPr>
                <w:sz w:val="24"/>
              </w:rPr>
            </w:pPr>
          </w:p>
          <w:p>
            <w:pPr>
              <w:pStyle w:val="TableParagraph"/>
              <w:ind w:left="95" w:right="117"/>
              <w:jc w:val="center"/>
              <w:rPr>
                <w:sz w:val="24"/>
              </w:rPr>
            </w:pPr>
            <w:r>
              <w:rPr>
                <w:spacing w:val="-10"/>
                <w:sz w:val="24"/>
              </w:rPr>
              <w:t>3</w:t>
            </w:r>
          </w:p>
        </w:tc>
        <w:tc>
          <w:tcPr>
            <w:tcW w:w="563" w:type="dxa"/>
            <w:tcBorders>
              <w:top w:val="single" w:sz="4" w:space="0" w:color="000000"/>
            </w:tcBorders>
          </w:tcPr>
          <w:p>
            <w:pPr>
              <w:pStyle w:val="TableParagraph"/>
              <w:spacing w:before="135"/>
              <w:rPr>
                <w:sz w:val="24"/>
              </w:rPr>
            </w:pPr>
          </w:p>
          <w:p>
            <w:pPr>
              <w:pStyle w:val="TableParagraph"/>
              <w:ind w:right="59"/>
              <w:jc w:val="center"/>
              <w:rPr>
                <w:sz w:val="24"/>
              </w:rPr>
            </w:pPr>
            <w:r>
              <w:rPr>
                <w:spacing w:val="-10"/>
                <w:sz w:val="24"/>
              </w:rPr>
              <w:t>2</w:t>
            </w:r>
          </w:p>
        </w:tc>
        <w:tc>
          <w:tcPr>
            <w:tcW w:w="480" w:type="dxa"/>
            <w:tcBorders>
              <w:top w:val="single" w:sz="4" w:space="0" w:color="000000"/>
            </w:tcBorders>
          </w:tcPr>
          <w:p>
            <w:pPr>
              <w:pStyle w:val="TableParagraph"/>
              <w:spacing w:before="135"/>
              <w:rPr>
                <w:sz w:val="24"/>
              </w:rPr>
            </w:pPr>
          </w:p>
          <w:p>
            <w:pPr>
              <w:pStyle w:val="TableParagraph"/>
              <w:ind w:left="108"/>
              <w:rPr>
                <w:sz w:val="24"/>
              </w:rPr>
            </w:pPr>
            <w:r>
              <w:rPr>
                <w:spacing w:val="-10"/>
                <w:sz w:val="24"/>
              </w:rPr>
              <w:t>1</w:t>
            </w:r>
          </w:p>
        </w:tc>
        <w:tc>
          <w:tcPr>
            <w:tcW w:w="400" w:type="dxa"/>
            <w:tcBorders>
              <w:top w:val="single" w:sz="4" w:space="0" w:color="000000"/>
            </w:tcBorders>
          </w:tcPr>
          <w:p>
            <w:pPr>
              <w:pStyle w:val="TableParagraph"/>
              <w:spacing w:before="135"/>
              <w:rPr>
                <w:sz w:val="24"/>
              </w:rPr>
            </w:pPr>
          </w:p>
          <w:p>
            <w:pPr>
              <w:pStyle w:val="TableParagraph"/>
              <w:ind w:left="108"/>
              <w:rPr>
                <w:sz w:val="24"/>
              </w:rPr>
            </w:pPr>
            <w:r>
              <w:rPr>
                <w:spacing w:val="-10"/>
                <w:sz w:val="24"/>
              </w:rPr>
              <w:t>1</w:t>
            </w:r>
          </w:p>
        </w:tc>
        <w:tc>
          <w:tcPr>
            <w:tcW w:w="231" w:type="dxa"/>
            <w:tcBorders>
              <w:top w:val="single" w:sz="4" w:space="0" w:color="000000"/>
            </w:tcBorders>
          </w:tcPr>
          <w:p>
            <w:pPr>
              <w:pStyle w:val="TableParagraph"/>
              <w:spacing w:before="135"/>
              <w:rPr>
                <w:sz w:val="24"/>
              </w:rPr>
            </w:pPr>
          </w:p>
          <w:p>
            <w:pPr>
              <w:pStyle w:val="TableParagraph"/>
              <w:ind w:right="-29"/>
              <w:jc w:val="right"/>
              <w:rPr>
                <w:sz w:val="24"/>
              </w:rPr>
            </w:pPr>
            <w:r>
              <w:rPr>
                <w:spacing w:val="-10"/>
                <w:sz w:val="24"/>
              </w:rPr>
              <w:t>0</w:t>
            </w:r>
          </w:p>
        </w:tc>
        <w:tc>
          <w:tcPr>
            <w:tcW w:w="289" w:type="dxa"/>
            <w:tcBorders>
              <w:top w:val="single" w:sz="4" w:space="0" w:color="000000"/>
            </w:tcBorders>
          </w:tcPr>
          <w:p>
            <w:pPr>
              <w:pStyle w:val="TableParagraph"/>
              <w:rPr>
                <w:sz w:val="22"/>
              </w:rPr>
            </w:pPr>
          </w:p>
        </w:tc>
        <w:tc>
          <w:tcPr>
            <w:tcW w:w="583" w:type="dxa"/>
            <w:tcBorders>
              <w:top w:val="single" w:sz="4" w:space="0" w:color="000000"/>
            </w:tcBorders>
          </w:tcPr>
          <w:p>
            <w:pPr>
              <w:pStyle w:val="TableParagraph"/>
              <w:spacing w:before="135"/>
              <w:rPr>
                <w:sz w:val="24"/>
              </w:rPr>
            </w:pPr>
          </w:p>
          <w:p>
            <w:pPr>
              <w:pStyle w:val="TableParagraph"/>
              <w:ind w:left="148"/>
              <w:rPr>
                <w:sz w:val="24"/>
              </w:rPr>
            </w:pPr>
            <w:r>
              <w:rPr>
                <w:spacing w:val="-10"/>
                <w:sz w:val="24"/>
              </w:rPr>
              <w:t>0</w:t>
            </w:r>
          </w:p>
        </w:tc>
        <w:tc>
          <w:tcPr>
            <w:tcW w:w="405" w:type="dxa"/>
            <w:tcBorders>
              <w:top w:val="single" w:sz="4" w:space="0" w:color="000000"/>
            </w:tcBorders>
          </w:tcPr>
          <w:p>
            <w:pPr>
              <w:pStyle w:val="TableParagraph"/>
              <w:spacing w:before="135"/>
              <w:rPr>
                <w:sz w:val="24"/>
              </w:rPr>
            </w:pPr>
          </w:p>
          <w:p>
            <w:pPr>
              <w:pStyle w:val="TableParagraph"/>
              <w:ind w:left="105"/>
              <w:rPr>
                <w:sz w:val="24"/>
              </w:rPr>
            </w:pPr>
            <w:r>
              <w:rPr>
                <w:spacing w:val="-10"/>
                <w:sz w:val="24"/>
              </w:rPr>
              <w:t>0</w:t>
            </w:r>
          </w:p>
        </w:tc>
        <w:tc>
          <w:tcPr>
            <w:tcW w:w="499" w:type="dxa"/>
            <w:tcBorders>
              <w:top w:val="single" w:sz="4" w:space="0" w:color="000000"/>
            </w:tcBorders>
          </w:tcPr>
          <w:p>
            <w:pPr>
              <w:pStyle w:val="TableParagraph"/>
              <w:spacing w:before="135"/>
              <w:rPr>
                <w:sz w:val="24"/>
              </w:rPr>
            </w:pPr>
          </w:p>
          <w:p>
            <w:pPr>
              <w:pStyle w:val="TableParagraph"/>
              <w:ind w:left="117" w:right="15"/>
              <w:jc w:val="center"/>
              <w:rPr>
                <w:sz w:val="24"/>
              </w:rPr>
            </w:pPr>
            <w:r>
              <w:rPr>
                <w:spacing w:val="-10"/>
                <w:sz w:val="24"/>
              </w:rPr>
              <w:t>0</w:t>
            </w:r>
          </w:p>
        </w:tc>
        <w:tc>
          <w:tcPr>
            <w:tcW w:w="538" w:type="dxa"/>
            <w:tcBorders>
              <w:top w:val="single" w:sz="4" w:space="0" w:color="000000"/>
            </w:tcBorders>
          </w:tcPr>
          <w:p>
            <w:pPr>
              <w:pStyle w:val="TableParagraph"/>
              <w:spacing w:before="135"/>
              <w:rPr>
                <w:sz w:val="24"/>
              </w:rPr>
            </w:pPr>
          </w:p>
          <w:p>
            <w:pPr>
              <w:pStyle w:val="TableParagraph"/>
              <w:ind w:left="117" w:right="92"/>
              <w:jc w:val="center"/>
              <w:rPr>
                <w:sz w:val="24"/>
              </w:rPr>
            </w:pPr>
            <w:r>
              <w:rPr>
                <w:spacing w:val="-10"/>
                <w:sz w:val="24"/>
              </w:rPr>
              <w:t>9</w:t>
            </w:r>
          </w:p>
        </w:tc>
        <w:tc>
          <w:tcPr>
            <w:tcW w:w="690" w:type="dxa"/>
            <w:tcBorders>
              <w:top w:val="single" w:sz="4" w:space="0" w:color="000000"/>
            </w:tcBorders>
          </w:tcPr>
          <w:p>
            <w:pPr>
              <w:pStyle w:val="TableParagraph"/>
              <w:spacing w:before="135"/>
              <w:rPr>
                <w:sz w:val="24"/>
              </w:rPr>
            </w:pPr>
          </w:p>
          <w:p>
            <w:pPr>
              <w:pStyle w:val="TableParagraph"/>
              <w:ind w:right="103"/>
              <w:jc w:val="right"/>
              <w:rPr>
                <w:sz w:val="24"/>
              </w:rPr>
            </w:pPr>
            <w:r>
              <w:rPr>
                <w:spacing w:val="-4"/>
                <w:sz w:val="24"/>
              </w:rPr>
              <w:t>7.44</w:t>
            </w:r>
          </w:p>
        </w:tc>
        <w:tc>
          <w:tcPr>
            <w:tcW w:w="1729" w:type="dxa"/>
            <w:tcBorders>
              <w:top w:val="single" w:sz="4" w:space="0" w:color="000000"/>
            </w:tcBorders>
          </w:tcPr>
          <w:p>
            <w:pPr>
              <w:pStyle w:val="TableParagraph"/>
              <w:spacing w:before="135"/>
              <w:rPr>
                <w:sz w:val="24"/>
              </w:rPr>
            </w:pPr>
          </w:p>
          <w:p>
            <w:pPr>
              <w:pStyle w:val="TableParagraph"/>
              <w:ind w:left="134"/>
              <w:rPr>
                <w:sz w:val="24"/>
              </w:rPr>
            </w:pPr>
            <w:r>
              <w:rPr>
                <w:sz w:val="24"/>
              </w:rPr>
              <w:t>1.33</w:t>
            </w:r>
            <w:r>
              <w:rPr>
                <w:spacing w:val="30"/>
                <w:sz w:val="24"/>
              </w:rPr>
              <w:t>  </w:t>
            </w:r>
            <w:r>
              <w:rPr>
                <w:sz w:val="24"/>
              </w:rPr>
              <w:t>7.81</w:t>
            </w:r>
            <w:r>
              <w:rPr>
                <w:spacing w:val="31"/>
                <w:sz w:val="24"/>
              </w:rPr>
              <w:t>  </w:t>
            </w:r>
            <w:r>
              <w:rPr>
                <w:spacing w:val="-5"/>
                <w:sz w:val="24"/>
              </w:rPr>
              <w:t>LM</w:t>
            </w:r>
          </w:p>
        </w:tc>
      </w:tr>
      <w:tr>
        <w:trPr>
          <w:trHeight w:val="414" w:hRule="atLeast"/>
        </w:trPr>
        <w:tc>
          <w:tcPr>
            <w:tcW w:w="1301" w:type="dxa"/>
          </w:tcPr>
          <w:p>
            <w:pPr>
              <w:pStyle w:val="TableParagraph"/>
              <w:spacing w:before="64"/>
              <w:rPr>
                <w:sz w:val="24"/>
              </w:rPr>
            </w:pPr>
            <w:r>
              <w:rPr>
                <w:spacing w:val="-2"/>
                <w:sz w:val="24"/>
              </w:rPr>
              <w:t>Notions</w:t>
            </w:r>
          </w:p>
        </w:tc>
        <w:tc>
          <w:tcPr>
            <w:tcW w:w="354" w:type="dxa"/>
          </w:tcPr>
          <w:p>
            <w:pPr>
              <w:pStyle w:val="TableParagraph"/>
              <w:spacing w:before="64"/>
              <w:ind w:left="59"/>
              <w:rPr>
                <w:sz w:val="24"/>
              </w:rPr>
            </w:pPr>
            <w:r>
              <w:rPr>
                <w:spacing w:val="-10"/>
                <w:sz w:val="24"/>
              </w:rPr>
              <w:t>6</w:t>
            </w:r>
          </w:p>
        </w:tc>
        <w:tc>
          <w:tcPr>
            <w:tcW w:w="674" w:type="dxa"/>
          </w:tcPr>
          <w:p>
            <w:pPr>
              <w:pStyle w:val="TableParagraph"/>
              <w:spacing w:before="64"/>
              <w:ind w:left="95" w:right="155"/>
              <w:jc w:val="center"/>
              <w:rPr>
                <w:sz w:val="24"/>
              </w:rPr>
            </w:pPr>
            <w:r>
              <w:rPr>
                <w:spacing w:val="-10"/>
                <w:sz w:val="24"/>
              </w:rPr>
              <w:t>0</w:t>
            </w:r>
          </w:p>
        </w:tc>
        <w:tc>
          <w:tcPr>
            <w:tcW w:w="563" w:type="dxa"/>
          </w:tcPr>
          <w:p>
            <w:pPr>
              <w:pStyle w:val="TableParagraph"/>
              <w:spacing w:before="64"/>
              <w:ind w:left="171"/>
              <w:rPr>
                <w:sz w:val="24"/>
              </w:rPr>
            </w:pPr>
            <w:r>
              <w:rPr>
                <w:spacing w:val="-10"/>
                <w:sz w:val="24"/>
              </w:rPr>
              <w:t>2</w:t>
            </w:r>
          </w:p>
        </w:tc>
        <w:tc>
          <w:tcPr>
            <w:tcW w:w="480" w:type="dxa"/>
          </w:tcPr>
          <w:p>
            <w:pPr>
              <w:pStyle w:val="TableParagraph"/>
              <w:spacing w:before="64"/>
              <w:ind w:left="89"/>
              <w:rPr>
                <w:sz w:val="24"/>
              </w:rPr>
            </w:pPr>
            <w:r>
              <w:rPr>
                <w:spacing w:val="-10"/>
                <w:sz w:val="24"/>
              </w:rPr>
              <w:t>1</w:t>
            </w:r>
          </w:p>
        </w:tc>
        <w:tc>
          <w:tcPr>
            <w:tcW w:w="400" w:type="dxa"/>
          </w:tcPr>
          <w:p>
            <w:pPr>
              <w:pStyle w:val="TableParagraph"/>
              <w:spacing w:before="64"/>
              <w:ind w:left="89"/>
              <w:rPr>
                <w:sz w:val="24"/>
              </w:rPr>
            </w:pPr>
            <w:r>
              <w:rPr>
                <w:spacing w:val="-10"/>
                <w:sz w:val="24"/>
              </w:rPr>
              <w:t>0</w:t>
            </w:r>
          </w:p>
        </w:tc>
        <w:tc>
          <w:tcPr>
            <w:tcW w:w="231" w:type="dxa"/>
          </w:tcPr>
          <w:p>
            <w:pPr>
              <w:pStyle w:val="TableParagraph"/>
              <w:spacing w:before="64"/>
              <w:ind w:right="1"/>
              <w:jc w:val="right"/>
              <w:rPr>
                <w:sz w:val="24"/>
              </w:rPr>
            </w:pPr>
            <w:r>
              <w:rPr>
                <w:spacing w:val="-10"/>
                <w:sz w:val="24"/>
              </w:rPr>
              <w:t>0</w:t>
            </w:r>
          </w:p>
        </w:tc>
        <w:tc>
          <w:tcPr>
            <w:tcW w:w="289" w:type="dxa"/>
          </w:tcPr>
          <w:p>
            <w:pPr>
              <w:pStyle w:val="TableParagraph"/>
              <w:rPr>
                <w:sz w:val="22"/>
              </w:rPr>
            </w:pPr>
          </w:p>
        </w:tc>
        <w:tc>
          <w:tcPr>
            <w:tcW w:w="583" w:type="dxa"/>
          </w:tcPr>
          <w:p>
            <w:pPr>
              <w:pStyle w:val="TableParagraph"/>
              <w:spacing w:before="64"/>
              <w:ind w:left="129"/>
              <w:rPr>
                <w:sz w:val="24"/>
              </w:rPr>
            </w:pPr>
            <w:r>
              <w:rPr>
                <w:spacing w:val="-10"/>
                <w:sz w:val="24"/>
              </w:rPr>
              <w:t>0</w:t>
            </w:r>
          </w:p>
        </w:tc>
        <w:tc>
          <w:tcPr>
            <w:tcW w:w="405" w:type="dxa"/>
          </w:tcPr>
          <w:p>
            <w:pPr>
              <w:pStyle w:val="TableParagraph"/>
              <w:spacing w:before="64"/>
              <w:ind w:left="86"/>
              <w:rPr>
                <w:sz w:val="24"/>
              </w:rPr>
            </w:pPr>
            <w:r>
              <w:rPr>
                <w:spacing w:val="-10"/>
                <w:sz w:val="24"/>
              </w:rPr>
              <w:t>0</w:t>
            </w:r>
          </w:p>
        </w:tc>
        <w:tc>
          <w:tcPr>
            <w:tcW w:w="499" w:type="dxa"/>
          </w:tcPr>
          <w:p>
            <w:pPr>
              <w:pStyle w:val="TableParagraph"/>
              <w:spacing w:before="64"/>
              <w:ind w:left="102" w:right="39"/>
              <w:jc w:val="center"/>
              <w:rPr>
                <w:sz w:val="24"/>
              </w:rPr>
            </w:pPr>
            <w:r>
              <w:rPr>
                <w:spacing w:val="-10"/>
                <w:sz w:val="24"/>
              </w:rPr>
              <w:t>0</w:t>
            </w:r>
          </w:p>
        </w:tc>
        <w:tc>
          <w:tcPr>
            <w:tcW w:w="538" w:type="dxa"/>
          </w:tcPr>
          <w:p>
            <w:pPr>
              <w:pStyle w:val="TableParagraph"/>
              <w:spacing w:before="64"/>
              <w:ind w:left="81" w:right="92"/>
              <w:jc w:val="center"/>
              <w:rPr>
                <w:sz w:val="24"/>
              </w:rPr>
            </w:pPr>
            <w:r>
              <w:rPr>
                <w:spacing w:val="-10"/>
                <w:sz w:val="24"/>
              </w:rPr>
              <w:t>9</w:t>
            </w:r>
          </w:p>
        </w:tc>
        <w:tc>
          <w:tcPr>
            <w:tcW w:w="690" w:type="dxa"/>
          </w:tcPr>
          <w:p>
            <w:pPr>
              <w:pStyle w:val="TableParagraph"/>
              <w:spacing w:before="64"/>
              <w:ind w:right="123"/>
              <w:jc w:val="right"/>
              <w:rPr>
                <w:sz w:val="24"/>
              </w:rPr>
            </w:pPr>
            <w:r>
              <w:rPr>
                <w:spacing w:val="-4"/>
                <w:sz w:val="24"/>
              </w:rPr>
              <w:t>8.22</w:t>
            </w:r>
          </w:p>
        </w:tc>
        <w:tc>
          <w:tcPr>
            <w:tcW w:w="1729" w:type="dxa"/>
          </w:tcPr>
          <w:p>
            <w:pPr>
              <w:pStyle w:val="TableParagraph"/>
              <w:spacing w:before="64"/>
              <w:ind w:left="114"/>
              <w:rPr>
                <w:sz w:val="24"/>
              </w:rPr>
            </w:pPr>
            <w:r>
              <w:rPr>
                <w:spacing w:val="-4"/>
                <w:sz w:val="24"/>
              </w:rPr>
              <w:t>1.20</w:t>
            </w:r>
          </w:p>
        </w:tc>
      </w:tr>
      <w:tr>
        <w:trPr>
          <w:trHeight w:val="416" w:hRule="atLeast"/>
        </w:trPr>
        <w:tc>
          <w:tcPr>
            <w:tcW w:w="1301" w:type="dxa"/>
          </w:tcPr>
          <w:p>
            <w:pPr>
              <w:pStyle w:val="TableParagraph"/>
              <w:spacing w:before="63"/>
              <w:rPr>
                <w:sz w:val="24"/>
              </w:rPr>
            </w:pPr>
            <w:r>
              <w:rPr>
                <w:spacing w:val="-2"/>
                <w:sz w:val="24"/>
              </w:rPr>
              <w:t>Colors</w:t>
            </w:r>
          </w:p>
        </w:tc>
        <w:tc>
          <w:tcPr>
            <w:tcW w:w="354" w:type="dxa"/>
          </w:tcPr>
          <w:p>
            <w:pPr>
              <w:pStyle w:val="TableParagraph"/>
              <w:spacing w:before="63"/>
              <w:ind w:left="78"/>
              <w:rPr>
                <w:sz w:val="24"/>
              </w:rPr>
            </w:pPr>
            <w:r>
              <w:rPr>
                <w:spacing w:val="-10"/>
                <w:sz w:val="24"/>
              </w:rPr>
              <w:t>2</w:t>
            </w:r>
          </w:p>
        </w:tc>
        <w:tc>
          <w:tcPr>
            <w:tcW w:w="674" w:type="dxa"/>
          </w:tcPr>
          <w:p>
            <w:pPr>
              <w:pStyle w:val="TableParagraph"/>
              <w:spacing w:before="63"/>
              <w:ind w:left="155" w:right="60"/>
              <w:jc w:val="center"/>
              <w:rPr>
                <w:sz w:val="24"/>
              </w:rPr>
            </w:pPr>
            <w:r>
              <w:rPr>
                <w:spacing w:val="-10"/>
                <w:sz w:val="24"/>
              </w:rPr>
              <w:t>5</w:t>
            </w:r>
          </w:p>
        </w:tc>
        <w:tc>
          <w:tcPr>
            <w:tcW w:w="563" w:type="dxa"/>
          </w:tcPr>
          <w:p>
            <w:pPr>
              <w:pStyle w:val="TableParagraph"/>
              <w:spacing w:before="63"/>
              <w:ind w:right="59"/>
              <w:jc w:val="center"/>
              <w:rPr>
                <w:sz w:val="24"/>
              </w:rPr>
            </w:pPr>
            <w:r>
              <w:rPr>
                <w:spacing w:val="-10"/>
                <w:sz w:val="24"/>
              </w:rPr>
              <w:t>0</w:t>
            </w:r>
          </w:p>
        </w:tc>
        <w:tc>
          <w:tcPr>
            <w:tcW w:w="480" w:type="dxa"/>
          </w:tcPr>
          <w:p>
            <w:pPr>
              <w:pStyle w:val="TableParagraph"/>
              <w:spacing w:before="63"/>
              <w:ind w:left="108"/>
              <w:rPr>
                <w:sz w:val="24"/>
              </w:rPr>
            </w:pPr>
            <w:r>
              <w:rPr>
                <w:spacing w:val="-10"/>
                <w:sz w:val="24"/>
              </w:rPr>
              <w:t>2</w:t>
            </w:r>
          </w:p>
        </w:tc>
        <w:tc>
          <w:tcPr>
            <w:tcW w:w="400" w:type="dxa"/>
          </w:tcPr>
          <w:p>
            <w:pPr>
              <w:pStyle w:val="TableParagraph"/>
              <w:spacing w:before="63"/>
              <w:ind w:left="108"/>
              <w:rPr>
                <w:sz w:val="24"/>
              </w:rPr>
            </w:pPr>
            <w:r>
              <w:rPr>
                <w:spacing w:val="-10"/>
                <w:sz w:val="24"/>
              </w:rPr>
              <w:t>0</w:t>
            </w:r>
          </w:p>
        </w:tc>
        <w:tc>
          <w:tcPr>
            <w:tcW w:w="231" w:type="dxa"/>
          </w:tcPr>
          <w:p>
            <w:pPr>
              <w:pStyle w:val="TableParagraph"/>
              <w:spacing w:before="63"/>
              <w:ind w:right="40"/>
              <w:jc w:val="right"/>
              <w:rPr>
                <w:sz w:val="24"/>
              </w:rPr>
            </w:pPr>
            <w:r>
              <w:rPr>
                <w:spacing w:val="-10"/>
                <w:sz w:val="24"/>
              </w:rPr>
              <w:t>0</w:t>
            </w:r>
          </w:p>
        </w:tc>
        <w:tc>
          <w:tcPr>
            <w:tcW w:w="289" w:type="dxa"/>
          </w:tcPr>
          <w:p>
            <w:pPr>
              <w:pStyle w:val="TableParagraph"/>
              <w:rPr>
                <w:sz w:val="22"/>
              </w:rPr>
            </w:pPr>
          </w:p>
        </w:tc>
        <w:tc>
          <w:tcPr>
            <w:tcW w:w="583" w:type="dxa"/>
          </w:tcPr>
          <w:p>
            <w:pPr>
              <w:pStyle w:val="TableParagraph"/>
              <w:spacing w:before="63"/>
              <w:ind w:left="88"/>
              <w:rPr>
                <w:sz w:val="24"/>
              </w:rPr>
            </w:pPr>
            <w:r>
              <w:rPr>
                <w:spacing w:val="-10"/>
                <w:sz w:val="24"/>
              </w:rPr>
              <w:t>0</w:t>
            </w:r>
          </w:p>
        </w:tc>
        <w:tc>
          <w:tcPr>
            <w:tcW w:w="405" w:type="dxa"/>
          </w:tcPr>
          <w:p>
            <w:pPr>
              <w:pStyle w:val="TableParagraph"/>
              <w:spacing w:before="63"/>
              <w:ind w:left="45"/>
              <w:rPr>
                <w:sz w:val="24"/>
              </w:rPr>
            </w:pPr>
            <w:r>
              <w:rPr>
                <w:spacing w:val="-10"/>
                <w:sz w:val="24"/>
              </w:rPr>
              <w:t>0</w:t>
            </w:r>
          </w:p>
        </w:tc>
        <w:tc>
          <w:tcPr>
            <w:tcW w:w="499" w:type="dxa"/>
          </w:tcPr>
          <w:p>
            <w:pPr>
              <w:pStyle w:val="TableParagraph"/>
              <w:spacing w:before="63"/>
              <w:ind w:left="102" w:right="117"/>
              <w:jc w:val="center"/>
              <w:rPr>
                <w:sz w:val="24"/>
              </w:rPr>
            </w:pPr>
            <w:r>
              <w:rPr>
                <w:spacing w:val="-10"/>
                <w:sz w:val="24"/>
              </w:rPr>
              <w:t>0</w:t>
            </w:r>
          </w:p>
        </w:tc>
        <w:tc>
          <w:tcPr>
            <w:tcW w:w="538" w:type="dxa"/>
          </w:tcPr>
          <w:p>
            <w:pPr>
              <w:pStyle w:val="TableParagraph"/>
              <w:spacing w:before="63"/>
              <w:ind w:left="25" w:right="117"/>
              <w:jc w:val="center"/>
              <w:rPr>
                <w:sz w:val="24"/>
              </w:rPr>
            </w:pPr>
            <w:r>
              <w:rPr>
                <w:spacing w:val="-10"/>
                <w:sz w:val="24"/>
              </w:rPr>
              <w:t>9</w:t>
            </w:r>
          </w:p>
        </w:tc>
        <w:tc>
          <w:tcPr>
            <w:tcW w:w="690" w:type="dxa"/>
          </w:tcPr>
          <w:p>
            <w:pPr>
              <w:pStyle w:val="TableParagraph"/>
              <w:spacing w:before="63"/>
              <w:ind w:left="103"/>
              <w:rPr>
                <w:sz w:val="24"/>
              </w:rPr>
            </w:pPr>
            <w:r>
              <w:rPr>
                <w:spacing w:val="-4"/>
                <w:sz w:val="24"/>
              </w:rPr>
              <w:t>7.78</w:t>
            </w:r>
          </w:p>
        </w:tc>
        <w:tc>
          <w:tcPr>
            <w:tcW w:w="1729" w:type="dxa"/>
          </w:tcPr>
          <w:p>
            <w:pPr>
              <w:pStyle w:val="TableParagraph"/>
              <w:spacing w:before="63"/>
              <w:ind w:left="73"/>
              <w:rPr>
                <w:sz w:val="24"/>
              </w:rPr>
            </w:pPr>
            <w:r>
              <w:rPr>
                <w:spacing w:val="-4"/>
                <w:sz w:val="24"/>
              </w:rPr>
              <w:t>1.09</w:t>
            </w:r>
          </w:p>
        </w:tc>
      </w:tr>
      <w:tr>
        <w:trPr>
          <w:trHeight w:val="825" w:hRule="atLeast"/>
        </w:trPr>
        <w:tc>
          <w:tcPr>
            <w:tcW w:w="1301" w:type="dxa"/>
          </w:tcPr>
          <w:p>
            <w:pPr>
              <w:pStyle w:val="TableParagraph"/>
              <w:spacing w:before="67"/>
              <w:rPr>
                <w:b/>
                <w:sz w:val="24"/>
              </w:rPr>
            </w:pPr>
            <w:r>
              <w:rPr>
                <w:b/>
                <w:sz w:val="24"/>
              </w:rPr>
              <w:t>Specimen</w:t>
            </w:r>
            <w:r>
              <w:rPr>
                <w:b/>
                <w:spacing w:val="-6"/>
                <w:sz w:val="24"/>
              </w:rPr>
              <w:t> </w:t>
            </w:r>
            <w:r>
              <w:rPr>
                <w:b/>
                <w:spacing w:val="-10"/>
                <w:sz w:val="24"/>
              </w:rPr>
              <w:t>B</w:t>
            </w:r>
          </w:p>
          <w:p>
            <w:pPr>
              <w:pStyle w:val="TableParagraph"/>
              <w:spacing w:before="132"/>
              <w:rPr>
                <w:sz w:val="24"/>
              </w:rPr>
            </w:pPr>
            <w:r>
              <w:rPr>
                <w:spacing w:val="-4"/>
                <w:sz w:val="24"/>
              </w:rPr>
              <w:t>Shape</w:t>
            </w:r>
          </w:p>
        </w:tc>
        <w:tc>
          <w:tcPr>
            <w:tcW w:w="354" w:type="dxa"/>
          </w:tcPr>
          <w:p>
            <w:pPr>
              <w:pStyle w:val="TableParagraph"/>
              <w:spacing w:before="198"/>
              <w:rPr>
                <w:sz w:val="24"/>
              </w:rPr>
            </w:pPr>
          </w:p>
          <w:p>
            <w:pPr>
              <w:pStyle w:val="TableParagraph"/>
              <w:spacing w:before="1"/>
              <w:ind w:left="18"/>
              <w:rPr>
                <w:sz w:val="24"/>
              </w:rPr>
            </w:pPr>
            <w:r>
              <w:rPr>
                <w:spacing w:val="-10"/>
                <w:sz w:val="24"/>
              </w:rPr>
              <w:t>4</w:t>
            </w:r>
          </w:p>
        </w:tc>
        <w:tc>
          <w:tcPr>
            <w:tcW w:w="674" w:type="dxa"/>
          </w:tcPr>
          <w:p>
            <w:pPr>
              <w:pStyle w:val="TableParagraph"/>
              <w:spacing w:before="198"/>
              <w:rPr>
                <w:sz w:val="24"/>
              </w:rPr>
            </w:pPr>
          </w:p>
          <w:p>
            <w:pPr>
              <w:pStyle w:val="TableParagraph"/>
              <w:spacing w:before="1"/>
              <w:ind w:left="204"/>
              <w:rPr>
                <w:sz w:val="24"/>
              </w:rPr>
            </w:pPr>
            <w:r>
              <w:rPr>
                <w:spacing w:val="-10"/>
                <w:sz w:val="24"/>
              </w:rPr>
              <w:t>1</w:t>
            </w:r>
          </w:p>
        </w:tc>
        <w:tc>
          <w:tcPr>
            <w:tcW w:w="563" w:type="dxa"/>
          </w:tcPr>
          <w:p>
            <w:pPr>
              <w:pStyle w:val="TableParagraph"/>
              <w:spacing w:before="198"/>
              <w:rPr>
                <w:sz w:val="24"/>
              </w:rPr>
            </w:pPr>
          </w:p>
          <w:p>
            <w:pPr>
              <w:pStyle w:val="TableParagraph"/>
              <w:spacing w:before="1"/>
              <w:ind w:left="70"/>
              <w:rPr>
                <w:sz w:val="24"/>
              </w:rPr>
            </w:pPr>
            <w:r>
              <w:rPr>
                <w:spacing w:val="-10"/>
                <w:sz w:val="24"/>
              </w:rPr>
              <w:t>1</w:t>
            </w:r>
          </w:p>
        </w:tc>
        <w:tc>
          <w:tcPr>
            <w:tcW w:w="480" w:type="dxa"/>
          </w:tcPr>
          <w:p>
            <w:pPr>
              <w:pStyle w:val="TableParagraph"/>
              <w:spacing w:before="198"/>
              <w:rPr>
                <w:sz w:val="24"/>
              </w:rPr>
            </w:pPr>
          </w:p>
          <w:p>
            <w:pPr>
              <w:pStyle w:val="TableParagraph"/>
              <w:spacing w:before="1"/>
              <w:ind w:left="47"/>
              <w:rPr>
                <w:sz w:val="24"/>
              </w:rPr>
            </w:pPr>
            <w:r>
              <w:rPr>
                <w:spacing w:val="-10"/>
                <w:sz w:val="24"/>
              </w:rPr>
              <w:t>0</w:t>
            </w:r>
          </w:p>
        </w:tc>
        <w:tc>
          <w:tcPr>
            <w:tcW w:w="400" w:type="dxa"/>
          </w:tcPr>
          <w:p>
            <w:pPr>
              <w:pStyle w:val="TableParagraph"/>
              <w:spacing w:before="198"/>
              <w:rPr>
                <w:sz w:val="24"/>
              </w:rPr>
            </w:pPr>
          </w:p>
          <w:p>
            <w:pPr>
              <w:pStyle w:val="TableParagraph"/>
              <w:spacing w:before="1"/>
              <w:ind w:left="48"/>
              <w:rPr>
                <w:sz w:val="24"/>
              </w:rPr>
            </w:pPr>
            <w:r>
              <w:rPr>
                <w:spacing w:val="-10"/>
                <w:sz w:val="24"/>
              </w:rPr>
              <w:t>0</w:t>
            </w:r>
          </w:p>
        </w:tc>
        <w:tc>
          <w:tcPr>
            <w:tcW w:w="231" w:type="dxa"/>
          </w:tcPr>
          <w:p>
            <w:pPr>
              <w:pStyle w:val="TableParagraph"/>
              <w:spacing w:before="198"/>
              <w:rPr>
                <w:sz w:val="24"/>
              </w:rPr>
            </w:pPr>
          </w:p>
          <w:p>
            <w:pPr>
              <w:pStyle w:val="TableParagraph"/>
              <w:spacing w:before="1"/>
              <w:ind w:right="40"/>
              <w:jc w:val="right"/>
              <w:rPr>
                <w:sz w:val="24"/>
              </w:rPr>
            </w:pPr>
            <w:r>
              <w:rPr>
                <w:spacing w:val="-10"/>
                <w:sz w:val="24"/>
              </w:rPr>
              <w:t>0</w:t>
            </w:r>
          </w:p>
        </w:tc>
        <w:tc>
          <w:tcPr>
            <w:tcW w:w="289" w:type="dxa"/>
          </w:tcPr>
          <w:p>
            <w:pPr>
              <w:pStyle w:val="TableParagraph"/>
              <w:rPr>
                <w:sz w:val="22"/>
              </w:rPr>
            </w:pPr>
          </w:p>
        </w:tc>
        <w:tc>
          <w:tcPr>
            <w:tcW w:w="583" w:type="dxa"/>
          </w:tcPr>
          <w:p>
            <w:pPr>
              <w:pStyle w:val="TableParagraph"/>
              <w:spacing w:before="198"/>
              <w:rPr>
                <w:sz w:val="24"/>
              </w:rPr>
            </w:pPr>
          </w:p>
          <w:p>
            <w:pPr>
              <w:pStyle w:val="TableParagraph"/>
              <w:spacing w:before="1"/>
              <w:ind w:left="88"/>
              <w:rPr>
                <w:sz w:val="24"/>
              </w:rPr>
            </w:pPr>
            <w:r>
              <w:rPr>
                <w:spacing w:val="-10"/>
                <w:sz w:val="24"/>
              </w:rPr>
              <w:t>0</w:t>
            </w:r>
          </w:p>
        </w:tc>
        <w:tc>
          <w:tcPr>
            <w:tcW w:w="405" w:type="dxa"/>
          </w:tcPr>
          <w:p>
            <w:pPr>
              <w:pStyle w:val="TableParagraph"/>
              <w:spacing w:before="198"/>
              <w:rPr>
                <w:sz w:val="24"/>
              </w:rPr>
            </w:pPr>
          </w:p>
          <w:p>
            <w:pPr>
              <w:pStyle w:val="TableParagraph"/>
              <w:spacing w:before="1"/>
              <w:ind w:left="45"/>
              <w:rPr>
                <w:sz w:val="24"/>
              </w:rPr>
            </w:pPr>
            <w:r>
              <w:rPr>
                <w:spacing w:val="-10"/>
                <w:sz w:val="24"/>
              </w:rPr>
              <w:t>0</w:t>
            </w:r>
          </w:p>
        </w:tc>
        <w:tc>
          <w:tcPr>
            <w:tcW w:w="499" w:type="dxa"/>
          </w:tcPr>
          <w:p>
            <w:pPr>
              <w:pStyle w:val="TableParagraph"/>
              <w:spacing w:before="198"/>
              <w:rPr>
                <w:sz w:val="24"/>
              </w:rPr>
            </w:pPr>
          </w:p>
          <w:p>
            <w:pPr>
              <w:pStyle w:val="TableParagraph"/>
              <w:spacing w:before="1"/>
              <w:ind w:left="102" w:right="117"/>
              <w:jc w:val="center"/>
              <w:rPr>
                <w:sz w:val="24"/>
              </w:rPr>
            </w:pPr>
            <w:r>
              <w:rPr>
                <w:spacing w:val="-10"/>
                <w:sz w:val="24"/>
              </w:rPr>
              <w:t>0</w:t>
            </w:r>
          </w:p>
        </w:tc>
        <w:tc>
          <w:tcPr>
            <w:tcW w:w="538" w:type="dxa"/>
          </w:tcPr>
          <w:p>
            <w:pPr>
              <w:pStyle w:val="TableParagraph"/>
              <w:spacing w:before="198"/>
              <w:rPr>
                <w:sz w:val="24"/>
              </w:rPr>
            </w:pPr>
          </w:p>
          <w:p>
            <w:pPr>
              <w:pStyle w:val="TableParagraph"/>
              <w:spacing w:before="1"/>
              <w:ind w:left="25" w:right="117"/>
              <w:jc w:val="center"/>
              <w:rPr>
                <w:sz w:val="24"/>
              </w:rPr>
            </w:pPr>
            <w:r>
              <w:rPr>
                <w:spacing w:val="-10"/>
                <w:sz w:val="24"/>
              </w:rPr>
              <w:t>6</w:t>
            </w:r>
          </w:p>
        </w:tc>
        <w:tc>
          <w:tcPr>
            <w:tcW w:w="690" w:type="dxa"/>
          </w:tcPr>
          <w:p>
            <w:pPr>
              <w:pStyle w:val="TableParagraph"/>
              <w:spacing w:before="198"/>
              <w:rPr>
                <w:sz w:val="24"/>
              </w:rPr>
            </w:pPr>
          </w:p>
          <w:p>
            <w:pPr>
              <w:pStyle w:val="TableParagraph"/>
              <w:spacing w:before="1"/>
              <w:ind w:left="43"/>
              <w:rPr>
                <w:sz w:val="24"/>
              </w:rPr>
            </w:pPr>
            <w:r>
              <w:rPr>
                <w:spacing w:val="-4"/>
                <w:sz w:val="24"/>
              </w:rPr>
              <w:t>8.50</w:t>
            </w:r>
          </w:p>
        </w:tc>
        <w:tc>
          <w:tcPr>
            <w:tcW w:w="1729" w:type="dxa"/>
          </w:tcPr>
          <w:p>
            <w:pPr>
              <w:pStyle w:val="TableParagraph"/>
              <w:spacing w:before="198"/>
              <w:rPr>
                <w:sz w:val="24"/>
              </w:rPr>
            </w:pPr>
          </w:p>
          <w:p>
            <w:pPr>
              <w:pStyle w:val="TableParagraph"/>
              <w:spacing w:before="1"/>
              <w:ind w:left="133"/>
              <w:rPr>
                <w:sz w:val="24"/>
              </w:rPr>
            </w:pPr>
            <w:r>
              <w:rPr>
                <w:spacing w:val="-5"/>
                <w:sz w:val="24"/>
              </w:rPr>
              <w:t>.84</w:t>
            </w:r>
          </w:p>
        </w:tc>
      </w:tr>
      <w:tr>
        <w:trPr>
          <w:trHeight w:val="414" w:hRule="atLeast"/>
        </w:trPr>
        <w:tc>
          <w:tcPr>
            <w:tcW w:w="1301" w:type="dxa"/>
          </w:tcPr>
          <w:p>
            <w:pPr>
              <w:pStyle w:val="TableParagraph"/>
              <w:spacing w:before="65"/>
              <w:rPr>
                <w:sz w:val="24"/>
              </w:rPr>
            </w:pPr>
            <w:r>
              <w:rPr>
                <w:spacing w:val="-2"/>
                <w:sz w:val="24"/>
              </w:rPr>
              <w:t>Notions</w:t>
            </w:r>
          </w:p>
        </w:tc>
        <w:tc>
          <w:tcPr>
            <w:tcW w:w="354" w:type="dxa"/>
          </w:tcPr>
          <w:p>
            <w:pPr>
              <w:pStyle w:val="TableParagraph"/>
              <w:spacing w:before="65"/>
              <w:ind w:left="-1"/>
              <w:rPr>
                <w:sz w:val="24"/>
              </w:rPr>
            </w:pPr>
            <w:r>
              <w:rPr>
                <w:spacing w:val="-10"/>
                <w:sz w:val="24"/>
              </w:rPr>
              <w:t>1</w:t>
            </w:r>
          </w:p>
        </w:tc>
        <w:tc>
          <w:tcPr>
            <w:tcW w:w="674" w:type="dxa"/>
          </w:tcPr>
          <w:p>
            <w:pPr>
              <w:pStyle w:val="TableParagraph"/>
              <w:spacing w:before="65"/>
              <w:ind w:left="95" w:right="154"/>
              <w:jc w:val="center"/>
              <w:rPr>
                <w:sz w:val="24"/>
              </w:rPr>
            </w:pPr>
            <w:r>
              <w:rPr>
                <w:spacing w:val="-10"/>
                <w:sz w:val="24"/>
              </w:rPr>
              <w:t>3</w:t>
            </w:r>
          </w:p>
        </w:tc>
        <w:tc>
          <w:tcPr>
            <w:tcW w:w="563" w:type="dxa"/>
          </w:tcPr>
          <w:p>
            <w:pPr>
              <w:pStyle w:val="TableParagraph"/>
              <w:spacing w:before="65"/>
              <w:ind w:left="112"/>
              <w:rPr>
                <w:sz w:val="24"/>
              </w:rPr>
            </w:pPr>
            <w:r>
              <w:rPr>
                <w:spacing w:val="-10"/>
                <w:sz w:val="24"/>
              </w:rPr>
              <w:t>2</w:t>
            </w:r>
          </w:p>
        </w:tc>
        <w:tc>
          <w:tcPr>
            <w:tcW w:w="480" w:type="dxa"/>
          </w:tcPr>
          <w:p>
            <w:pPr>
              <w:pStyle w:val="TableParagraph"/>
              <w:spacing w:before="65"/>
              <w:ind w:left="29"/>
              <w:rPr>
                <w:sz w:val="24"/>
              </w:rPr>
            </w:pPr>
            <w:r>
              <w:rPr>
                <w:spacing w:val="-10"/>
                <w:sz w:val="24"/>
              </w:rPr>
              <w:t>0</w:t>
            </w:r>
          </w:p>
        </w:tc>
        <w:tc>
          <w:tcPr>
            <w:tcW w:w="400" w:type="dxa"/>
          </w:tcPr>
          <w:p>
            <w:pPr>
              <w:pStyle w:val="TableParagraph"/>
              <w:spacing w:before="65"/>
              <w:ind w:left="29"/>
              <w:rPr>
                <w:sz w:val="24"/>
              </w:rPr>
            </w:pPr>
            <w:r>
              <w:rPr>
                <w:spacing w:val="-10"/>
                <w:sz w:val="24"/>
              </w:rPr>
              <w:t>0</w:t>
            </w:r>
          </w:p>
        </w:tc>
        <w:tc>
          <w:tcPr>
            <w:tcW w:w="231" w:type="dxa"/>
          </w:tcPr>
          <w:p>
            <w:pPr>
              <w:pStyle w:val="TableParagraph"/>
              <w:spacing w:before="65"/>
              <w:ind w:right="59"/>
              <w:jc w:val="right"/>
              <w:rPr>
                <w:sz w:val="24"/>
              </w:rPr>
            </w:pPr>
            <w:r>
              <w:rPr>
                <w:spacing w:val="-10"/>
                <w:sz w:val="24"/>
              </w:rPr>
              <w:t>0</w:t>
            </w:r>
          </w:p>
        </w:tc>
        <w:tc>
          <w:tcPr>
            <w:tcW w:w="289" w:type="dxa"/>
          </w:tcPr>
          <w:p>
            <w:pPr>
              <w:pStyle w:val="TableParagraph"/>
              <w:rPr>
                <w:sz w:val="22"/>
              </w:rPr>
            </w:pPr>
          </w:p>
        </w:tc>
        <w:tc>
          <w:tcPr>
            <w:tcW w:w="583" w:type="dxa"/>
          </w:tcPr>
          <w:p>
            <w:pPr>
              <w:pStyle w:val="TableParagraph"/>
              <w:spacing w:before="65"/>
              <w:ind w:left="69"/>
              <w:rPr>
                <w:sz w:val="24"/>
              </w:rPr>
            </w:pPr>
            <w:r>
              <w:rPr>
                <w:spacing w:val="-10"/>
                <w:sz w:val="24"/>
              </w:rPr>
              <w:t>0</w:t>
            </w:r>
          </w:p>
        </w:tc>
        <w:tc>
          <w:tcPr>
            <w:tcW w:w="405" w:type="dxa"/>
          </w:tcPr>
          <w:p>
            <w:pPr>
              <w:pStyle w:val="TableParagraph"/>
              <w:spacing w:before="65"/>
              <w:ind w:left="26"/>
              <w:rPr>
                <w:sz w:val="24"/>
              </w:rPr>
            </w:pPr>
            <w:r>
              <w:rPr>
                <w:spacing w:val="-10"/>
                <w:sz w:val="24"/>
              </w:rPr>
              <w:t>0</w:t>
            </w:r>
          </w:p>
        </w:tc>
        <w:tc>
          <w:tcPr>
            <w:tcW w:w="499" w:type="dxa"/>
          </w:tcPr>
          <w:p>
            <w:pPr>
              <w:pStyle w:val="TableParagraph"/>
              <w:spacing w:before="65"/>
              <w:ind w:left="102" w:right="38"/>
              <w:jc w:val="center"/>
              <w:rPr>
                <w:sz w:val="24"/>
              </w:rPr>
            </w:pPr>
            <w:r>
              <w:rPr>
                <w:spacing w:val="-10"/>
                <w:sz w:val="24"/>
              </w:rPr>
              <w:t>0</w:t>
            </w:r>
          </w:p>
        </w:tc>
        <w:tc>
          <w:tcPr>
            <w:tcW w:w="538" w:type="dxa"/>
          </w:tcPr>
          <w:p>
            <w:pPr>
              <w:pStyle w:val="TableParagraph"/>
              <w:spacing w:before="65"/>
              <w:ind w:left="82" w:right="92"/>
              <w:jc w:val="center"/>
              <w:rPr>
                <w:sz w:val="24"/>
              </w:rPr>
            </w:pPr>
            <w:r>
              <w:rPr>
                <w:spacing w:val="-10"/>
                <w:sz w:val="24"/>
              </w:rPr>
              <w:t>6</w:t>
            </w:r>
          </w:p>
        </w:tc>
        <w:tc>
          <w:tcPr>
            <w:tcW w:w="690" w:type="dxa"/>
          </w:tcPr>
          <w:p>
            <w:pPr>
              <w:pStyle w:val="TableParagraph"/>
              <w:spacing w:before="65"/>
              <w:ind w:left="84"/>
              <w:rPr>
                <w:sz w:val="24"/>
              </w:rPr>
            </w:pPr>
            <w:r>
              <w:rPr>
                <w:spacing w:val="-4"/>
                <w:sz w:val="24"/>
              </w:rPr>
              <w:t>7.83</w:t>
            </w:r>
          </w:p>
        </w:tc>
        <w:tc>
          <w:tcPr>
            <w:tcW w:w="1729" w:type="dxa"/>
          </w:tcPr>
          <w:p>
            <w:pPr>
              <w:pStyle w:val="TableParagraph"/>
              <w:spacing w:before="65"/>
              <w:ind w:left="114"/>
              <w:rPr>
                <w:sz w:val="24"/>
              </w:rPr>
            </w:pPr>
            <w:r>
              <w:rPr>
                <w:sz w:val="24"/>
              </w:rPr>
              <w:t>.75</w:t>
            </w:r>
            <w:r>
              <w:rPr>
                <w:spacing w:val="28"/>
                <w:sz w:val="24"/>
              </w:rPr>
              <w:t>  </w:t>
            </w:r>
            <w:r>
              <w:rPr>
                <w:sz w:val="24"/>
              </w:rPr>
              <w:t>8.16</w:t>
            </w:r>
            <w:r>
              <w:rPr>
                <w:spacing w:val="3"/>
                <w:sz w:val="24"/>
              </w:rPr>
              <w:t> </w:t>
            </w:r>
            <w:r>
              <w:rPr>
                <w:spacing w:val="-5"/>
                <w:sz w:val="24"/>
              </w:rPr>
              <w:t>LVM</w:t>
            </w:r>
          </w:p>
        </w:tc>
      </w:tr>
      <w:tr>
        <w:trPr>
          <w:trHeight w:val="416" w:hRule="atLeast"/>
        </w:trPr>
        <w:tc>
          <w:tcPr>
            <w:tcW w:w="1301" w:type="dxa"/>
          </w:tcPr>
          <w:p>
            <w:pPr>
              <w:pStyle w:val="TableParagraph"/>
              <w:spacing w:before="63"/>
              <w:rPr>
                <w:sz w:val="24"/>
              </w:rPr>
            </w:pPr>
            <w:r>
              <w:rPr>
                <w:spacing w:val="-2"/>
                <w:sz w:val="24"/>
              </w:rPr>
              <w:t>Colours</w:t>
            </w:r>
          </w:p>
        </w:tc>
        <w:tc>
          <w:tcPr>
            <w:tcW w:w="354" w:type="dxa"/>
          </w:tcPr>
          <w:p>
            <w:pPr>
              <w:pStyle w:val="TableParagraph"/>
              <w:spacing w:before="63"/>
              <w:ind w:left="-1"/>
              <w:rPr>
                <w:sz w:val="24"/>
              </w:rPr>
            </w:pPr>
            <w:r>
              <w:rPr>
                <w:spacing w:val="-10"/>
                <w:sz w:val="24"/>
              </w:rPr>
              <w:t>2</w:t>
            </w:r>
          </w:p>
        </w:tc>
        <w:tc>
          <w:tcPr>
            <w:tcW w:w="674" w:type="dxa"/>
          </w:tcPr>
          <w:p>
            <w:pPr>
              <w:pStyle w:val="TableParagraph"/>
              <w:spacing w:before="63"/>
              <w:ind w:left="95" w:right="155"/>
              <w:jc w:val="center"/>
              <w:rPr>
                <w:sz w:val="24"/>
              </w:rPr>
            </w:pPr>
            <w:r>
              <w:rPr>
                <w:spacing w:val="-10"/>
                <w:sz w:val="24"/>
              </w:rPr>
              <w:t>3</w:t>
            </w:r>
          </w:p>
        </w:tc>
        <w:tc>
          <w:tcPr>
            <w:tcW w:w="563" w:type="dxa"/>
          </w:tcPr>
          <w:p>
            <w:pPr>
              <w:pStyle w:val="TableParagraph"/>
              <w:spacing w:before="63"/>
              <w:ind w:left="111"/>
              <w:rPr>
                <w:sz w:val="24"/>
              </w:rPr>
            </w:pPr>
            <w:r>
              <w:rPr>
                <w:spacing w:val="-10"/>
                <w:sz w:val="24"/>
              </w:rPr>
              <w:t>1</w:t>
            </w:r>
          </w:p>
        </w:tc>
        <w:tc>
          <w:tcPr>
            <w:tcW w:w="480" w:type="dxa"/>
          </w:tcPr>
          <w:p>
            <w:pPr>
              <w:pStyle w:val="TableParagraph"/>
              <w:spacing w:before="63"/>
              <w:ind w:left="28"/>
              <w:rPr>
                <w:sz w:val="24"/>
              </w:rPr>
            </w:pPr>
            <w:r>
              <w:rPr>
                <w:spacing w:val="-10"/>
                <w:sz w:val="24"/>
              </w:rPr>
              <w:t>0</w:t>
            </w:r>
          </w:p>
        </w:tc>
        <w:tc>
          <w:tcPr>
            <w:tcW w:w="400" w:type="dxa"/>
          </w:tcPr>
          <w:p>
            <w:pPr>
              <w:pStyle w:val="TableParagraph"/>
              <w:spacing w:before="63"/>
              <w:ind w:left="29"/>
              <w:rPr>
                <w:sz w:val="24"/>
              </w:rPr>
            </w:pPr>
            <w:r>
              <w:rPr>
                <w:spacing w:val="-10"/>
                <w:sz w:val="24"/>
              </w:rPr>
              <w:t>0</w:t>
            </w:r>
          </w:p>
        </w:tc>
        <w:tc>
          <w:tcPr>
            <w:tcW w:w="231" w:type="dxa"/>
          </w:tcPr>
          <w:p>
            <w:pPr>
              <w:pStyle w:val="TableParagraph"/>
              <w:spacing w:before="63"/>
              <w:ind w:right="59"/>
              <w:jc w:val="right"/>
              <w:rPr>
                <w:sz w:val="24"/>
              </w:rPr>
            </w:pPr>
            <w:r>
              <w:rPr>
                <w:spacing w:val="-10"/>
                <w:sz w:val="24"/>
              </w:rPr>
              <w:t>0</w:t>
            </w:r>
          </w:p>
        </w:tc>
        <w:tc>
          <w:tcPr>
            <w:tcW w:w="289" w:type="dxa"/>
          </w:tcPr>
          <w:p>
            <w:pPr>
              <w:pStyle w:val="TableParagraph"/>
              <w:rPr>
                <w:sz w:val="22"/>
              </w:rPr>
            </w:pPr>
          </w:p>
        </w:tc>
        <w:tc>
          <w:tcPr>
            <w:tcW w:w="583" w:type="dxa"/>
          </w:tcPr>
          <w:p>
            <w:pPr>
              <w:pStyle w:val="TableParagraph"/>
              <w:spacing w:before="63"/>
              <w:ind w:left="69"/>
              <w:rPr>
                <w:sz w:val="24"/>
              </w:rPr>
            </w:pPr>
            <w:r>
              <w:rPr>
                <w:spacing w:val="-10"/>
                <w:sz w:val="24"/>
              </w:rPr>
              <w:t>0</w:t>
            </w:r>
          </w:p>
        </w:tc>
        <w:tc>
          <w:tcPr>
            <w:tcW w:w="405" w:type="dxa"/>
          </w:tcPr>
          <w:p>
            <w:pPr>
              <w:pStyle w:val="TableParagraph"/>
              <w:spacing w:before="63"/>
              <w:ind w:left="26"/>
              <w:rPr>
                <w:sz w:val="24"/>
              </w:rPr>
            </w:pPr>
            <w:r>
              <w:rPr>
                <w:spacing w:val="-10"/>
                <w:sz w:val="24"/>
              </w:rPr>
              <w:t>0</w:t>
            </w:r>
          </w:p>
        </w:tc>
        <w:tc>
          <w:tcPr>
            <w:tcW w:w="499" w:type="dxa"/>
          </w:tcPr>
          <w:p>
            <w:pPr>
              <w:pStyle w:val="TableParagraph"/>
              <w:spacing w:before="63"/>
              <w:ind w:left="102" w:right="38"/>
              <w:jc w:val="center"/>
              <w:rPr>
                <w:sz w:val="24"/>
              </w:rPr>
            </w:pPr>
            <w:r>
              <w:rPr>
                <w:spacing w:val="-10"/>
                <w:sz w:val="24"/>
              </w:rPr>
              <w:t>0</w:t>
            </w:r>
          </w:p>
        </w:tc>
        <w:tc>
          <w:tcPr>
            <w:tcW w:w="538" w:type="dxa"/>
          </w:tcPr>
          <w:p>
            <w:pPr>
              <w:pStyle w:val="TableParagraph"/>
              <w:spacing w:before="63"/>
              <w:ind w:left="82" w:right="92"/>
              <w:jc w:val="center"/>
              <w:rPr>
                <w:sz w:val="24"/>
              </w:rPr>
            </w:pPr>
            <w:r>
              <w:rPr>
                <w:spacing w:val="-10"/>
                <w:sz w:val="24"/>
              </w:rPr>
              <w:t>6</w:t>
            </w:r>
          </w:p>
        </w:tc>
        <w:tc>
          <w:tcPr>
            <w:tcW w:w="690" w:type="dxa"/>
          </w:tcPr>
          <w:p>
            <w:pPr>
              <w:pStyle w:val="TableParagraph"/>
              <w:spacing w:before="63"/>
              <w:ind w:left="84"/>
              <w:rPr>
                <w:sz w:val="24"/>
              </w:rPr>
            </w:pPr>
            <w:r>
              <w:rPr>
                <w:spacing w:val="-4"/>
                <w:sz w:val="24"/>
              </w:rPr>
              <w:t>8.17</w:t>
            </w:r>
          </w:p>
        </w:tc>
        <w:tc>
          <w:tcPr>
            <w:tcW w:w="1729" w:type="dxa"/>
          </w:tcPr>
          <w:p>
            <w:pPr>
              <w:pStyle w:val="TableParagraph"/>
              <w:spacing w:before="63"/>
              <w:ind w:left="114"/>
              <w:rPr>
                <w:sz w:val="24"/>
              </w:rPr>
            </w:pPr>
            <w:r>
              <w:rPr>
                <w:spacing w:val="-5"/>
                <w:sz w:val="24"/>
              </w:rPr>
              <w:t>.75</w:t>
            </w:r>
          </w:p>
        </w:tc>
      </w:tr>
      <w:tr>
        <w:trPr>
          <w:trHeight w:val="825" w:hRule="atLeast"/>
        </w:trPr>
        <w:tc>
          <w:tcPr>
            <w:tcW w:w="1301" w:type="dxa"/>
          </w:tcPr>
          <w:p>
            <w:pPr>
              <w:pStyle w:val="TableParagraph"/>
              <w:spacing w:before="67"/>
              <w:rPr>
                <w:b/>
                <w:sz w:val="24"/>
              </w:rPr>
            </w:pPr>
            <w:r>
              <w:rPr>
                <w:b/>
                <w:sz w:val="24"/>
              </w:rPr>
              <w:t>Specimen</w:t>
            </w:r>
            <w:r>
              <w:rPr>
                <w:b/>
                <w:spacing w:val="-6"/>
                <w:sz w:val="24"/>
              </w:rPr>
              <w:t> </w:t>
            </w:r>
            <w:r>
              <w:rPr>
                <w:b/>
                <w:spacing w:val="-10"/>
                <w:sz w:val="24"/>
              </w:rPr>
              <w:t>C</w:t>
            </w:r>
          </w:p>
          <w:p>
            <w:pPr>
              <w:pStyle w:val="TableParagraph"/>
              <w:spacing w:before="132"/>
              <w:rPr>
                <w:sz w:val="24"/>
              </w:rPr>
            </w:pPr>
            <w:r>
              <w:rPr>
                <w:spacing w:val="-4"/>
                <w:sz w:val="24"/>
              </w:rPr>
              <w:t>Shape</w:t>
            </w:r>
          </w:p>
        </w:tc>
        <w:tc>
          <w:tcPr>
            <w:tcW w:w="354" w:type="dxa"/>
          </w:tcPr>
          <w:p>
            <w:pPr>
              <w:pStyle w:val="TableParagraph"/>
              <w:spacing w:before="198"/>
              <w:rPr>
                <w:sz w:val="24"/>
              </w:rPr>
            </w:pPr>
          </w:p>
          <w:p>
            <w:pPr>
              <w:pStyle w:val="TableParagraph"/>
              <w:spacing w:before="1"/>
              <w:ind w:left="4"/>
              <w:rPr>
                <w:sz w:val="24"/>
              </w:rPr>
            </w:pPr>
            <w:r>
              <w:rPr>
                <w:spacing w:val="-10"/>
                <w:sz w:val="24"/>
              </w:rPr>
              <w:t>8</w:t>
            </w:r>
          </w:p>
        </w:tc>
        <w:tc>
          <w:tcPr>
            <w:tcW w:w="674" w:type="dxa"/>
          </w:tcPr>
          <w:p>
            <w:pPr>
              <w:pStyle w:val="TableParagraph"/>
              <w:spacing w:before="198"/>
              <w:rPr>
                <w:sz w:val="24"/>
              </w:rPr>
            </w:pPr>
          </w:p>
          <w:p>
            <w:pPr>
              <w:pStyle w:val="TableParagraph"/>
              <w:spacing w:before="1"/>
              <w:ind w:left="127" w:right="60"/>
              <w:jc w:val="center"/>
              <w:rPr>
                <w:sz w:val="24"/>
              </w:rPr>
            </w:pPr>
            <w:r>
              <w:rPr>
                <w:spacing w:val="-10"/>
                <w:sz w:val="24"/>
              </w:rPr>
              <w:t>5</w:t>
            </w:r>
          </w:p>
        </w:tc>
        <w:tc>
          <w:tcPr>
            <w:tcW w:w="563" w:type="dxa"/>
          </w:tcPr>
          <w:p>
            <w:pPr>
              <w:pStyle w:val="TableParagraph"/>
              <w:spacing w:before="198"/>
              <w:rPr>
                <w:sz w:val="24"/>
              </w:rPr>
            </w:pPr>
          </w:p>
          <w:p>
            <w:pPr>
              <w:pStyle w:val="TableParagraph"/>
              <w:spacing w:before="1"/>
              <w:ind w:left="116"/>
              <w:rPr>
                <w:sz w:val="24"/>
              </w:rPr>
            </w:pPr>
            <w:r>
              <w:rPr>
                <w:spacing w:val="-10"/>
                <w:sz w:val="24"/>
              </w:rPr>
              <w:t>2</w:t>
            </w:r>
          </w:p>
        </w:tc>
        <w:tc>
          <w:tcPr>
            <w:tcW w:w="480" w:type="dxa"/>
          </w:tcPr>
          <w:p>
            <w:pPr>
              <w:pStyle w:val="TableParagraph"/>
              <w:spacing w:before="198"/>
              <w:rPr>
                <w:sz w:val="24"/>
              </w:rPr>
            </w:pPr>
          </w:p>
          <w:p>
            <w:pPr>
              <w:pStyle w:val="TableParagraph"/>
              <w:spacing w:before="1"/>
              <w:ind w:left="33"/>
              <w:rPr>
                <w:sz w:val="24"/>
              </w:rPr>
            </w:pPr>
            <w:r>
              <w:rPr>
                <w:spacing w:val="-10"/>
                <w:sz w:val="24"/>
              </w:rPr>
              <w:t>0</w:t>
            </w:r>
          </w:p>
        </w:tc>
        <w:tc>
          <w:tcPr>
            <w:tcW w:w="400" w:type="dxa"/>
          </w:tcPr>
          <w:p>
            <w:pPr>
              <w:pStyle w:val="TableParagraph"/>
              <w:spacing w:before="198"/>
              <w:rPr>
                <w:sz w:val="24"/>
              </w:rPr>
            </w:pPr>
          </w:p>
          <w:p>
            <w:pPr>
              <w:pStyle w:val="TableParagraph"/>
              <w:spacing w:before="1"/>
              <w:ind w:left="93"/>
              <w:rPr>
                <w:sz w:val="24"/>
              </w:rPr>
            </w:pPr>
            <w:r>
              <w:rPr>
                <w:spacing w:val="-10"/>
                <w:sz w:val="24"/>
              </w:rPr>
              <w:t>0</w:t>
            </w:r>
          </w:p>
        </w:tc>
        <w:tc>
          <w:tcPr>
            <w:tcW w:w="231" w:type="dxa"/>
          </w:tcPr>
          <w:p>
            <w:pPr>
              <w:pStyle w:val="TableParagraph"/>
              <w:rPr>
                <w:sz w:val="22"/>
              </w:rPr>
            </w:pPr>
          </w:p>
        </w:tc>
        <w:tc>
          <w:tcPr>
            <w:tcW w:w="289" w:type="dxa"/>
          </w:tcPr>
          <w:p>
            <w:pPr>
              <w:pStyle w:val="TableParagraph"/>
              <w:spacing w:before="198"/>
              <w:rPr>
                <w:sz w:val="24"/>
              </w:rPr>
            </w:pPr>
          </w:p>
          <w:p>
            <w:pPr>
              <w:pStyle w:val="TableParagraph"/>
              <w:spacing w:before="1"/>
              <w:ind w:left="2"/>
              <w:rPr>
                <w:sz w:val="24"/>
              </w:rPr>
            </w:pPr>
            <w:r>
              <w:rPr>
                <w:spacing w:val="-10"/>
                <w:sz w:val="24"/>
              </w:rPr>
              <w:t>0</w:t>
            </w:r>
          </w:p>
        </w:tc>
        <w:tc>
          <w:tcPr>
            <w:tcW w:w="583" w:type="dxa"/>
          </w:tcPr>
          <w:p>
            <w:pPr>
              <w:pStyle w:val="TableParagraph"/>
              <w:spacing w:before="198"/>
              <w:rPr>
                <w:sz w:val="24"/>
              </w:rPr>
            </w:pPr>
          </w:p>
          <w:p>
            <w:pPr>
              <w:pStyle w:val="TableParagraph"/>
              <w:spacing w:before="1"/>
              <w:ind w:left="193"/>
              <w:rPr>
                <w:sz w:val="24"/>
              </w:rPr>
            </w:pPr>
            <w:r>
              <w:rPr>
                <w:spacing w:val="-10"/>
                <w:sz w:val="24"/>
              </w:rPr>
              <w:t>0</w:t>
            </w:r>
          </w:p>
        </w:tc>
        <w:tc>
          <w:tcPr>
            <w:tcW w:w="405" w:type="dxa"/>
          </w:tcPr>
          <w:p>
            <w:pPr>
              <w:pStyle w:val="TableParagraph"/>
              <w:spacing w:before="198"/>
              <w:rPr>
                <w:sz w:val="24"/>
              </w:rPr>
            </w:pPr>
          </w:p>
          <w:p>
            <w:pPr>
              <w:pStyle w:val="TableParagraph"/>
              <w:spacing w:before="1"/>
              <w:ind w:left="90"/>
              <w:rPr>
                <w:sz w:val="24"/>
              </w:rPr>
            </w:pPr>
            <w:r>
              <w:rPr>
                <w:spacing w:val="-10"/>
                <w:sz w:val="24"/>
              </w:rPr>
              <w:t>0</w:t>
            </w:r>
          </w:p>
        </w:tc>
        <w:tc>
          <w:tcPr>
            <w:tcW w:w="499" w:type="dxa"/>
          </w:tcPr>
          <w:p>
            <w:pPr>
              <w:pStyle w:val="TableParagraph"/>
              <w:spacing w:before="198"/>
              <w:rPr>
                <w:sz w:val="24"/>
              </w:rPr>
            </w:pPr>
          </w:p>
          <w:p>
            <w:pPr>
              <w:pStyle w:val="TableParagraph"/>
              <w:spacing w:before="1"/>
              <w:ind w:left="102" w:right="30"/>
              <w:jc w:val="center"/>
              <w:rPr>
                <w:sz w:val="24"/>
              </w:rPr>
            </w:pPr>
            <w:r>
              <w:rPr>
                <w:spacing w:val="-10"/>
                <w:sz w:val="24"/>
              </w:rPr>
              <w:t>0</w:t>
            </w:r>
          </w:p>
        </w:tc>
        <w:tc>
          <w:tcPr>
            <w:tcW w:w="538" w:type="dxa"/>
          </w:tcPr>
          <w:p>
            <w:pPr>
              <w:pStyle w:val="TableParagraph"/>
              <w:spacing w:before="198"/>
              <w:rPr>
                <w:sz w:val="24"/>
              </w:rPr>
            </w:pPr>
          </w:p>
          <w:p>
            <w:pPr>
              <w:pStyle w:val="TableParagraph"/>
              <w:spacing w:before="1"/>
              <w:ind w:left="90" w:right="92"/>
              <w:jc w:val="center"/>
              <w:rPr>
                <w:sz w:val="24"/>
              </w:rPr>
            </w:pPr>
            <w:r>
              <w:rPr>
                <w:spacing w:val="-5"/>
                <w:sz w:val="24"/>
              </w:rPr>
              <w:t>15</w:t>
            </w:r>
          </w:p>
        </w:tc>
        <w:tc>
          <w:tcPr>
            <w:tcW w:w="690" w:type="dxa"/>
          </w:tcPr>
          <w:p>
            <w:pPr>
              <w:pStyle w:val="TableParagraph"/>
              <w:spacing w:before="198"/>
              <w:rPr>
                <w:sz w:val="24"/>
              </w:rPr>
            </w:pPr>
          </w:p>
          <w:p>
            <w:pPr>
              <w:pStyle w:val="TableParagraph"/>
              <w:spacing w:before="1"/>
              <w:ind w:right="59"/>
              <w:jc w:val="right"/>
              <w:rPr>
                <w:sz w:val="24"/>
              </w:rPr>
            </w:pPr>
            <w:r>
              <w:rPr>
                <w:spacing w:val="-4"/>
                <w:sz w:val="24"/>
              </w:rPr>
              <w:t>8.40</w:t>
            </w:r>
          </w:p>
        </w:tc>
        <w:tc>
          <w:tcPr>
            <w:tcW w:w="1729" w:type="dxa"/>
          </w:tcPr>
          <w:p>
            <w:pPr>
              <w:pStyle w:val="TableParagraph"/>
              <w:spacing w:before="198"/>
              <w:rPr>
                <w:sz w:val="24"/>
              </w:rPr>
            </w:pPr>
          </w:p>
          <w:p>
            <w:pPr>
              <w:pStyle w:val="TableParagraph"/>
              <w:spacing w:before="1"/>
              <w:ind w:left="178"/>
              <w:rPr>
                <w:sz w:val="24"/>
              </w:rPr>
            </w:pPr>
            <w:r>
              <w:rPr>
                <w:spacing w:val="-5"/>
                <w:sz w:val="24"/>
              </w:rPr>
              <w:t>.74</w:t>
            </w:r>
          </w:p>
        </w:tc>
      </w:tr>
      <w:tr>
        <w:trPr>
          <w:trHeight w:val="414" w:hRule="atLeast"/>
        </w:trPr>
        <w:tc>
          <w:tcPr>
            <w:tcW w:w="1301" w:type="dxa"/>
          </w:tcPr>
          <w:p>
            <w:pPr>
              <w:pStyle w:val="TableParagraph"/>
              <w:spacing w:before="64"/>
              <w:rPr>
                <w:sz w:val="24"/>
              </w:rPr>
            </w:pPr>
            <w:r>
              <w:rPr>
                <w:spacing w:val="-2"/>
                <w:sz w:val="24"/>
              </w:rPr>
              <w:t>Notions</w:t>
            </w:r>
          </w:p>
        </w:tc>
        <w:tc>
          <w:tcPr>
            <w:tcW w:w="354" w:type="dxa"/>
          </w:tcPr>
          <w:p>
            <w:pPr>
              <w:pStyle w:val="TableParagraph"/>
              <w:spacing w:before="64"/>
              <w:ind w:left="-1"/>
              <w:rPr>
                <w:sz w:val="24"/>
              </w:rPr>
            </w:pPr>
            <w:r>
              <w:rPr>
                <w:spacing w:val="-10"/>
                <w:sz w:val="24"/>
              </w:rPr>
              <w:t>7</w:t>
            </w:r>
          </w:p>
        </w:tc>
        <w:tc>
          <w:tcPr>
            <w:tcW w:w="674" w:type="dxa"/>
          </w:tcPr>
          <w:p>
            <w:pPr>
              <w:pStyle w:val="TableParagraph"/>
              <w:spacing w:before="64"/>
              <w:ind w:left="117" w:right="60"/>
              <w:jc w:val="center"/>
              <w:rPr>
                <w:sz w:val="24"/>
              </w:rPr>
            </w:pPr>
            <w:r>
              <w:rPr>
                <w:spacing w:val="-10"/>
                <w:sz w:val="24"/>
              </w:rPr>
              <w:t>4</w:t>
            </w:r>
          </w:p>
        </w:tc>
        <w:tc>
          <w:tcPr>
            <w:tcW w:w="563" w:type="dxa"/>
          </w:tcPr>
          <w:p>
            <w:pPr>
              <w:pStyle w:val="TableParagraph"/>
              <w:spacing w:before="64"/>
              <w:ind w:left="112"/>
              <w:rPr>
                <w:sz w:val="24"/>
              </w:rPr>
            </w:pPr>
            <w:r>
              <w:rPr>
                <w:spacing w:val="-10"/>
                <w:sz w:val="24"/>
              </w:rPr>
              <w:t>4</w:t>
            </w:r>
          </w:p>
        </w:tc>
        <w:tc>
          <w:tcPr>
            <w:tcW w:w="480" w:type="dxa"/>
          </w:tcPr>
          <w:p>
            <w:pPr>
              <w:pStyle w:val="TableParagraph"/>
              <w:spacing w:before="64"/>
              <w:ind w:left="29"/>
              <w:rPr>
                <w:sz w:val="24"/>
              </w:rPr>
            </w:pPr>
            <w:r>
              <w:rPr>
                <w:spacing w:val="-10"/>
                <w:sz w:val="24"/>
              </w:rPr>
              <w:t>0</w:t>
            </w:r>
          </w:p>
        </w:tc>
        <w:tc>
          <w:tcPr>
            <w:tcW w:w="400" w:type="dxa"/>
          </w:tcPr>
          <w:p>
            <w:pPr>
              <w:pStyle w:val="TableParagraph"/>
              <w:spacing w:before="64"/>
              <w:ind w:left="89"/>
              <w:rPr>
                <w:sz w:val="24"/>
              </w:rPr>
            </w:pPr>
            <w:r>
              <w:rPr>
                <w:spacing w:val="-10"/>
                <w:sz w:val="24"/>
              </w:rPr>
              <w:t>0</w:t>
            </w:r>
          </w:p>
        </w:tc>
        <w:tc>
          <w:tcPr>
            <w:tcW w:w="231" w:type="dxa"/>
          </w:tcPr>
          <w:p>
            <w:pPr>
              <w:pStyle w:val="TableParagraph"/>
              <w:rPr>
                <w:sz w:val="22"/>
              </w:rPr>
            </w:pPr>
          </w:p>
        </w:tc>
        <w:tc>
          <w:tcPr>
            <w:tcW w:w="289" w:type="dxa"/>
          </w:tcPr>
          <w:p>
            <w:pPr>
              <w:pStyle w:val="TableParagraph"/>
              <w:spacing w:before="64"/>
              <w:ind w:left="-2"/>
              <w:rPr>
                <w:sz w:val="24"/>
              </w:rPr>
            </w:pPr>
            <w:r>
              <w:rPr>
                <w:spacing w:val="-10"/>
                <w:sz w:val="24"/>
              </w:rPr>
              <w:t>0</w:t>
            </w:r>
          </w:p>
        </w:tc>
        <w:tc>
          <w:tcPr>
            <w:tcW w:w="583" w:type="dxa"/>
          </w:tcPr>
          <w:p>
            <w:pPr>
              <w:pStyle w:val="TableParagraph"/>
              <w:spacing w:before="64"/>
              <w:ind w:left="189"/>
              <w:rPr>
                <w:sz w:val="24"/>
              </w:rPr>
            </w:pPr>
            <w:r>
              <w:rPr>
                <w:spacing w:val="-10"/>
                <w:sz w:val="24"/>
              </w:rPr>
              <w:t>0</w:t>
            </w:r>
          </w:p>
        </w:tc>
        <w:tc>
          <w:tcPr>
            <w:tcW w:w="405" w:type="dxa"/>
          </w:tcPr>
          <w:p>
            <w:pPr>
              <w:pStyle w:val="TableParagraph"/>
              <w:spacing w:before="64"/>
              <w:ind w:left="86"/>
              <w:rPr>
                <w:sz w:val="24"/>
              </w:rPr>
            </w:pPr>
            <w:r>
              <w:rPr>
                <w:spacing w:val="-10"/>
                <w:sz w:val="24"/>
              </w:rPr>
              <w:t>0</w:t>
            </w:r>
          </w:p>
        </w:tc>
        <w:tc>
          <w:tcPr>
            <w:tcW w:w="499" w:type="dxa"/>
          </w:tcPr>
          <w:p>
            <w:pPr>
              <w:pStyle w:val="TableParagraph"/>
              <w:spacing w:before="64"/>
              <w:ind w:left="102" w:right="39"/>
              <w:jc w:val="center"/>
              <w:rPr>
                <w:sz w:val="24"/>
              </w:rPr>
            </w:pPr>
            <w:r>
              <w:rPr>
                <w:spacing w:val="-10"/>
                <w:sz w:val="24"/>
              </w:rPr>
              <w:t>0</w:t>
            </w:r>
          </w:p>
        </w:tc>
        <w:tc>
          <w:tcPr>
            <w:tcW w:w="538" w:type="dxa"/>
          </w:tcPr>
          <w:p>
            <w:pPr>
              <w:pStyle w:val="TableParagraph"/>
              <w:spacing w:before="64"/>
              <w:ind w:left="82" w:right="92"/>
              <w:jc w:val="center"/>
              <w:rPr>
                <w:sz w:val="24"/>
              </w:rPr>
            </w:pPr>
            <w:r>
              <w:rPr>
                <w:spacing w:val="-5"/>
                <w:sz w:val="24"/>
              </w:rPr>
              <w:t>15</w:t>
            </w:r>
          </w:p>
        </w:tc>
        <w:tc>
          <w:tcPr>
            <w:tcW w:w="690" w:type="dxa"/>
          </w:tcPr>
          <w:p>
            <w:pPr>
              <w:pStyle w:val="TableParagraph"/>
              <w:spacing w:before="64"/>
              <w:ind w:right="63"/>
              <w:jc w:val="right"/>
              <w:rPr>
                <w:sz w:val="24"/>
              </w:rPr>
            </w:pPr>
            <w:r>
              <w:rPr>
                <w:spacing w:val="-4"/>
                <w:sz w:val="24"/>
              </w:rPr>
              <w:t>8.20</w:t>
            </w:r>
          </w:p>
        </w:tc>
        <w:tc>
          <w:tcPr>
            <w:tcW w:w="1729" w:type="dxa"/>
          </w:tcPr>
          <w:p>
            <w:pPr>
              <w:pStyle w:val="TableParagraph"/>
              <w:spacing w:before="64"/>
              <w:ind w:left="234"/>
              <w:rPr>
                <w:sz w:val="24"/>
              </w:rPr>
            </w:pPr>
            <w:r>
              <w:rPr>
                <w:spacing w:val="-5"/>
                <w:sz w:val="24"/>
              </w:rPr>
              <w:t>.86</w:t>
            </w:r>
          </w:p>
        </w:tc>
      </w:tr>
      <w:tr>
        <w:trPr>
          <w:trHeight w:val="339" w:hRule="atLeast"/>
        </w:trPr>
        <w:tc>
          <w:tcPr>
            <w:tcW w:w="1301" w:type="dxa"/>
          </w:tcPr>
          <w:p>
            <w:pPr>
              <w:pStyle w:val="TableParagraph"/>
              <w:spacing w:line="256" w:lineRule="exact" w:before="63"/>
              <w:rPr>
                <w:sz w:val="24"/>
              </w:rPr>
            </w:pPr>
            <w:r>
              <w:rPr>
                <w:spacing w:val="-2"/>
                <w:sz w:val="24"/>
              </w:rPr>
              <w:t>Colours</w:t>
            </w:r>
          </w:p>
        </w:tc>
        <w:tc>
          <w:tcPr>
            <w:tcW w:w="354" w:type="dxa"/>
          </w:tcPr>
          <w:p>
            <w:pPr>
              <w:pStyle w:val="TableParagraph"/>
              <w:spacing w:line="256" w:lineRule="exact" w:before="63"/>
              <w:ind w:left="-1"/>
              <w:rPr>
                <w:sz w:val="24"/>
              </w:rPr>
            </w:pPr>
            <w:r>
              <w:rPr>
                <w:spacing w:val="-10"/>
                <w:sz w:val="24"/>
              </w:rPr>
              <w:t>9</w:t>
            </w:r>
          </w:p>
        </w:tc>
        <w:tc>
          <w:tcPr>
            <w:tcW w:w="674" w:type="dxa"/>
          </w:tcPr>
          <w:p>
            <w:pPr>
              <w:pStyle w:val="TableParagraph"/>
              <w:spacing w:line="256" w:lineRule="exact" w:before="63"/>
              <w:ind w:left="95" w:right="154"/>
              <w:jc w:val="center"/>
              <w:rPr>
                <w:sz w:val="24"/>
              </w:rPr>
            </w:pPr>
            <w:r>
              <w:rPr>
                <w:spacing w:val="-10"/>
                <w:sz w:val="24"/>
              </w:rPr>
              <w:t>5</w:t>
            </w:r>
          </w:p>
        </w:tc>
        <w:tc>
          <w:tcPr>
            <w:tcW w:w="563" w:type="dxa"/>
          </w:tcPr>
          <w:p>
            <w:pPr>
              <w:pStyle w:val="TableParagraph"/>
              <w:spacing w:line="256" w:lineRule="exact" w:before="63"/>
              <w:ind w:left="112"/>
              <w:rPr>
                <w:sz w:val="24"/>
              </w:rPr>
            </w:pPr>
            <w:r>
              <w:rPr>
                <w:spacing w:val="-10"/>
                <w:sz w:val="24"/>
              </w:rPr>
              <w:t>0</w:t>
            </w:r>
          </w:p>
        </w:tc>
        <w:tc>
          <w:tcPr>
            <w:tcW w:w="480" w:type="dxa"/>
          </w:tcPr>
          <w:p>
            <w:pPr>
              <w:pStyle w:val="TableParagraph"/>
              <w:spacing w:line="256" w:lineRule="exact" w:before="63"/>
              <w:ind w:left="29"/>
              <w:rPr>
                <w:sz w:val="24"/>
              </w:rPr>
            </w:pPr>
            <w:r>
              <w:rPr>
                <w:spacing w:val="-10"/>
                <w:sz w:val="24"/>
              </w:rPr>
              <w:t>1</w:t>
            </w:r>
          </w:p>
        </w:tc>
        <w:tc>
          <w:tcPr>
            <w:tcW w:w="400" w:type="dxa"/>
          </w:tcPr>
          <w:p>
            <w:pPr>
              <w:pStyle w:val="TableParagraph"/>
              <w:spacing w:line="256" w:lineRule="exact" w:before="63"/>
              <w:ind w:left="89"/>
              <w:rPr>
                <w:sz w:val="24"/>
              </w:rPr>
            </w:pPr>
            <w:r>
              <w:rPr>
                <w:spacing w:val="-10"/>
                <w:sz w:val="24"/>
              </w:rPr>
              <w:t>0</w:t>
            </w:r>
          </w:p>
        </w:tc>
        <w:tc>
          <w:tcPr>
            <w:tcW w:w="231" w:type="dxa"/>
          </w:tcPr>
          <w:p>
            <w:pPr>
              <w:pStyle w:val="TableParagraph"/>
              <w:rPr>
                <w:sz w:val="22"/>
              </w:rPr>
            </w:pPr>
          </w:p>
        </w:tc>
        <w:tc>
          <w:tcPr>
            <w:tcW w:w="289" w:type="dxa"/>
          </w:tcPr>
          <w:p>
            <w:pPr>
              <w:pStyle w:val="TableParagraph"/>
              <w:spacing w:line="256" w:lineRule="exact" w:before="63"/>
              <w:ind w:left="-2"/>
              <w:rPr>
                <w:sz w:val="24"/>
              </w:rPr>
            </w:pPr>
            <w:r>
              <w:rPr>
                <w:spacing w:val="-10"/>
                <w:sz w:val="24"/>
              </w:rPr>
              <w:t>0</w:t>
            </w:r>
          </w:p>
        </w:tc>
        <w:tc>
          <w:tcPr>
            <w:tcW w:w="583" w:type="dxa"/>
          </w:tcPr>
          <w:p>
            <w:pPr>
              <w:pStyle w:val="TableParagraph"/>
              <w:spacing w:line="256" w:lineRule="exact" w:before="63"/>
              <w:ind w:left="35"/>
              <w:jc w:val="center"/>
              <w:rPr>
                <w:sz w:val="24"/>
              </w:rPr>
            </w:pPr>
            <w:r>
              <w:rPr>
                <w:spacing w:val="-10"/>
                <w:sz w:val="24"/>
              </w:rPr>
              <w:t>0</w:t>
            </w:r>
          </w:p>
        </w:tc>
        <w:tc>
          <w:tcPr>
            <w:tcW w:w="405" w:type="dxa"/>
          </w:tcPr>
          <w:p>
            <w:pPr>
              <w:pStyle w:val="TableParagraph"/>
              <w:spacing w:line="256" w:lineRule="exact" w:before="63"/>
              <w:ind w:left="86"/>
              <w:rPr>
                <w:sz w:val="24"/>
              </w:rPr>
            </w:pPr>
            <w:r>
              <w:rPr>
                <w:spacing w:val="-10"/>
                <w:sz w:val="24"/>
              </w:rPr>
              <w:t>0</w:t>
            </w:r>
          </w:p>
        </w:tc>
        <w:tc>
          <w:tcPr>
            <w:tcW w:w="499" w:type="dxa"/>
          </w:tcPr>
          <w:p>
            <w:pPr>
              <w:pStyle w:val="TableParagraph"/>
              <w:spacing w:line="256" w:lineRule="exact" w:before="63"/>
              <w:ind w:left="102" w:right="39"/>
              <w:jc w:val="center"/>
              <w:rPr>
                <w:sz w:val="24"/>
              </w:rPr>
            </w:pPr>
            <w:r>
              <w:rPr>
                <w:spacing w:val="-10"/>
                <w:sz w:val="24"/>
              </w:rPr>
              <w:t>0</w:t>
            </w:r>
          </w:p>
        </w:tc>
        <w:tc>
          <w:tcPr>
            <w:tcW w:w="538" w:type="dxa"/>
          </w:tcPr>
          <w:p>
            <w:pPr>
              <w:pStyle w:val="TableParagraph"/>
              <w:spacing w:line="256" w:lineRule="exact" w:before="63"/>
              <w:ind w:left="81" w:right="92"/>
              <w:jc w:val="center"/>
              <w:rPr>
                <w:sz w:val="24"/>
              </w:rPr>
            </w:pPr>
            <w:r>
              <w:rPr>
                <w:spacing w:val="-5"/>
                <w:sz w:val="24"/>
              </w:rPr>
              <w:t>15</w:t>
            </w:r>
          </w:p>
        </w:tc>
        <w:tc>
          <w:tcPr>
            <w:tcW w:w="690" w:type="dxa"/>
          </w:tcPr>
          <w:p>
            <w:pPr>
              <w:pStyle w:val="TableParagraph"/>
              <w:spacing w:line="256" w:lineRule="exact" w:before="63"/>
              <w:ind w:right="63"/>
              <w:jc w:val="right"/>
              <w:rPr>
                <w:sz w:val="24"/>
              </w:rPr>
            </w:pPr>
            <w:r>
              <w:rPr>
                <w:spacing w:val="-4"/>
                <w:sz w:val="24"/>
              </w:rPr>
              <w:t>8.47</w:t>
            </w:r>
          </w:p>
        </w:tc>
        <w:tc>
          <w:tcPr>
            <w:tcW w:w="1729" w:type="dxa"/>
          </w:tcPr>
          <w:p>
            <w:pPr>
              <w:pStyle w:val="TableParagraph"/>
              <w:spacing w:line="256" w:lineRule="exact" w:before="63"/>
              <w:ind w:left="234"/>
              <w:rPr>
                <w:sz w:val="24"/>
              </w:rPr>
            </w:pPr>
            <w:r>
              <w:rPr>
                <w:sz w:val="24"/>
              </w:rPr>
              <w:t>.83</w:t>
            </w:r>
            <w:r>
              <w:rPr>
                <w:spacing w:val="60"/>
                <w:sz w:val="24"/>
              </w:rPr>
              <w:t> </w:t>
            </w:r>
            <w:r>
              <w:rPr>
                <w:sz w:val="24"/>
              </w:rPr>
              <w:t>8.35</w:t>
            </w:r>
            <w:r>
              <w:rPr>
                <w:spacing w:val="3"/>
                <w:sz w:val="24"/>
              </w:rPr>
              <w:t> </w:t>
            </w:r>
            <w:r>
              <w:rPr>
                <w:spacing w:val="-5"/>
                <w:sz w:val="24"/>
              </w:rPr>
              <w:t>LVM</w:t>
            </w:r>
          </w:p>
        </w:tc>
      </w:tr>
    </w:tbl>
    <w:p>
      <w:pPr>
        <w:pStyle w:val="BodyText"/>
        <w:spacing w:before="154"/>
        <w:rPr>
          <w:sz w:val="20"/>
        </w:rPr>
      </w:pPr>
      <w:r>
        <w:rPr/>
        <mc:AlternateContent>
          <mc:Choice Requires="wps">
            <w:drawing>
              <wp:anchor distT="0" distB="0" distL="0" distR="0" allowOverlap="1" layoutInCell="1" locked="0" behindDoc="1" simplePos="0" relativeHeight="487625216">
                <wp:simplePos x="0" y="0"/>
                <wp:positionH relativeFrom="page">
                  <wp:posOffset>1143304</wp:posOffset>
                </wp:positionH>
                <wp:positionV relativeFrom="paragraph">
                  <wp:posOffset>259687</wp:posOffset>
                </wp:positionV>
                <wp:extent cx="5411470" cy="1270"/>
                <wp:effectExtent l="0" t="0" r="0" b="0"/>
                <wp:wrapTopAndBottom/>
                <wp:docPr id="169" name="Graphic 169"/>
                <wp:cNvGraphicFramePr>
                  <a:graphicFrameLocks/>
                </wp:cNvGraphicFramePr>
                <a:graphic>
                  <a:graphicData uri="http://schemas.microsoft.com/office/word/2010/wordprocessingShape">
                    <wps:wsp>
                      <wps:cNvPr id="169" name="Graphic 169"/>
                      <wps:cNvSpPr/>
                      <wps:spPr>
                        <a:xfrm>
                          <a:off x="0" y="0"/>
                          <a:ext cx="5411470" cy="1270"/>
                        </a:xfrm>
                        <a:custGeom>
                          <a:avLst/>
                          <a:gdLst/>
                          <a:ahLst/>
                          <a:cxnLst/>
                          <a:rect l="l" t="t" r="r" b="b"/>
                          <a:pathLst>
                            <a:path w="5411470" h="0">
                              <a:moveTo>
                                <a:pt x="0" y="0"/>
                              </a:moveTo>
                              <a:lnTo>
                                <a:pt x="5411165"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0.024002pt;margin-top:20.447872pt;width:426.1pt;height:.1pt;mso-position-horizontal-relative:page;mso-position-vertical-relative:paragraph;z-index:-15691264;mso-wrap-distance-left:0;mso-wrap-distance-right:0" id="docshape141" coordorigin="1800,409" coordsize="8522,0" path="m1800,409l10322,409e" filled="false" stroked="true" strokeweight=".487125pt" strokecolor="#000000">
                <v:path arrowok="t"/>
                <v:stroke dashstyle="solid"/>
                <w10:wrap type="topAndBottom"/>
              </v:shape>
            </w:pict>
          </mc:Fallback>
        </mc:AlternateContent>
      </w:r>
    </w:p>
    <w:p>
      <w:pPr>
        <w:spacing w:before="136"/>
        <w:ind w:left="380" w:right="1112" w:firstLine="0"/>
        <w:jc w:val="both"/>
        <w:rPr>
          <w:sz w:val="20"/>
        </w:rPr>
      </w:pPr>
      <w:r>
        <w:rPr>
          <w:sz w:val="20"/>
        </w:rPr>
        <w:t>N=30 KEY: LE: Like Extremely, LVM: Like Very Much LM: Like Moderately, LS: Like Slightly, NLND: Neither Like Nor Dislike, DS: Dislike Slightly, DM: Dislike Moderately, DVM: Dislike Very Much, DE: Dislike Extremely, TO: Total X: Mean SD: Standard Deviation</w:t>
      </w:r>
      <w:r>
        <w:rPr>
          <w:spacing w:val="80"/>
          <w:sz w:val="20"/>
        </w:rPr>
        <w:t> </w:t>
      </w:r>
      <w:r>
        <w:rPr>
          <w:sz w:val="20"/>
        </w:rPr>
        <w:t>AVM; Average Mean DC: Decision</w:t>
      </w:r>
    </w:p>
    <w:p>
      <w:pPr>
        <w:spacing w:after="0"/>
        <w:jc w:val="both"/>
        <w:rPr>
          <w:sz w:val="20"/>
        </w:rPr>
        <w:sectPr>
          <w:pgSz w:w="11910" w:h="16840"/>
          <w:pgMar w:header="0" w:footer="1014" w:top="1340" w:bottom="1200" w:left="1420" w:right="0"/>
        </w:sectPr>
      </w:pPr>
    </w:p>
    <w:p>
      <w:pPr>
        <w:pStyle w:val="BodyText"/>
        <w:spacing w:line="480" w:lineRule="auto" w:before="74"/>
        <w:ind w:left="380" w:right="1109"/>
        <w:jc w:val="both"/>
      </w:pPr>
      <w:r>
        <w:rPr/>
        <w:t>Table 10 provided the mean rating for each variable of the three specimens, specimen A (white)</w:t>
      </w:r>
      <w:r>
        <w:rPr>
          <w:spacing w:val="8"/>
        </w:rPr>
        <w:t> </w:t>
      </w:r>
      <w:r>
        <w:rPr/>
        <w:t>specimen</w:t>
      </w:r>
      <w:r>
        <w:rPr>
          <w:spacing w:val="12"/>
        </w:rPr>
        <w:t> </w:t>
      </w:r>
      <w:r>
        <w:rPr/>
        <w:t>B</w:t>
      </w:r>
      <w:r>
        <w:rPr>
          <w:spacing w:val="10"/>
        </w:rPr>
        <w:t> </w:t>
      </w:r>
      <w:r>
        <w:rPr/>
        <w:t>(striped)</w:t>
      </w:r>
      <w:r>
        <w:rPr>
          <w:spacing w:val="10"/>
        </w:rPr>
        <w:t> </w:t>
      </w:r>
      <w:r>
        <w:rPr/>
        <w:t>and</w:t>
      </w:r>
      <w:r>
        <w:rPr>
          <w:spacing w:val="12"/>
        </w:rPr>
        <w:t> </w:t>
      </w:r>
      <w:r>
        <w:rPr/>
        <w:t>specimen</w:t>
      </w:r>
      <w:r>
        <w:rPr>
          <w:spacing w:val="10"/>
        </w:rPr>
        <w:t> </w:t>
      </w:r>
      <w:r>
        <w:rPr/>
        <w:t>C</w:t>
      </w:r>
      <w:r>
        <w:rPr>
          <w:spacing w:val="12"/>
        </w:rPr>
        <w:t> </w:t>
      </w:r>
      <w:r>
        <w:rPr/>
        <w:t>(overall).</w:t>
      </w:r>
      <w:r>
        <w:rPr>
          <w:spacing w:val="10"/>
        </w:rPr>
        <w:t> </w:t>
      </w:r>
      <w:r>
        <w:rPr/>
        <w:t>The</w:t>
      </w:r>
      <w:r>
        <w:rPr>
          <w:spacing w:val="10"/>
        </w:rPr>
        <w:t> </w:t>
      </w:r>
      <w:r>
        <w:rPr/>
        <w:t>average</w:t>
      </w:r>
      <w:r>
        <w:rPr>
          <w:spacing w:val="9"/>
        </w:rPr>
        <w:t> </w:t>
      </w:r>
      <w:r>
        <w:rPr/>
        <w:t>mean</w:t>
      </w:r>
      <w:r>
        <w:rPr>
          <w:spacing w:val="12"/>
        </w:rPr>
        <w:t> </w:t>
      </w:r>
      <w:r>
        <w:rPr/>
        <w:t>scores</w:t>
      </w:r>
      <w:r>
        <w:rPr>
          <w:spacing w:val="12"/>
        </w:rPr>
        <w:t> </w:t>
      </w:r>
      <w:r>
        <w:rPr/>
        <w:t>were</w:t>
      </w:r>
      <w:r>
        <w:rPr>
          <w:spacing w:val="10"/>
        </w:rPr>
        <w:t> </w:t>
      </w:r>
      <w:r>
        <w:rPr>
          <w:spacing w:val="-2"/>
        </w:rPr>
        <w:t>7.81,</w:t>
      </w:r>
    </w:p>
    <w:p>
      <w:pPr>
        <w:pStyle w:val="BodyText"/>
        <w:spacing w:line="480" w:lineRule="auto"/>
        <w:ind w:left="380" w:right="1107"/>
        <w:jc w:val="both"/>
      </w:pPr>
      <w:r>
        <w:rPr/>
        <w:t>8.16 and 8.35 respectively. This indicated that specimen C (overall) had the most preferred decoration because of its highest mean score of 8.35. it also revealed that respondents liked the decorations on all the three developed infant hand tufted thermal insulation wears in</w:t>
      </w:r>
      <w:r>
        <w:rPr>
          <w:spacing w:val="40"/>
        </w:rPr>
        <w:t> </w:t>
      </w:r>
      <w:r>
        <w:rPr/>
        <w:t>Kano</w:t>
      </w:r>
      <w:r>
        <w:rPr>
          <w:spacing w:val="-1"/>
        </w:rPr>
        <w:t> </w:t>
      </w:r>
      <w:r>
        <w:rPr/>
        <w:t>municipal due</w:t>
      </w:r>
      <w:r>
        <w:rPr>
          <w:spacing w:val="-2"/>
        </w:rPr>
        <w:t> </w:t>
      </w:r>
      <w:r>
        <w:rPr/>
        <w:t>to the</w:t>
      </w:r>
      <w:r>
        <w:rPr>
          <w:spacing w:val="-2"/>
        </w:rPr>
        <w:t> </w:t>
      </w:r>
      <w:r>
        <w:rPr/>
        <w:t>mean scores above 5.00.The</w:t>
      </w:r>
      <w:r>
        <w:rPr>
          <w:spacing w:val="-3"/>
        </w:rPr>
        <w:t> </w:t>
      </w:r>
      <w:r>
        <w:rPr/>
        <w:t>decoration involved</w:t>
      </w:r>
      <w:r>
        <w:rPr>
          <w:spacing w:val="-1"/>
        </w:rPr>
        <w:t> </w:t>
      </w:r>
      <w:r>
        <w:rPr/>
        <w:t>shape/design the notions and colours used,</w:t>
      </w:r>
    </w:p>
    <w:p>
      <w:pPr>
        <w:pStyle w:val="Heading2"/>
        <w:spacing w:line="480" w:lineRule="auto" w:before="5"/>
        <w:ind w:left="1640" w:right="1101" w:hanging="1260"/>
      </w:pPr>
      <w:r>
        <w:rPr/>
        <w:t>Research Objective five: - determine the mean rating of mothers on acceptability of the developed hand tufted infant thermal insulation wears in Kano Municipal.</w:t>
      </w:r>
    </w:p>
    <w:p>
      <w:pPr>
        <w:spacing w:line="480" w:lineRule="auto" w:before="0"/>
        <w:ind w:left="1460" w:right="1106" w:hanging="1080"/>
        <w:jc w:val="both"/>
        <w:rPr>
          <w:b/>
          <w:sz w:val="24"/>
        </w:rPr>
      </w:pPr>
      <w:r>
        <w:rPr>
          <w:b/>
          <w:sz w:val="24"/>
        </w:rPr>
        <w:t>Research Question five:</w:t>
      </w:r>
      <w:r>
        <w:rPr>
          <w:b/>
          <w:spacing w:val="40"/>
          <w:sz w:val="24"/>
        </w:rPr>
        <w:t> </w:t>
      </w:r>
      <w:r>
        <w:rPr>
          <w:b/>
          <w:sz w:val="24"/>
        </w:rPr>
        <w:t>What is the mean rating on acceptability of the developed infant hand tufted thermal insulation wears in Kano Municipal?</w:t>
      </w:r>
    </w:p>
    <w:p>
      <w:pPr>
        <w:pStyle w:val="BodyText"/>
        <w:spacing w:before="272"/>
        <w:ind w:left="380"/>
        <w:jc w:val="both"/>
      </w:pPr>
      <w:r>
        <w:rPr/>
        <w:t>Table</w:t>
      </w:r>
      <w:r>
        <w:rPr>
          <w:spacing w:val="64"/>
          <w:w w:val="150"/>
        </w:rPr>
        <w:t> </w:t>
      </w:r>
      <w:r>
        <w:rPr/>
        <w:t>11:</w:t>
      </w:r>
      <w:r>
        <w:rPr>
          <w:spacing w:val="65"/>
          <w:w w:val="150"/>
        </w:rPr>
        <w:t> </w:t>
      </w:r>
      <w:r>
        <w:rPr/>
        <w:t>Respondents</w:t>
      </w:r>
      <w:r>
        <w:rPr>
          <w:spacing w:val="65"/>
          <w:w w:val="150"/>
        </w:rPr>
        <w:t> </w:t>
      </w:r>
      <w:r>
        <w:rPr/>
        <w:t>mean</w:t>
      </w:r>
      <w:r>
        <w:rPr>
          <w:spacing w:val="64"/>
          <w:w w:val="150"/>
        </w:rPr>
        <w:t> </w:t>
      </w:r>
      <w:r>
        <w:rPr/>
        <w:t>rating</w:t>
      </w:r>
      <w:r>
        <w:rPr>
          <w:spacing w:val="62"/>
          <w:w w:val="150"/>
        </w:rPr>
        <w:t> </w:t>
      </w:r>
      <w:r>
        <w:rPr/>
        <w:t>on</w:t>
      </w:r>
      <w:r>
        <w:rPr>
          <w:spacing w:val="65"/>
          <w:w w:val="150"/>
        </w:rPr>
        <w:t> </w:t>
      </w:r>
      <w:r>
        <w:rPr/>
        <w:t>the</w:t>
      </w:r>
      <w:r>
        <w:rPr>
          <w:spacing w:val="66"/>
          <w:w w:val="150"/>
        </w:rPr>
        <w:t> </w:t>
      </w:r>
      <w:r>
        <w:rPr/>
        <w:t>acceptability</w:t>
      </w:r>
      <w:r>
        <w:rPr>
          <w:spacing w:val="59"/>
          <w:w w:val="150"/>
        </w:rPr>
        <w:t> </w:t>
      </w:r>
      <w:r>
        <w:rPr/>
        <w:t>of</w:t>
      </w:r>
      <w:r>
        <w:rPr>
          <w:spacing w:val="64"/>
          <w:w w:val="150"/>
        </w:rPr>
        <w:t> </w:t>
      </w:r>
      <w:r>
        <w:rPr/>
        <w:t>Developed</w:t>
      </w:r>
      <w:r>
        <w:rPr>
          <w:spacing w:val="66"/>
          <w:w w:val="150"/>
        </w:rPr>
        <w:t> </w:t>
      </w:r>
      <w:r>
        <w:rPr/>
        <w:t>Infant</w:t>
      </w:r>
      <w:r>
        <w:rPr>
          <w:spacing w:val="66"/>
          <w:w w:val="150"/>
        </w:rPr>
        <w:t> </w:t>
      </w:r>
      <w:r>
        <w:rPr>
          <w:spacing w:val="-2"/>
        </w:rPr>
        <w:t>wears</w:t>
      </w:r>
    </w:p>
    <w:p>
      <w:pPr>
        <w:pStyle w:val="BodyText"/>
        <w:spacing w:before="41"/>
        <w:rPr>
          <w:sz w:val="20"/>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64"/>
        <w:gridCol w:w="481"/>
        <w:gridCol w:w="664"/>
        <w:gridCol w:w="576"/>
        <w:gridCol w:w="540"/>
        <w:gridCol w:w="507"/>
        <w:gridCol w:w="585"/>
        <w:gridCol w:w="606"/>
        <w:gridCol w:w="670"/>
        <w:gridCol w:w="455"/>
        <w:gridCol w:w="470"/>
        <w:gridCol w:w="525"/>
        <w:gridCol w:w="120"/>
        <w:gridCol w:w="1511"/>
      </w:tblGrid>
      <w:tr>
        <w:trPr>
          <w:trHeight w:val="542" w:hRule="atLeast"/>
        </w:trPr>
        <w:tc>
          <w:tcPr>
            <w:tcW w:w="1364" w:type="dxa"/>
            <w:tcBorders>
              <w:top w:val="single" w:sz="4" w:space="0" w:color="000000"/>
              <w:bottom w:val="single" w:sz="4" w:space="0" w:color="000000"/>
            </w:tcBorders>
          </w:tcPr>
          <w:p>
            <w:pPr>
              <w:pStyle w:val="TableParagraph"/>
              <w:ind w:left="50"/>
              <w:rPr>
                <w:sz w:val="24"/>
              </w:rPr>
            </w:pPr>
            <w:r>
              <w:rPr>
                <w:spacing w:val="-2"/>
                <w:sz w:val="24"/>
              </w:rPr>
              <w:t>VARIABLE</w:t>
            </w:r>
          </w:p>
        </w:tc>
        <w:tc>
          <w:tcPr>
            <w:tcW w:w="481" w:type="dxa"/>
            <w:tcBorders>
              <w:top w:val="single" w:sz="4" w:space="0" w:color="000000"/>
              <w:bottom w:val="single" w:sz="4" w:space="0" w:color="000000"/>
            </w:tcBorders>
          </w:tcPr>
          <w:p>
            <w:pPr>
              <w:pStyle w:val="TableParagraph"/>
              <w:ind w:left="140"/>
              <w:rPr>
                <w:sz w:val="24"/>
              </w:rPr>
            </w:pPr>
            <w:r>
              <w:rPr>
                <w:spacing w:val="-5"/>
                <w:sz w:val="24"/>
              </w:rPr>
              <w:t>Le</w:t>
            </w:r>
          </w:p>
        </w:tc>
        <w:tc>
          <w:tcPr>
            <w:tcW w:w="664" w:type="dxa"/>
            <w:tcBorders>
              <w:top w:val="single" w:sz="4" w:space="0" w:color="000000"/>
              <w:bottom w:val="single" w:sz="4" w:space="0" w:color="000000"/>
            </w:tcBorders>
          </w:tcPr>
          <w:p>
            <w:pPr>
              <w:pStyle w:val="TableParagraph"/>
              <w:ind w:left="91"/>
              <w:rPr>
                <w:sz w:val="24"/>
              </w:rPr>
            </w:pPr>
            <w:r>
              <w:rPr>
                <w:spacing w:val="-5"/>
                <w:sz w:val="24"/>
              </w:rPr>
              <w:t>Lvm</w:t>
            </w:r>
          </w:p>
        </w:tc>
        <w:tc>
          <w:tcPr>
            <w:tcW w:w="576" w:type="dxa"/>
            <w:tcBorders>
              <w:top w:val="single" w:sz="4" w:space="0" w:color="000000"/>
              <w:bottom w:val="single" w:sz="4" w:space="0" w:color="000000"/>
            </w:tcBorders>
          </w:tcPr>
          <w:p>
            <w:pPr>
              <w:pStyle w:val="TableParagraph"/>
              <w:ind w:left="66" w:right="66"/>
              <w:jc w:val="center"/>
              <w:rPr>
                <w:sz w:val="24"/>
              </w:rPr>
            </w:pPr>
            <w:r>
              <w:rPr>
                <w:spacing w:val="-5"/>
                <w:sz w:val="24"/>
              </w:rPr>
              <w:t>Lm</w:t>
            </w:r>
          </w:p>
        </w:tc>
        <w:tc>
          <w:tcPr>
            <w:tcW w:w="540" w:type="dxa"/>
            <w:tcBorders>
              <w:top w:val="single" w:sz="4" w:space="0" w:color="000000"/>
              <w:bottom w:val="single" w:sz="4" w:space="0" w:color="000000"/>
            </w:tcBorders>
          </w:tcPr>
          <w:p>
            <w:pPr>
              <w:pStyle w:val="TableParagraph"/>
              <w:ind w:left="178"/>
              <w:rPr>
                <w:sz w:val="24"/>
              </w:rPr>
            </w:pPr>
            <w:r>
              <w:rPr>
                <w:spacing w:val="-5"/>
                <w:sz w:val="24"/>
              </w:rPr>
              <w:t>Ls</w:t>
            </w:r>
          </w:p>
        </w:tc>
        <w:tc>
          <w:tcPr>
            <w:tcW w:w="507" w:type="dxa"/>
            <w:tcBorders>
              <w:top w:val="single" w:sz="4" w:space="0" w:color="000000"/>
              <w:bottom w:val="single" w:sz="4" w:space="0" w:color="000000"/>
            </w:tcBorders>
          </w:tcPr>
          <w:p>
            <w:pPr>
              <w:pStyle w:val="TableParagraph"/>
              <w:ind w:left="176"/>
              <w:rPr>
                <w:sz w:val="24"/>
              </w:rPr>
            </w:pPr>
            <w:r>
              <w:rPr>
                <w:spacing w:val="-10"/>
                <w:sz w:val="24"/>
              </w:rPr>
              <w:t>N</w:t>
            </w:r>
          </w:p>
        </w:tc>
        <w:tc>
          <w:tcPr>
            <w:tcW w:w="585" w:type="dxa"/>
            <w:tcBorders>
              <w:top w:val="single" w:sz="4" w:space="0" w:color="000000"/>
              <w:bottom w:val="single" w:sz="4" w:space="0" w:color="000000"/>
            </w:tcBorders>
          </w:tcPr>
          <w:p>
            <w:pPr>
              <w:pStyle w:val="TableParagraph"/>
              <w:ind w:left="142"/>
              <w:rPr>
                <w:sz w:val="24"/>
              </w:rPr>
            </w:pPr>
            <w:r>
              <w:rPr>
                <w:spacing w:val="-5"/>
                <w:sz w:val="24"/>
              </w:rPr>
              <w:t>Ds</w:t>
            </w:r>
          </w:p>
        </w:tc>
        <w:tc>
          <w:tcPr>
            <w:tcW w:w="606" w:type="dxa"/>
            <w:tcBorders>
              <w:top w:val="single" w:sz="4" w:space="0" w:color="000000"/>
              <w:bottom w:val="single" w:sz="4" w:space="0" w:color="000000"/>
            </w:tcBorders>
          </w:tcPr>
          <w:p>
            <w:pPr>
              <w:pStyle w:val="TableParagraph"/>
              <w:ind w:right="118"/>
              <w:jc w:val="right"/>
              <w:rPr>
                <w:sz w:val="24"/>
              </w:rPr>
            </w:pPr>
            <w:r>
              <w:rPr>
                <w:spacing w:val="-5"/>
                <w:sz w:val="24"/>
              </w:rPr>
              <w:t>Dm</w:t>
            </w:r>
          </w:p>
        </w:tc>
        <w:tc>
          <w:tcPr>
            <w:tcW w:w="670" w:type="dxa"/>
            <w:tcBorders>
              <w:top w:val="single" w:sz="4" w:space="0" w:color="000000"/>
              <w:bottom w:val="single" w:sz="4" w:space="0" w:color="000000"/>
            </w:tcBorders>
          </w:tcPr>
          <w:p>
            <w:pPr>
              <w:pStyle w:val="TableParagraph"/>
              <w:ind w:left="119"/>
              <w:rPr>
                <w:sz w:val="24"/>
              </w:rPr>
            </w:pPr>
            <w:r>
              <w:rPr>
                <w:spacing w:val="-5"/>
                <w:sz w:val="24"/>
              </w:rPr>
              <w:t>Dvm</w:t>
            </w:r>
          </w:p>
        </w:tc>
        <w:tc>
          <w:tcPr>
            <w:tcW w:w="455" w:type="dxa"/>
            <w:tcBorders>
              <w:top w:val="single" w:sz="4" w:space="0" w:color="000000"/>
              <w:bottom w:val="single" w:sz="4" w:space="0" w:color="000000"/>
            </w:tcBorders>
          </w:tcPr>
          <w:p>
            <w:pPr>
              <w:pStyle w:val="TableParagraph"/>
              <w:ind w:left="110"/>
              <w:rPr>
                <w:sz w:val="24"/>
              </w:rPr>
            </w:pPr>
            <w:r>
              <w:rPr>
                <w:spacing w:val="-5"/>
                <w:sz w:val="24"/>
              </w:rPr>
              <w:t>De</w:t>
            </w:r>
          </w:p>
        </w:tc>
        <w:tc>
          <w:tcPr>
            <w:tcW w:w="470" w:type="dxa"/>
            <w:tcBorders>
              <w:top w:val="single" w:sz="4" w:space="0" w:color="000000"/>
              <w:bottom w:val="single" w:sz="4" w:space="0" w:color="000000"/>
            </w:tcBorders>
          </w:tcPr>
          <w:p>
            <w:pPr>
              <w:pStyle w:val="TableParagraph"/>
              <w:ind w:left="174"/>
              <w:rPr>
                <w:sz w:val="24"/>
              </w:rPr>
            </w:pPr>
            <w:r>
              <w:rPr>
                <w:spacing w:val="-10"/>
                <w:sz w:val="24"/>
              </w:rPr>
              <w:t>T</w:t>
            </w:r>
          </w:p>
        </w:tc>
        <w:tc>
          <w:tcPr>
            <w:tcW w:w="525" w:type="dxa"/>
            <w:tcBorders>
              <w:top w:val="single" w:sz="4" w:space="0" w:color="000000"/>
              <w:bottom w:val="single" w:sz="4" w:space="0" w:color="000000"/>
            </w:tcBorders>
          </w:tcPr>
          <w:p>
            <w:pPr>
              <w:pStyle w:val="TableParagraph"/>
              <w:ind w:left="43" w:right="91"/>
              <w:jc w:val="center"/>
              <w:rPr>
                <w:sz w:val="24"/>
              </w:rPr>
            </w:pPr>
            <w:r>
              <w:rPr>
                <w:spacing w:val="-10"/>
                <w:sz w:val="24"/>
              </w:rPr>
              <w:t>X</w:t>
            </w:r>
          </w:p>
        </w:tc>
        <w:tc>
          <w:tcPr>
            <w:tcW w:w="1631" w:type="dxa"/>
            <w:gridSpan w:val="2"/>
            <w:tcBorders>
              <w:top w:val="single" w:sz="4" w:space="0" w:color="000000"/>
            </w:tcBorders>
          </w:tcPr>
          <w:p>
            <w:pPr>
              <w:pStyle w:val="TableParagraph"/>
              <w:tabs>
                <w:tab w:pos="595" w:val="left" w:leader="none"/>
              </w:tabs>
              <w:ind w:left="100"/>
              <w:rPr>
                <w:sz w:val="24"/>
              </w:rPr>
            </w:pPr>
            <w:r>
              <w:rPr>
                <w:spacing w:val="-5"/>
                <w:sz w:val="24"/>
              </w:rPr>
              <w:t>Sd</w:t>
            </w:r>
            <w:r>
              <w:rPr>
                <w:sz w:val="24"/>
              </w:rPr>
              <w:tab/>
              <w:t>Am</w:t>
            </w:r>
            <w:r>
              <w:rPr>
                <w:spacing w:val="30"/>
                <w:sz w:val="24"/>
              </w:rPr>
              <w:t>  </w:t>
            </w:r>
            <w:r>
              <w:rPr>
                <w:spacing w:val="-5"/>
                <w:sz w:val="24"/>
              </w:rPr>
              <w:t>Dc</w:t>
            </w:r>
          </w:p>
        </w:tc>
      </w:tr>
      <w:tr>
        <w:trPr>
          <w:trHeight w:val="351" w:hRule="atLeast"/>
        </w:trPr>
        <w:tc>
          <w:tcPr>
            <w:tcW w:w="1364" w:type="dxa"/>
            <w:tcBorders>
              <w:top w:val="single" w:sz="4" w:space="0" w:color="000000"/>
            </w:tcBorders>
          </w:tcPr>
          <w:p>
            <w:pPr>
              <w:pStyle w:val="TableParagraph"/>
              <w:spacing w:before="2"/>
              <w:ind w:left="50"/>
              <w:rPr>
                <w:sz w:val="24"/>
              </w:rPr>
            </w:pPr>
            <w:r>
              <w:rPr>
                <w:sz w:val="24"/>
              </w:rPr>
              <w:t>Specimen</w:t>
            </w:r>
            <w:r>
              <w:rPr>
                <w:spacing w:val="-3"/>
                <w:sz w:val="24"/>
              </w:rPr>
              <w:t> </w:t>
            </w:r>
            <w:r>
              <w:rPr>
                <w:spacing w:val="-10"/>
                <w:sz w:val="24"/>
              </w:rPr>
              <w:t>A</w:t>
            </w:r>
          </w:p>
        </w:tc>
        <w:tc>
          <w:tcPr>
            <w:tcW w:w="481" w:type="dxa"/>
            <w:tcBorders>
              <w:top w:val="single" w:sz="4" w:space="0" w:color="000000"/>
            </w:tcBorders>
          </w:tcPr>
          <w:p>
            <w:pPr>
              <w:pStyle w:val="TableParagraph"/>
              <w:rPr>
                <w:sz w:val="22"/>
              </w:rPr>
            </w:pPr>
          </w:p>
        </w:tc>
        <w:tc>
          <w:tcPr>
            <w:tcW w:w="664" w:type="dxa"/>
            <w:tcBorders>
              <w:top w:val="single" w:sz="4" w:space="0" w:color="000000"/>
            </w:tcBorders>
          </w:tcPr>
          <w:p>
            <w:pPr>
              <w:pStyle w:val="TableParagraph"/>
              <w:rPr>
                <w:sz w:val="22"/>
              </w:rPr>
            </w:pPr>
          </w:p>
        </w:tc>
        <w:tc>
          <w:tcPr>
            <w:tcW w:w="576" w:type="dxa"/>
            <w:tcBorders>
              <w:top w:val="single" w:sz="4" w:space="0" w:color="000000"/>
            </w:tcBorders>
          </w:tcPr>
          <w:p>
            <w:pPr>
              <w:pStyle w:val="TableParagraph"/>
              <w:rPr>
                <w:sz w:val="22"/>
              </w:rPr>
            </w:pPr>
          </w:p>
        </w:tc>
        <w:tc>
          <w:tcPr>
            <w:tcW w:w="540" w:type="dxa"/>
            <w:tcBorders>
              <w:top w:val="single" w:sz="4" w:space="0" w:color="000000"/>
            </w:tcBorders>
          </w:tcPr>
          <w:p>
            <w:pPr>
              <w:pStyle w:val="TableParagraph"/>
              <w:rPr>
                <w:sz w:val="22"/>
              </w:rPr>
            </w:pPr>
          </w:p>
        </w:tc>
        <w:tc>
          <w:tcPr>
            <w:tcW w:w="507" w:type="dxa"/>
            <w:tcBorders>
              <w:top w:val="single" w:sz="4" w:space="0" w:color="000000"/>
            </w:tcBorders>
          </w:tcPr>
          <w:p>
            <w:pPr>
              <w:pStyle w:val="TableParagraph"/>
              <w:rPr>
                <w:sz w:val="22"/>
              </w:rPr>
            </w:pPr>
          </w:p>
        </w:tc>
        <w:tc>
          <w:tcPr>
            <w:tcW w:w="585" w:type="dxa"/>
            <w:tcBorders>
              <w:top w:val="single" w:sz="4" w:space="0" w:color="000000"/>
            </w:tcBorders>
          </w:tcPr>
          <w:p>
            <w:pPr>
              <w:pStyle w:val="TableParagraph"/>
              <w:rPr>
                <w:sz w:val="22"/>
              </w:rPr>
            </w:pPr>
          </w:p>
        </w:tc>
        <w:tc>
          <w:tcPr>
            <w:tcW w:w="606" w:type="dxa"/>
            <w:tcBorders>
              <w:top w:val="single" w:sz="4" w:space="0" w:color="000000"/>
            </w:tcBorders>
          </w:tcPr>
          <w:p>
            <w:pPr>
              <w:pStyle w:val="TableParagraph"/>
              <w:rPr>
                <w:sz w:val="22"/>
              </w:rPr>
            </w:pPr>
          </w:p>
        </w:tc>
        <w:tc>
          <w:tcPr>
            <w:tcW w:w="670" w:type="dxa"/>
            <w:tcBorders>
              <w:top w:val="single" w:sz="4" w:space="0" w:color="000000"/>
            </w:tcBorders>
          </w:tcPr>
          <w:p>
            <w:pPr>
              <w:pStyle w:val="TableParagraph"/>
              <w:rPr>
                <w:sz w:val="22"/>
              </w:rPr>
            </w:pPr>
          </w:p>
        </w:tc>
        <w:tc>
          <w:tcPr>
            <w:tcW w:w="455" w:type="dxa"/>
            <w:tcBorders>
              <w:top w:val="single" w:sz="4" w:space="0" w:color="000000"/>
            </w:tcBorders>
          </w:tcPr>
          <w:p>
            <w:pPr>
              <w:pStyle w:val="TableParagraph"/>
              <w:rPr>
                <w:sz w:val="22"/>
              </w:rPr>
            </w:pPr>
          </w:p>
        </w:tc>
        <w:tc>
          <w:tcPr>
            <w:tcW w:w="470" w:type="dxa"/>
            <w:tcBorders>
              <w:top w:val="single" w:sz="4" w:space="0" w:color="000000"/>
            </w:tcBorders>
          </w:tcPr>
          <w:p>
            <w:pPr>
              <w:pStyle w:val="TableParagraph"/>
              <w:rPr>
                <w:sz w:val="22"/>
              </w:rPr>
            </w:pPr>
          </w:p>
        </w:tc>
        <w:tc>
          <w:tcPr>
            <w:tcW w:w="525" w:type="dxa"/>
            <w:tcBorders>
              <w:top w:val="single" w:sz="4" w:space="0" w:color="000000"/>
            </w:tcBorders>
          </w:tcPr>
          <w:p>
            <w:pPr>
              <w:pStyle w:val="TableParagraph"/>
              <w:rPr>
                <w:sz w:val="22"/>
              </w:rPr>
            </w:pPr>
          </w:p>
        </w:tc>
        <w:tc>
          <w:tcPr>
            <w:tcW w:w="1631" w:type="dxa"/>
            <w:gridSpan w:val="2"/>
            <w:tcBorders>
              <w:top w:val="single" w:sz="4" w:space="0" w:color="000000"/>
            </w:tcBorders>
          </w:tcPr>
          <w:p>
            <w:pPr>
              <w:pStyle w:val="TableParagraph"/>
              <w:rPr>
                <w:sz w:val="22"/>
              </w:rPr>
            </w:pPr>
          </w:p>
        </w:tc>
      </w:tr>
      <w:tr>
        <w:trPr>
          <w:trHeight w:val="339" w:hRule="atLeast"/>
        </w:trPr>
        <w:tc>
          <w:tcPr>
            <w:tcW w:w="1364" w:type="dxa"/>
          </w:tcPr>
          <w:p>
            <w:pPr>
              <w:pStyle w:val="TableParagraph"/>
              <w:spacing w:line="256" w:lineRule="exact" w:before="63"/>
              <w:ind w:left="50"/>
              <w:rPr>
                <w:sz w:val="24"/>
              </w:rPr>
            </w:pPr>
            <w:r>
              <w:rPr>
                <w:spacing w:val="-2"/>
                <w:sz w:val="24"/>
              </w:rPr>
              <w:t>B/Covering</w:t>
            </w:r>
          </w:p>
        </w:tc>
        <w:tc>
          <w:tcPr>
            <w:tcW w:w="481" w:type="dxa"/>
          </w:tcPr>
          <w:p>
            <w:pPr>
              <w:pStyle w:val="TableParagraph"/>
              <w:spacing w:line="256" w:lineRule="exact" w:before="63"/>
              <w:ind w:left="164"/>
              <w:rPr>
                <w:sz w:val="24"/>
              </w:rPr>
            </w:pPr>
            <w:r>
              <w:rPr>
                <w:spacing w:val="-10"/>
                <w:sz w:val="24"/>
              </w:rPr>
              <w:t>5</w:t>
            </w:r>
          </w:p>
        </w:tc>
        <w:tc>
          <w:tcPr>
            <w:tcW w:w="664" w:type="dxa"/>
          </w:tcPr>
          <w:p>
            <w:pPr>
              <w:pStyle w:val="TableParagraph"/>
              <w:spacing w:line="256" w:lineRule="exact" w:before="63"/>
              <w:ind w:left="23" w:right="117"/>
              <w:jc w:val="center"/>
              <w:rPr>
                <w:sz w:val="24"/>
              </w:rPr>
            </w:pPr>
            <w:r>
              <w:rPr>
                <w:spacing w:val="-10"/>
                <w:sz w:val="24"/>
              </w:rPr>
              <w:t>4</w:t>
            </w:r>
          </w:p>
        </w:tc>
        <w:tc>
          <w:tcPr>
            <w:tcW w:w="576" w:type="dxa"/>
          </w:tcPr>
          <w:p>
            <w:pPr>
              <w:pStyle w:val="TableParagraph"/>
              <w:spacing w:line="256" w:lineRule="exact" w:before="63"/>
              <w:ind w:left="57" w:right="66"/>
              <w:jc w:val="center"/>
              <w:rPr>
                <w:sz w:val="24"/>
              </w:rPr>
            </w:pPr>
            <w:r>
              <w:rPr>
                <w:spacing w:val="-10"/>
                <w:sz w:val="24"/>
              </w:rPr>
              <w:t>1</w:t>
            </w:r>
          </w:p>
        </w:tc>
        <w:tc>
          <w:tcPr>
            <w:tcW w:w="540" w:type="dxa"/>
          </w:tcPr>
          <w:p>
            <w:pPr>
              <w:pStyle w:val="TableParagraph"/>
              <w:spacing w:line="256" w:lineRule="exact" w:before="63"/>
              <w:ind w:left="186"/>
              <w:rPr>
                <w:sz w:val="24"/>
              </w:rPr>
            </w:pPr>
            <w:r>
              <w:rPr>
                <w:spacing w:val="-10"/>
                <w:sz w:val="24"/>
              </w:rPr>
              <w:t>2</w:t>
            </w:r>
          </w:p>
        </w:tc>
        <w:tc>
          <w:tcPr>
            <w:tcW w:w="507" w:type="dxa"/>
          </w:tcPr>
          <w:p>
            <w:pPr>
              <w:pStyle w:val="TableParagraph"/>
              <w:spacing w:line="256" w:lineRule="exact" w:before="63"/>
              <w:ind w:left="186"/>
              <w:rPr>
                <w:sz w:val="24"/>
              </w:rPr>
            </w:pPr>
            <w:r>
              <w:rPr>
                <w:spacing w:val="-10"/>
                <w:sz w:val="24"/>
              </w:rPr>
              <w:t>0</w:t>
            </w:r>
          </w:p>
        </w:tc>
        <w:tc>
          <w:tcPr>
            <w:tcW w:w="585" w:type="dxa"/>
          </w:tcPr>
          <w:p>
            <w:pPr>
              <w:pStyle w:val="TableParagraph"/>
              <w:spacing w:line="256" w:lineRule="exact" w:before="63"/>
              <w:ind w:left="36" w:right="59"/>
              <w:jc w:val="center"/>
              <w:rPr>
                <w:sz w:val="24"/>
              </w:rPr>
            </w:pPr>
            <w:r>
              <w:rPr>
                <w:spacing w:val="-10"/>
                <w:sz w:val="24"/>
              </w:rPr>
              <w:t>0</w:t>
            </w:r>
          </w:p>
        </w:tc>
        <w:tc>
          <w:tcPr>
            <w:tcW w:w="606" w:type="dxa"/>
          </w:tcPr>
          <w:p>
            <w:pPr>
              <w:pStyle w:val="TableParagraph"/>
              <w:spacing w:line="256" w:lineRule="exact" w:before="63"/>
              <w:ind w:left="174"/>
              <w:rPr>
                <w:sz w:val="24"/>
              </w:rPr>
            </w:pPr>
            <w:r>
              <w:rPr>
                <w:spacing w:val="-10"/>
                <w:sz w:val="24"/>
              </w:rPr>
              <w:t>0</w:t>
            </w:r>
          </w:p>
        </w:tc>
        <w:tc>
          <w:tcPr>
            <w:tcW w:w="670" w:type="dxa"/>
          </w:tcPr>
          <w:p>
            <w:pPr>
              <w:pStyle w:val="TableParagraph"/>
              <w:spacing w:line="256" w:lineRule="exact" w:before="63"/>
              <w:ind w:left="168"/>
              <w:rPr>
                <w:sz w:val="24"/>
              </w:rPr>
            </w:pPr>
            <w:r>
              <w:rPr>
                <w:spacing w:val="-10"/>
                <w:sz w:val="24"/>
              </w:rPr>
              <w:t>0</w:t>
            </w:r>
          </w:p>
        </w:tc>
        <w:tc>
          <w:tcPr>
            <w:tcW w:w="455" w:type="dxa"/>
          </w:tcPr>
          <w:p>
            <w:pPr>
              <w:pStyle w:val="TableParagraph"/>
              <w:spacing w:line="256" w:lineRule="exact" w:before="63"/>
              <w:ind w:left="98"/>
              <w:rPr>
                <w:sz w:val="24"/>
              </w:rPr>
            </w:pPr>
            <w:r>
              <w:rPr>
                <w:spacing w:val="-10"/>
                <w:sz w:val="24"/>
              </w:rPr>
              <w:t>0</w:t>
            </w:r>
          </w:p>
        </w:tc>
        <w:tc>
          <w:tcPr>
            <w:tcW w:w="470" w:type="dxa"/>
          </w:tcPr>
          <w:p>
            <w:pPr>
              <w:pStyle w:val="TableParagraph"/>
              <w:spacing w:line="256" w:lineRule="exact" w:before="63"/>
              <w:ind w:left="64"/>
              <w:rPr>
                <w:sz w:val="24"/>
              </w:rPr>
            </w:pPr>
            <w:r>
              <w:rPr>
                <w:spacing w:val="-5"/>
                <w:sz w:val="24"/>
              </w:rPr>
              <w:t>12</w:t>
            </w:r>
          </w:p>
        </w:tc>
        <w:tc>
          <w:tcPr>
            <w:tcW w:w="525" w:type="dxa"/>
          </w:tcPr>
          <w:p>
            <w:pPr>
              <w:pStyle w:val="TableParagraph"/>
              <w:spacing w:line="256" w:lineRule="exact" w:before="63"/>
              <w:ind w:left="43"/>
              <w:jc w:val="center"/>
              <w:rPr>
                <w:sz w:val="24"/>
              </w:rPr>
            </w:pPr>
            <w:r>
              <w:rPr>
                <w:spacing w:val="-4"/>
                <w:sz w:val="24"/>
              </w:rPr>
              <w:t>7.83</w:t>
            </w:r>
          </w:p>
        </w:tc>
        <w:tc>
          <w:tcPr>
            <w:tcW w:w="1631" w:type="dxa"/>
            <w:gridSpan w:val="2"/>
          </w:tcPr>
          <w:p>
            <w:pPr>
              <w:pStyle w:val="TableParagraph"/>
              <w:spacing w:line="256" w:lineRule="exact" w:before="63"/>
              <w:ind w:left="29"/>
              <w:rPr>
                <w:b/>
                <w:sz w:val="24"/>
              </w:rPr>
            </w:pPr>
            <w:r>
              <w:rPr>
                <w:sz w:val="24"/>
              </w:rPr>
              <w:t>1.47</w:t>
            </w:r>
            <w:r>
              <w:rPr>
                <w:spacing w:val="60"/>
                <w:sz w:val="24"/>
              </w:rPr>
              <w:t> </w:t>
            </w:r>
            <w:r>
              <w:rPr>
                <w:sz w:val="24"/>
              </w:rPr>
              <w:t>7.80</w:t>
            </w:r>
            <w:r>
              <w:rPr>
                <w:spacing w:val="60"/>
                <w:sz w:val="24"/>
              </w:rPr>
              <w:t> </w:t>
            </w:r>
            <w:r>
              <w:rPr>
                <w:b/>
                <w:spacing w:val="-5"/>
                <w:sz w:val="24"/>
              </w:rPr>
              <w:t>LM</w:t>
            </w:r>
          </w:p>
        </w:tc>
      </w:tr>
      <w:tr>
        <w:trPr>
          <w:trHeight w:val="488" w:hRule="atLeast"/>
        </w:trPr>
        <w:tc>
          <w:tcPr>
            <w:tcW w:w="1364" w:type="dxa"/>
          </w:tcPr>
          <w:p>
            <w:pPr>
              <w:pStyle w:val="TableParagraph"/>
              <w:spacing w:before="139"/>
              <w:ind w:left="50"/>
              <w:rPr>
                <w:sz w:val="24"/>
              </w:rPr>
            </w:pPr>
            <w:r>
              <w:rPr>
                <w:spacing w:val="-2"/>
                <w:sz w:val="24"/>
              </w:rPr>
              <w:t>Attraction</w:t>
            </w:r>
          </w:p>
        </w:tc>
        <w:tc>
          <w:tcPr>
            <w:tcW w:w="481" w:type="dxa"/>
          </w:tcPr>
          <w:p>
            <w:pPr>
              <w:pStyle w:val="TableParagraph"/>
              <w:spacing w:before="139"/>
              <w:ind w:left="137"/>
              <w:rPr>
                <w:sz w:val="24"/>
              </w:rPr>
            </w:pPr>
            <w:r>
              <w:rPr>
                <w:spacing w:val="-10"/>
                <w:sz w:val="24"/>
              </w:rPr>
              <w:t>7</w:t>
            </w:r>
          </w:p>
        </w:tc>
        <w:tc>
          <w:tcPr>
            <w:tcW w:w="664" w:type="dxa"/>
          </w:tcPr>
          <w:p>
            <w:pPr>
              <w:pStyle w:val="TableParagraph"/>
              <w:spacing w:before="139"/>
              <w:ind w:left="197"/>
              <w:rPr>
                <w:sz w:val="24"/>
              </w:rPr>
            </w:pPr>
            <w:r>
              <w:rPr>
                <w:spacing w:val="-10"/>
                <w:sz w:val="24"/>
              </w:rPr>
              <w:t>2</w:t>
            </w:r>
          </w:p>
        </w:tc>
        <w:tc>
          <w:tcPr>
            <w:tcW w:w="576" w:type="dxa"/>
          </w:tcPr>
          <w:p>
            <w:pPr>
              <w:pStyle w:val="TableParagraph"/>
              <w:spacing w:before="139"/>
              <w:ind w:right="66"/>
              <w:jc w:val="center"/>
              <w:rPr>
                <w:sz w:val="24"/>
              </w:rPr>
            </w:pPr>
            <w:r>
              <w:rPr>
                <w:spacing w:val="-10"/>
                <w:sz w:val="24"/>
              </w:rPr>
              <w:t>3</w:t>
            </w:r>
          </w:p>
        </w:tc>
        <w:tc>
          <w:tcPr>
            <w:tcW w:w="540" w:type="dxa"/>
          </w:tcPr>
          <w:p>
            <w:pPr>
              <w:pStyle w:val="TableParagraph"/>
              <w:spacing w:before="139"/>
              <w:ind w:left="157"/>
              <w:rPr>
                <w:sz w:val="24"/>
              </w:rPr>
            </w:pPr>
            <w:r>
              <w:rPr>
                <w:spacing w:val="-10"/>
                <w:sz w:val="24"/>
              </w:rPr>
              <w:t>0</w:t>
            </w:r>
          </w:p>
        </w:tc>
        <w:tc>
          <w:tcPr>
            <w:tcW w:w="507" w:type="dxa"/>
          </w:tcPr>
          <w:p>
            <w:pPr>
              <w:pStyle w:val="TableParagraph"/>
              <w:spacing w:before="139"/>
              <w:ind w:left="157"/>
              <w:rPr>
                <w:sz w:val="24"/>
              </w:rPr>
            </w:pPr>
            <w:r>
              <w:rPr>
                <w:spacing w:val="-10"/>
                <w:sz w:val="24"/>
              </w:rPr>
              <w:t>0</w:t>
            </w:r>
          </w:p>
        </w:tc>
        <w:tc>
          <w:tcPr>
            <w:tcW w:w="585" w:type="dxa"/>
          </w:tcPr>
          <w:p>
            <w:pPr>
              <w:pStyle w:val="TableParagraph"/>
              <w:spacing w:before="139"/>
              <w:ind w:left="59" w:right="23"/>
              <w:jc w:val="center"/>
              <w:rPr>
                <w:sz w:val="24"/>
              </w:rPr>
            </w:pPr>
            <w:r>
              <w:rPr>
                <w:spacing w:val="-10"/>
                <w:sz w:val="24"/>
              </w:rPr>
              <w:t>0</w:t>
            </w:r>
          </w:p>
        </w:tc>
        <w:tc>
          <w:tcPr>
            <w:tcW w:w="606" w:type="dxa"/>
          </w:tcPr>
          <w:p>
            <w:pPr>
              <w:pStyle w:val="TableParagraph"/>
              <w:spacing w:before="139"/>
              <w:ind w:left="45" w:right="117"/>
              <w:jc w:val="center"/>
              <w:rPr>
                <w:sz w:val="24"/>
              </w:rPr>
            </w:pPr>
            <w:r>
              <w:rPr>
                <w:spacing w:val="-10"/>
                <w:sz w:val="24"/>
              </w:rPr>
              <w:t>0</w:t>
            </w:r>
          </w:p>
        </w:tc>
        <w:tc>
          <w:tcPr>
            <w:tcW w:w="670" w:type="dxa"/>
          </w:tcPr>
          <w:p>
            <w:pPr>
              <w:pStyle w:val="TableParagraph"/>
              <w:spacing w:before="139"/>
              <w:ind w:left="139"/>
              <w:rPr>
                <w:sz w:val="24"/>
              </w:rPr>
            </w:pPr>
            <w:r>
              <w:rPr>
                <w:spacing w:val="-10"/>
                <w:sz w:val="24"/>
              </w:rPr>
              <w:t>0</w:t>
            </w:r>
          </w:p>
        </w:tc>
        <w:tc>
          <w:tcPr>
            <w:tcW w:w="455" w:type="dxa"/>
          </w:tcPr>
          <w:p>
            <w:pPr>
              <w:pStyle w:val="TableParagraph"/>
              <w:spacing w:before="139"/>
              <w:ind w:left="69"/>
              <w:rPr>
                <w:sz w:val="24"/>
              </w:rPr>
            </w:pPr>
            <w:r>
              <w:rPr>
                <w:spacing w:val="-10"/>
                <w:sz w:val="24"/>
              </w:rPr>
              <w:t>0</w:t>
            </w:r>
          </w:p>
        </w:tc>
        <w:tc>
          <w:tcPr>
            <w:tcW w:w="470" w:type="dxa"/>
          </w:tcPr>
          <w:p>
            <w:pPr>
              <w:pStyle w:val="TableParagraph"/>
              <w:spacing w:before="139"/>
              <w:ind w:left="94"/>
              <w:rPr>
                <w:sz w:val="24"/>
              </w:rPr>
            </w:pPr>
            <w:r>
              <w:rPr>
                <w:spacing w:val="-5"/>
                <w:sz w:val="24"/>
              </w:rPr>
              <w:t>12</w:t>
            </w:r>
          </w:p>
        </w:tc>
        <w:tc>
          <w:tcPr>
            <w:tcW w:w="645" w:type="dxa"/>
            <w:gridSpan w:val="2"/>
          </w:tcPr>
          <w:p>
            <w:pPr>
              <w:pStyle w:val="TableParagraph"/>
              <w:spacing w:before="139"/>
              <w:ind w:left="105"/>
              <w:rPr>
                <w:sz w:val="24"/>
              </w:rPr>
            </w:pPr>
            <w:r>
              <w:rPr>
                <w:spacing w:val="-4"/>
                <w:sz w:val="24"/>
              </w:rPr>
              <w:t>8.42</w:t>
            </w:r>
          </w:p>
        </w:tc>
        <w:tc>
          <w:tcPr>
            <w:tcW w:w="1511" w:type="dxa"/>
          </w:tcPr>
          <w:p>
            <w:pPr>
              <w:pStyle w:val="TableParagraph"/>
              <w:spacing w:before="139"/>
              <w:ind w:left="180"/>
              <w:rPr>
                <w:sz w:val="24"/>
              </w:rPr>
            </w:pPr>
            <w:r>
              <w:rPr>
                <w:spacing w:val="-5"/>
                <w:sz w:val="24"/>
              </w:rPr>
              <w:t>.79</w:t>
            </w:r>
          </w:p>
        </w:tc>
      </w:tr>
      <w:tr>
        <w:trPr>
          <w:trHeight w:val="414" w:hRule="atLeast"/>
        </w:trPr>
        <w:tc>
          <w:tcPr>
            <w:tcW w:w="1364" w:type="dxa"/>
          </w:tcPr>
          <w:p>
            <w:pPr>
              <w:pStyle w:val="TableParagraph"/>
              <w:spacing w:before="63"/>
              <w:ind w:left="50"/>
              <w:rPr>
                <w:sz w:val="24"/>
              </w:rPr>
            </w:pPr>
            <w:r>
              <w:rPr>
                <w:sz w:val="24"/>
              </w:rPr>
              <w:t>Loopy</w:t>
            </w:r>
            <w:r>
              <w:rPr>
                <w:spacing w:val="-6"/>
                <w:sz w:val="24"/>
              </w:rPr>
              <w:t> </w:t>
            </w:r>
            <w:r>
              <w:rPr>
                <w:spacing w:val="-4"/>
                <w:sz w:val="24"/>
              </w:rPr>
              <w:t>surf</w:t>
            </w:r>
          </w:p>
        </w:tc>
        <w:tc>
          <w:tcPr>
            <w:tcW w:w="481" w:type="dxa"/>
          </w:tcPr>
          <w:p>
            <w:pPr>
              <w:pStyle w:val="TableParagraph"/>
              <w:spacing w:before="63"/>
              <w:ind w:left="104"/>
              <w:rPr>
                <w:sz w:val="24"/>
              </w:rPr>
            </w:pPr>
            <w:r>
              <w:rPr>
                <w:spacing w:val="-10"/>
                <w:sz w:val="24"/>
              </w:rPr>
              <w:t>3</w:t>
            </w:r>
          </w:p>
        </w:tc>
        <w:tc>
          <w:tcPr>
            <w:tcW w:w="664" w:type="dxa"/>
          </w:tcPr>
          <w:p>
            <w:pPr>
              <w:pStyle w:val="TableParagraph"/>
              <w:spacing w:before="63"/>
              <w:ind w:left="163"/>
              <w:rPr>
                <w:sz w:val="24"/>
              </w:rPr>
            </w:pPr>
            <w:r>
              <w:rPr>
                <w:spacing w:val="-10"/>
                <w:sz w:val="24"/>
              </w:rPr>
              <w:t>2</w:t>
            </w:r>
          </w:p>
        </w:tc>
        <w:tc>
          <w:tcPr>
            <w:tcW w:w="576" w:type="dxa"/>
          </w:tcPr>
          <w:p>
            <w:pPr>
              <w:pStyle w:val="TableParagraph"/>
              <w:spacing w:before="63"/>
              <w:ind w:right="129"/>
              <w:jc w:val="center"/>
              <w:rPr>
                <w:sz w:val="24"/>
              </w:rPr>
            </w:pPr>
            <w:r>
              <w:rPr>
                <w:spacing w:val="-10"/>
                <w:sz w:val="24"/>
              </w:rPr>
              <w:t>5</w:t>
            </w:r>
          </w:p>
        </w:tc>
        <w:tc>
          <w:tcPr>
            <w:tcW w:w="540" w:type="dxa"/>
          </w:tcPr>
          <w:p>
            <w:pPr>
              <w:pStyle w:val="TableParagraph"/>
              <w:spacing w:before="63"/>
              <w:ind w:left="126"/>
              <w:rPr>
                <w:sz w:val="24"/>
              </w:rPr>
            </w:pPr>
            <w:r>
              <w:rPr>
                <w:spacing w:val="-10"/>
                <w:sz w:val="24"/>
              </w:rPr>
              <w:t>1</w:t>
            </w:r>
          </w:p>
        </w:tc>
        <w:tc>
          <w:tcPr>
            <w:tcW w:w="507" w:type="dxa"/>
          </w:tcPr>
          <w:p>
            <w:pPr>
              <w:pStyle w:val="TableParagraph"/>
              <w:spacing w:before="63"/>
              <w:ind w:left="126"/>
              <w:rPr>
                <w:sz w:val="24"/>
              </w:rPr>
            </w:pPr>
            <w:r>
              <w:rPr>
                <w:spacing w:val="-10"/>
                <w:sz w:val="24"/>
              </w:rPr>
              <w:t>1</w:t>
            </w:r>
          </w:p>
        </w:tc>
        <w:tc>
          <w:tcPr>
            <w:tcW w:w="585" w:type="dxa"/>
          </w:tcPr>
          <w:p>
            <w:pPr>
              <w:pStyle w:val="TableParagraph"/>
              <w:spacing w:before="63"/>
              <w:ind w:left="36" w:right="59"/>
              <w:jc w:val="center"/>
              <w:rPr>
                <w:sz w:val="24"/>
              </w:rPr>
            </w:pPr>
            <w:r>
              <w:rPr>
                <w:spacing w:val="-10"/>
                <w:sz w:val="24"/>
              </w:rPr>
              <w:t>0</w:t>
            </w:r>
          </w:p>
        </w:tc>
        <w:tc>
          <w:tcPr>
            <w:tcW w:w="606" w:type="dxa"/>
          </w:tcPr>
          <w:p>
            <w:pPr>
              <w:pStyle w:val="TableParagraph"/>
              <w:spacing w:before="63"/>
              <w:ind w:left="174"/>
              <w:rPr>
                <w:sz w:val="24"/>
              </w:rPr>
            </w:pPr>
            <w:r>
              <w:rPr>
                <w:spacing w:val="-10"/>
                <w:sz w:val="24"/>
              </w:rPr>
              <w:t>0</w:t>
            </w:r>
          </w:p>
        </w:tc>
        <w:tc>
          <w:tcPr>
            <w:tcW w:w="670" w:type="dxa"/>
          </w:tcPr>
          <w:p>
            <w:pPr>
              <w:pStyle w:val="TableParagraph"/>
              <w:spacing w:before="63"/>
              <w:ind w:left="168"/>
              <w:rPr>
                <w:sz w:val="24"/>
              </w:rPr>
            </w:pPr>
            <w:r>
              <w:rPr>
                <w:spacing w:val="-10"/>
                <w:sz w:val="24"/>
              </w:rPr>
              <w:t>0</w:t>
            </w:r>
          </w:p>
        </w:tc>
        <w:tc>
          <w:tcPr>
            <w:tcW w:w="455" w:type="dxa"/>
          </w:tcPr>
          <w:p>
            <w:pPr>
              <w:pStyle w:val="TableParagraph"/>
              <w:spacing w:before="63"/>
              <w:ind w:left="98"/>
              <w:rPr>
                <w:sz w:val="24"/>
              </w:rPr>
            </w:pPr>
            <w:r>
              <w:rPr>
                <w:spacing w:val="-10"/>
                <w:sz w:val="24"/>
              </w:rPr>
              <w:t>0</w:t>
            </w:r>
          </w:p>
        </w:tc>
        <w:tc>
          <w:tcPr>
            <w:tcW w:w="470" w:type="dxa"/>
          </w:tcPr>
          <w:p>
            <w:pPr>
              <w:pStyle w:val="TableParagraph"/>
              <w:spacing w:before="63"/>
              <w:ind w:right="104"/>
              <w:jc w:val="right"/>
              <w:rPr>
                <w:sz w:val="24"/>
              </w:rPr>
            </w:pPr>
            <w:r>
              <w:rPr>
                <w:spacing w:val="-5"/>
                <w:sz w:val="24"/>
              </w:rPr>
              <w:t>12</w:t>
            </w:r>
          </w:p>
        </w:tc>
        <w:tc>
          <w:tcPr>
            <w:tcW w:w="645" w:type="dxa"/>
            <w:gridSpan w:val="2"/>
          </w:tcPr>
          <w:p>
            <w:pPr>
              <w:pStyle w:val="TableParagraph"/>
              <w:spacing w:before="63"/>
              <w:ind w:left="73"/>
              <w:rPr>
                <w:sz w:val="24"/>
              </w:rPr>
            </w:pPr>
            <w:r>
              <w:rPr>
                <w:spacing w:val="-4"/>
                <w:sz w:val="24"/>
              </w:rPr>
              <w:t>7.17</w:t>
            </w:r>
          </w:p>
        </w:tc>
        <w:tc>
          <w:tcPr>
            <w:tcW w:w="1511" w:type="dxa"/>
          </w:tcPr>
          <w:p>
            <w:pPr>
              <w:pStyle w:val="TableParagraph"/>
              <w:spacing w:before="63"/>
              <w:ind w:left="148"/>
              <w:rPr>
                <w:sz w:val="24"/>
              </w:rPr>
            </w:pPr>
            <w:r>
              <w:rPr>
                <w:spacing w:val="-4"/>
                <w:sz w:val="24"/>
              </w:rPr>
              <w:t>1.75</w:t>
            </w:r>
          </w:p>
        </w:tc>
      </w:tr>
      <w:tr>
        <w:trPr>
          <w:trHeight w:val="414" w:hRule="atLeast"/>
        </w:trPr>
        <w:tc>
          <w:tcPr>
            <w:tcW w:w="1364" w:type="dxa"/>
          </w:tcPr>
          <w:p>
            <w:pPr>
              <w:pStyle w:val="TableParagraph"/>
              <w:spacing w:before="64"/>
              <w:ind w:left="50"/>
              <w:rPr>
                <w:sz w:val="24"/>
              </w:rPr>
            </w:pPr>
            <w:r>
              <w:rPr>
                <w:sz w:val="24"/>
              </w:rPr>
              <w:t>Specimen</w:t>
            </w:r>
            <w:r>
              <w:rPr>
                <w:spacing w:val="-3"/>
                <w:sz w:val="24"/>
              </w:rPr>
              <w:t> </w:t>
            </w:r>
            <w:r>
              <w:rPr>
                <w:spacing w:val="-10"/>
                <w:sz w:val="24"/>
              </w:rPr>
              <w:t>B</w:t>
            </w:r>
          </w:p>
        </w:tc>
        <w:tc>
          <w:tcPr>
            <w:tcW w:w="481" w:type="dxa"/>
          </w:tcPr>
          <w:p>
            <w:pPr>
              <w:pStyle w:val="TableParagraph"/>
              <w:rPr>
                <w:sz w:val="22"/>
              </w:rPr>
            </w:pPr>
          </w:p>
        </w:tc>
        <w:tc>
          <w:tcPr>
            <w:tcW w:w="664" w:type="dxa"/>
          </w:tcPr>
          <w:p>
            <w:pPr>
              <w:pStyle w:val="TableParagraph"/>
              <w:rPr>
                <w:sz w:val="22"/>
              </w:rPr>
            </w:pPr>
          </w:p>
        </w:tc>
        <w:tc>
          <w:tcPr>
            <w:tcW w:w="576" w:type="dxa"/>
          </w:tcPr>
          <w:p>
            <w:pPr>
              <w:pStyle w:val="TableParagraph"/>
              <w:rPr>
                <w:sz w:val="22"/>
              </w:rPr>
            </w:pPr>
          </w:p>
        </w:tc>
        <w:tc>
          <w:tcPr>
            <w:tcW w:w="540" w:type="dxa"/>
          </w:tcPr>
          <w:p>
            <w:pPr>
              <w:pStyle w:val="TableParagraph"/>
              <w:rPr>
                <w:sz w:val="22"/>
              </w:rPr>
            </w:pPr>
          </w:p>
        </w:tc>
        <w:tc>
          <w:tcPr>
            <w:tcW w:w="507" w:type="dxa"/>
          </w:tcPr>
          <w:p>
            <w:pPr>
              <w:pStyle w:val="TableParagraph"/>
              <w:rPr>
                <w:sz w:val="22"/>
              </w:rPr>
            </w:pPr>
          </w:p>
        </w:tc>
        <w:tc>
          <w:tcPr>
            <w:tcW w:w="585" w:type="dxa"/>
          </w:tcPr>
          <w:p>
            <w:pPr>
              <w:pStyle w:val="TableParagraph"/>
              <w:rPr>
                <w:sz w:val="22"/>
              </w:rPr>
            </w:pPr>
          </w:p>
        </w:tc>
        <w:tc>
          <w:tcPr>
            <w:tcW w:w="606" w:type="dxa"/>
          </w:tcPr>
          <w:p>
            <w:pPr>
              <w:pStyle w:val="TableParagraph"/>
              <w:rPr>
                <w:sz w:val="22"/>
              </w:rPr>
            </w:pPr>
          </w:p>
        </w:tc>
        <w:tc>
          <w:tcPr>
            <w:tcW w:w="670" w:type="dxa"/>
          </w:tcPr>
          <w:p>
            <w:pPr>
              <w:pStyle w:val="TableParagraph"/>
              <w:rPr>
                <w:sz w:val="22"/>
              </w:rPr>
            </w:pPr>
          </w:p>
        </w:tc>
        <w:tc>
          <w:tcPr>
            <w:tcW w:w="455" w:type="dxa"/>
          </w:tcPr>
          <w:p>
            <w:pPr>
              <w:pStyle w:val="TableParagraph"/>
              <w:rPr>
                <w:sz w:val="22"/>
              </w:rPr>
            </w:pPr>
          </w:p>
        </w:tc>
        <w:tc>
          <w:tcPr>
            <w:tcW w:w="470" w:type="dxa"/>
          </w:tcPr>
          <w:p>
            <w:pPr>
              <w:pStyle w:val="TableParagraph"/>
              <w:rPr>
                <w:sz w:val="22"/>
              </w:rPr>
            </w:pPr>
          </w:p>
        </w:tc>
        <w:tc>
          <w:tcPr>
            <w:tcW w:w="645" w:type="dxa"/>
            <w:gridSpan w:val="2"/>
          </w:tcPr>
          <w:p>
            <w:pPr>
              <w:pStyle w:val="TableParagraph"/>
              <w:rPr>
                <w:sz w:val="22"/>
              </w:rPr>
            </w:pPr>
          </w:p>
        </w:tc>
        <w:tc>
          <w:tcPr>
            <w:tcW w:w="1511" w:type="dxa"/>
          </w:tcPr>
          <w:p>
            <w:pPr>
              <w:pStyle w:val="TableParagraph"/>
              <w:rPr>
                <w:sz w:val="22"/>
              </w:rPr>
            </w:pPr>
          </w:p>
        </w:tc>
      </w:tr>
      <w:tr>
        <w:trPr>
          <w:trHeight w:val="414" w:hRule="atLeast"/>
        </w:trPr>
        <w:tc>
          <w:tcPr>
            <w:tcW w:w="1364" w:type="dxa"/>
          </w:tcPr>
          <w:p>
            <w:pPr>
              <w:pStyle w:val="TableParagraph"/>
              <w:spacing w:before="63"/>
              <w:ind w:left="50"/>
              <w:rPr>
                <w:sz w:val="24"/>
              </w:rPr>
            </w:pPr>
            <w:r>
              <w:rPr>
                <w:spacing w:val="-2"/>
                <w:sz w:val="24"/>
              </w:rPr>
              <w:t>B/Covering</w:t>
            </w:r>
          </w:p>
        </w:tc>
        <w:tc>
          <w:tcPr>
            <w:tcW w:w="481" w:type="dxa"/>
          </w:tcPr>
          <w:p>
            <w:pPr>
              <w:pStyle w:val="TableParagraph"/>
              <w:spacing w:before="63"/>
              <w:ind w:left="164"/>
              <w:rPr>
                <w:sz w:val="24"/>
              </w:rPr>
            </w:pPr>
            <w:r>
              <w:rPr>
                <w:spacing w:val="-10"/>
                <w:sz w:val="24"/>
              </w:rPr>
              <w:t>3</w:t>
            </w:r>
          </w:p>
        </w:tc>
        <w:tc>
          <w:tcPr>
            <w:tcW w:w="664" w:type="dxa"/>
          </w:tcPr>
          <w:p>
            <w:pPr>
              <w:pStyle w:val="TableParagraph"/>
              <w:spacing w:before="63"/>
              <w:ind w:left="23" w:right="117"/>
              <w:jc w:val="center"/>
              <w:rPr>
                <w:sz w:val="24"/>
              </w:rPr>
            </w:pPr>
            <w:r>
              <w:rPr>
                <w:spacing w:val="-10"/>
                <w:sz w:val="24"/>
              </w:rPr>
              <w:t>1</w:t>
            </w:r>
          </w:p>
        </w:tc>
        <w:tc>
          <w:tcPr>
            <w:tcW w:w="576" w:type="dxa"/>
          </w:tcPr>
          <w:p>
            <w:pPr>
              <w:pStyle w:val="TableParagraph"/>
              <w:spacing w:before="63"/>
              <w:ind w:right="129"/>
              <w:jc w:val="center"/>
              <w:rPr>
                <w:sz w:val="24"/>
              </w:rPr>
            </w:pPr>
            <w:r>
              <w:rPr>
                <w:spacing w:val="-10"/>
                <w:sz w:val="24"/>
              </w:rPr>
              <w:t>4</w:t>
            </w:r>
          </w:p>
        </w:tc>
        <w:tc>
          <w:tcPr>
            <w:tcW w:w="540" w:type="dxa"/>
          </w:tcPr>
          <w:p>
            <w:pPr>
              <w:pStyle w:val="TableParagraph"/>
              <w:spacing w:before="63"/>
              <w:ind w:left="126"/>
              <w:rPr>
                <w:sz w:val="24"/>
              </w:rPr>
            </w:pPr>
            <w:r>
              <w:rPr>
                <w:spacing w:val="-10"/>
                <w:sz w:val="24"/>
              </w:rPr>
              <w:t>0</w:t>
            </w:r>
          </w:p>
        </w:tc>
        <w:tc>
          <w:tcPr>
            <w:tcW w:w="507" w:type="dxa"/>
          </w:tcPr>
          <w:p>
            <w:pPr>
              <w:pStyle w:val="TableParagraph"/>
              <w:spacing w:before="63"/>
              <w:ind w:left="186"/>
              <w:rPr>
                <w:sz w:val="24"/>
              </w:rPr>
            </w:pPr>
            <w:r>
              <w:rPr>
                <w:spacing w:val="-10"/>
                <w:sz w:val="24"/>
              </w:rPr>
              <w:t>0</w:t>
            </w:r>
          </w:p>
        </w:tc>
        <w:tc>
          <w:tcPr>
            <w:tcW w:w="585" w:type="dxa"/>
          </w:tcPr>
          <w:p>
            <w:pPr>
              <w:pStyle w:val="TableParagraph"/>
              <w:spacing w:before="63"/>
              <w:ind w:left="279"/>
              <w:rPr>
                <w:sz w:val="24"/>
              </w:rPr>
            </w:pPr>
            <w:r>
              <w:rPr>
                <w:spacing w:val="-10"/>
                <w:sz w:val="24"/>
              </w:rPr>
              <w:t>0</w:t>
            </w:r>
          </w:p>
        </w:tc>
        <w:tc>
          <w:tcPr>
            <w:tcW w:w="606" w:type="dxa"/>
          </w:tcPr>
          <w:p>
            <w:pPr>
              <w:pStyle w:val="TableParagraph"/>
              <w:spacing w:before="63"/>
              <w:ind w:left="58" w:right="72"/>
              <w:jc w:val="center"/>
              <w:rPr>
                <w:sz w:val="24"/>
              </w:rPr>
            </w:pPr>
            <w:r>
              <w:rPr>
                <w:spacing w:val="-10"/>
                <w:sz w:val="24"/>
              </w:rPr>
              <w:t>0</w:t>
            </w:r>
          </w:p>
        </w:tc>
        <w:tc>
          <w:tcPr>
            <w:tcW w:w="670" w:type="dxa"/>
          </w:tcPr>
          <w:p>
            <w:pPr>
              <w:pStyle w:val="TableParagraph"/>
              <w:spacing w:before="63"/>
              <w:ind w:right="90"/>
              <w:jc w:val="center"/>
              <w:rPr>
                <w:sz w:val="24"/>
              </w:rPr>
            </w:pPr>
            <w:r>
              <w:rPr>
                <w:spacing w:val="-10"/>
                <w:sz w:val="24"/>
              </w:rPr>
              <w:t>0</w:t>
            </w:r>
          </w:p>
        </w:tc>
        <w:tc>
          <w:tcPr>
            <w:tcW w:w="455" w:type="dxa"/>
          </w:tcPr>
          <w:p>
            <w:pPr>
              <w:pStyle w:val="TableParagraph"/>
              <w:spacing w:before="63"/>
              <w:ind w:left="158"/>
              <w:rPr>
                <w:sz w:val="24"/>
              </w:rPr>
            </w:pPr>
            <w:r>
              <w:rPr>
                <w:spacing w:val="-10"/>
                <w:sz w:val="24"/>
              </w:rPr>
              <w:t>0</w:t>
            </w:r>
          </w:p>
        </w:tc>
        <w:tc>
          <w:tcPr>
            <w:tcW w:w="470" w:type="dxa"/>
          </w:tcPr>
          <w:p>
            <w:pPr>
              <w:pStyle w:val="TableParagraph"/>
              <w:spacing w:before="63"/>
              <w:ind w:left="33" w:right="15"/>
              <w:jc w:val="center"/>
              <w:rPr>
                <w:sz w:val="24"/>
              </w:rPr>
            </w:pPr>
            <w:r>
              <w:rPr>
                <w:spacing w:val="-10"/>
                <w:sz w:val="24"/>
              </w:rPr>
              <w:t>8</w:t>
            </w:r>
          </w:p>
        </w:tc>
        <w:tc>
          <w:tcPr>
            <w:tcW w:w="645" w:type="dxa"/>
            <w:gridSpan w:val="2"/>
          </w:tcPr>
          <w:p>
            <w:pPr>
              <w:pStyle w:val="TableParagraph"/>
              <w:spacing w:before="63"/>
              <w:ind w:left="74"/>
              <w:rPr>
                <w:sz w:val="24"/>
              </w:rPr>
            </w:pPr>
            <w:r>
              <w:rPr>
                <w:spacing w:val="-4"/>
                <w:sz w:val="24"/>
              </w:rPr>
              <w:t>7.88</w:t>
            </w:r>
          </w:p>
        </w:tc>
        <w:tc>
          <w:tcPr>
            <w:tcW w:w="1511" w:type="dxa"/>
          </w:tcPr>
          <w:p>
            <w:pPr>
              <w:pStyle w:val="TableParagraph"/>
              <w:spacing w:before="63"/>
              <w:ind w:left="149"/>
              <w:rPr>
                <w:sz w:val="24"/>
              </w:rPr>
            </w:pPr>
            <w:r>
              <w:rPr>
                <w:spacing w:val="-5"/>
                <w:sz w:val="24"/>
              </w:rPr>
              <w:t>.99</w:t>
            </w:r>
          </w:p>
        </w:tc>
      </w:tr>
      <w:tr>
        <w:trPr>
          <w:trHeight w:val="413" w:hRule="atLeast"/>
        </w:trPr>
        <w:tc>
          <w:tcPr>
            <w:tcW w:w="1364" w:type="dxa"/>
          </w:tcPr>
          <w:p>
            <w:pPr>
              <w:pStyle w:val="TableParagraph"/>
              <w:spacing w:before="64"/>
              <w:ind w:left="50"/>
              <w:rPr>
                <w:sz w:val="24"/>
              </w:rPr>
            </w:pPr>
            <w:r>
              <w:rPr>
                <w:spacing w:val="-2"/>
                <w:sz w:val="24"/>
              </w:rPr>
              <w:t>Attraction</w:t>
            </w:r>
          </w:p>
        </w:tc>
        <w:tc>
          <w:tcPr>
            <w:tcW w:w="481" w:type="dxa"/>
          </w:tcPr>
          <w:p>
            <w:pPr>
              <w:pStyle w:val="TableParagraph"/>
              <w:spacing w:before="64"/>
              <w:ind w:left="137"/>
              <w:rPr>
                <w:sz w:val="24"/>
              </w:rPr>
            </w:pPr>
            <w:r>
              <w:rPr>
                <w:spacing w:val="-10"/>
                <w:sz w:val="24"/>
              </w:rPr>
              <w:t>6</w:t>
            </w:r>
          </w:p>
        </w:tc>
        <w:tc>
          <w:tcPr>
            <w:tcW w:w="664" w:type="dxa"/>
          </w:tcPr>
          <w:p>
            <w:pPr>
              <w:pStyle w:val="TableParagraph"/>
              <w:spacing w:before="64"/>
              <w:ind w:left="68" w:right="94"/>
              <w:jc w:val="center"/>
              <w:rPr>
                <w:sz w:val="24"/>
              </w:rPr>
            </w:pPr>
            <w:r>
              <w:rPr>
                <w:spacing w:val="-10"/>
                <w:sz w:val="24"/>
              </w:rPr>
              <w:t>0</w:t>
            </w:r>
          </w:p>
        </w:tc>
        <w:tc>
          <w:tcPr>
            <w:tcW w:w="576" w:type="dxa"/>
          </w:tcPr>
          <w:p>
            <w:pPr>
              <w:pStyle w:val="TableParagraph"/>
              <w:spacing w:before="64"/>
              <w:ind w:right="66"/>
              <w:jc w:val="center"/>
              <w:rPr>
                <w:sz w:val="24"/>
              </w:rPr>
            </w:pPr>
            <w:r>
              <w:rPr>
                <w:spacing w:val="-10"/>
                <w:sz w:val="24"/>
              </w:rPr>
              <w:t>2</w:t>
            </w:r>
          </w:p>
        </w:tc>
        <w:tc>
          <w:tcPr>
            <w:tcW w:w="540" w:type="dxa"/>
          </w:tcPr>
          <w:p>
            <w:pPr>
              <w:pStyle w:val="TableParagraph"/>
              <w:spacing w:before="64"/>
              <w:ind w:left="157"/>
              <w:rPr>
                <w:sz w:val="24"/>
              </w:rPr>
            </w:pPr>
            <w:r>
              <w:rPr>
                <w:spacing w:val="-10"/>
                <w:sz w:val="24"/>
              </w:rPr>
              <w:t>0</w:t>
            </w:r>
          </w:p>
        </w:tc>
        <w:tc>
          <w:tcPr>
            <w:tcW w:w="507" w:type="dxa"/>
          </w:tcPr>
          <w:p>
            <w:pPr>
              <w:pStyle w:val="TableParagraph"/>
              <w:spacing w:before="64"/>
              <w:ind w:left="217"/>
              <w:rPr>
                <w:sz w:val="24"/>
              </w:rPr>
            </w:pPr>
            <w:r>
              <w:rPr>
                <w:spacing w:val="-10"/>
                <w:sz w:val="24"/>
              </w:rPr>
              <w:t>0</w:t>
            </w:r>
          </w:p>
        </w:tc>
        <w:tc>
          <w:tcPr>
            <w:tcW w:w="585" w:type="dxa"/>
          </w:tcPr>
          <w:p>
            <w:pPr>
              <w:pStyle w:val="TableParagraph"/>
              <w:spacing w:before="64"/>
              <w:ind w:left="310"/>
              <w:rPr>
                <w:sz w:val="24"/>
              </w:rPr>
            </w:pPr>
            <w:r>
              <w:rPr>
                <w:spacing w:val="-10"/>
                <w:sz w:val="24"/>
              </w:rPr>
              <w:t>0</w:t>
            </w:r>
          </w:p>
        </w:tc>
        <w:tc>
          <w:tcPr>
            <w:tcW w:w="606" w:type="dxa"/>
          </w:tcPr>
          <w:p>
            <w:pPr>
              <w:pStyle w:val="TableParagraph"/>
              <w:spacing w:before="64"/>
              <w:ind w:left="117" w:right="72"/>
              <w:jc w:val="center"/>
              <w:rPr>
                <w:sz w:val="24"/>
              </w:rPr>
            </w:pPr>
            <w:r>
              <w:rPr>
                <w:spacing w:val="-10"/>
                <w:sz w:val="24"/>
              </w:rPr>
              <w:t>0</w:t>
            </w:r>
          </w:p>
        </w:tc>
        <w:tc>
          <w:tcPr>
            <w:tcW w:w="670" w:type="dxa"/>
          </w:tcPr>
          <w:p>
            <w:pPr>
              <w:pStyle w:val="TableParagraph"/>
              <w:spacing w:before="64"/>
              <w:ind w:left="199"/>
              <w:rPr>
                <w:sz w:val="24"/>
              </w:rPr>
            </w:pPr>
            <w:r>
              <w:rPr>
                <w:spacing w:val="-10"/>
                <w:sz w:val="24"/>
              </w:rPr>
              <w:t>0</w:t>
            </w:r>
          </w:p>
        </w:tc>
        <w:tc>
          <w:tcPr>
            <w:tcW w:w="455" w:type="dxa"/>
          </w:tcPr>
          <w:p>
            <w:pPr>
              <w:pStyle w:val="TableParagraph"/>
              <w:spacing w:before="64"/>
              <w:ind w:left="189"/>
              <w:rPr>
                <w:sz w:val="24"/>
              </w:rPr>
            </w:pPr>
            <w:r>
              <w:rPr>
                <w:spacing w:val="-10"/>
                <w:sz w:val="24"/>
              </w:rPr>
              <w:t>0</w:t>
            </w:r>
          </w:p>
        </w:tc>
        <w:tc>
          <w:tcPr>
            <w:tcW w:w="470" w:type="dxa"/>
          </w:tcPr>
          <w:p>
            <w:pPr>
              <w:pStyle w:val="TableParagraph"/>
              <w:spacing w:before="64"/>
              <w:ind w:left="155"/>
              <w:rPr>
                <w:sz w:val="24"/>
              </w:rPr>
            </w:pPr>
            <w:r>
              <w:rPr>
                <w:spacing w:val="-10"/>
                <w:sz w:val="24"/>
              </w:rPr>
              <w:t>8</w:t>
            </w:r>
          </w:p>
        </w:tc>
        <w:tc>
          <w:tcPr>
            <w:tcW w:w="645" w:type="dxa"/>
            <w:gridSpan w:val="2"/>
          </w:tcPr>
          <w:p>
            <w:pPr>
              <w:pStyle w:val="TableParagraph"/>
              <w:spacing w:before="64"/>
              <w:ind w:left="45"/>
              <w:rPr>
                <w:sz w:val="24"/>
              </w:rPr>
            </w:pPr>
            <w:r>
              <w:rPr>
                <w:spacing w:val="-4"/>
                <w:sz w:val="24"/>
              </w:rPr>
              <w:t>8.50</w:t>
            </w:r>
          </w:p>
        </w:tc>
        <w:tc>
          <w:tcPr>
            <w:tcW w:w="1511" w:type="dxa"/>
          </w:tcPr>
          <w:p>
            <w:pPr>
              <w:pStyle w:val="TableParagraph"/>
              <w:spacing w:before="64"/>
              <w:ind w:left="60"/>
              <w:rPr>
                <w:sz w:val="24"/>
              </w:rPr>
            </w:pPr>
            <w:r>
              <w:rPr>
                <w:sz w:val="24"/>
              </w:rPr>
              <w:t>.93 8.00</w:t>
            </w:r>
            <w:r>
              <w:rPr>
                <w:spacing w:val="2"/>
                <w:sz w:val="24"/>
              </w:rPr>
              <w:t> </w:t>
            </w:r>
            <w:r>
              <w:rPr>
                <w:spacing w:val="-5"/>
                <w:sz w:val="24"/>
              </w:rPr>
              <w:t>LVM</w:t>
            </w:r>
          </w:p>
        </w:tc>
      </w:tr>
      <w:tr>
        <w:trPr>
          <w:trHeight w:val="414" w:hRule="atLeast"/>
        </w:trPr>
        <w:tc>
          <w:tcPr>
            <w:tcW w:w="1364" w:type="dxa"/>
          </w:tcPr>
          <w:p>
            <w:pPr>
              <w:pStyle w:val="TableParagraph"/>
              <w:spacing w:before="63"/>
              <w:ind w:left="50"/>
              <w:rPr>
                <w:sz w:val="24"/>
              </w:rPr>
            </w:pPr>
            <w:r>
              <w:rPr>
                <w:sz w:val="24"/>
              </w:rPr>
              <w:t>Loopy</w:t>
            </w:r>
            <w:r>
              <w:rPr>
                <w:spacing w:val="-6"/>
                <w:sz w:val="24"/>
              </w:rPr>
              <w:t> </w:t>
            </w:r>
            <w:r>
              <w:rPr>
                <w:spacing w:val="-4"/>
                <w:sz w:val="24"/>
              </w:rPr>
              <w:t>surf</w:t>
            </w:r>
          </w:p>
        </w:tc>
        <w:tc>
          <w:tcPr>
            <w:tcW w:w="481" w:type="dxa"/>
          </w:tcPr>
          <w:p>
            <w:pPr>
              <w:pStyle w:val="TableParagraph"/>
              <w:spacing w:before="63"/>
              <w:ind w:left="104"/>
              <w:rPr>
                <w:sz w:val="24"/>
              </w:rPr>
            </w:pPr>
            <w:r>
              <w:rPr>
                <w:spacing w:val="-10"/>
                <w:sz w:val="24"/>
              </w:rPr>
              <w:t>4</w:t>
            </w:r>
          </w:p>
        </w:tc>
        <w:tc>
          <w:tcPr>
            <w:tcW w:w="664" w:type="dxa"/>
          </w:tcPr>
          <w:p>
            <w:pPr>
              <w:pStyle w:val="TableParagraph"/>
              <w:spacing w:before="63"/>
              <w:ind w:left="116" w:right="94"/>
              <w:jc w:val="center"/>
              <w:rPr>
                <w:sz w:val="24"/>
              </w:rPr>
            </w:pPr>
            <w:r>
              <w:rPr>
                <w:spacing w:val="-10"/>
                <w:sz w:val="24"/>
              </w:rPr>
              <w:t>1</w:t>
            </w:r>
          </w:p>
        </w:tc>
        <w:tc>
          <w:tcPr>
            <w:tcW w:w="576" w:type="dxa"/>
          </w:tcPr>
          <w:p>
            <w:pPr>
              <w:pStyle w:val="TableParagraph"/>
              <w:spacing w:before="63"/>
              <w:ind w:left="57" w:right="66"/>
              <w:jc w:val="center"/>
              <w:rPr>
                <w:sz w:val="24"/>
              </w:rPr>
            </w:pPr>
            <w:r>
              <w:rPr>
                <w:spacing w:val="-10"/>
                <w:sz w:val="24"/>
              </w:rPr>
              <w:t>1</w:t>
            </w:r>
          </w:p>
        </w:tc>
        <w:tc>
          <w:tcPr>
            <w:tcW w:w="540" w:type="dxa"/>
          </w:tcPr>
          <w:p>
            <w:pPr>
              <w:pStyle w:val="TableParagraph"/>
              <w:spacing w:before="63"/>
              <w:ind w:left="186"/>
              <w:rPr>
                <w:sz w:val="24"/>
              </w:rPr>
            </w:pPr>
            <w:r>
              <w:rPr>
                <w:spacing w:val="-10"/>
                <w:sz w:val="24"/>
              </w:rPr>
              <w:t>2</w:t>
            </w:r>
          </w:p>
        </w:tc>
        <w:tc>
          <w:tcPr>
            <w:tcW w:w="507" w:type="dxa"/>
          </w:tcPr>
          <w:p>
            <w:pPr>
              <w:pStyle w:val="TableParagraph"/>
              <w:spacing w:before="63"/>
              <w:ind w:left="246"/>
              <w:rPr>
                <w:sz w:val="24"/>
              </w:rPr>
            </w:pPr>
            <w:r>
              <w:rPr>
                <w:spacing w:val="-10"/>
                <w:sz w:val="24"/>
              </w:rPr>
              <w:t>0</w:t>
            </w:r>
          </w:p>
        </w:tc>
        <w:tc>
          <w:tcPr>
            <w:tcW w:w="585" w:type="dxa"/>
          </w:tcPr>
          <w:p>
            <w:pPr>
              <w:pStyle w:val="TableParagraph"/>
              <w:spacing w:before="63"/>
              <w:ind w:left="339"/>
              <w:rPr>
                <w:sz w:val="24"/>
              </w:rPr>
            </w:pPr>
            <w:r>
              <w:rPr>
                <w:spacing w:val="-10"/>
                <w:sz w:val="24"/>
              </w:rPr>
              <w:t>0</w:t>
            </w:r>
          </w:p>
        </w:tc>
        <w:tc>
          <w:tcPr>
            <w:tcW w:w="606" w:type="dxa"/>
          </w:tcPr>
          <w:p>
            <w:pPr>
              <w:pStyle w:val="TableParagraph"/>
              <w:spacing w:before="63"/>
              <w:ind w:right="189"/>
              <w:jc w:val="right"/>
              <w:rPr>
                <w:sz w:val="24"/>
              </w:rPr>
            </w:pPr>
            <w:r>
              <w:rPr>
                <w:spacing w:val="-10"/>
                <w:sz w:val="24"/>
              </w:rPr>
              <w:t>0</w:t>
            </w:r>
          </w:p>
        </w:tc>
        <w:tc>
          <w:tcPr>
            <w:tcW w:w="670" w:type="dxa"/>
          </w:tcPr>
          <w:p>
            <w:pPr>
              <w:pStyle w:val="TableParagraph"/>
              <w:spacing w:before="63"/>
              <w:ind w:right="90"/>
              <w:jc w:val="center"/>
              <w:rPr>
                <w:sz w:val="24"/>
              </w:rPr>
            </w:pPr>
            <w:r>
              <w:rPr>
                <w:spacing w:val="-10"/>
                <w:sz w:val="24"/>
              </w:rPr>
              <w:t>0</w:t>
            </w:r>
          </w:p>
        </w:tc>
        <w:tc>
          <w:tcPr>
            <w:tcW w:w="455" w:type="dxa"/>
          </w:tcPr>
          <w:p>
            <w:pPr>
              <w:pStyle w:val="TableParagraph"/>
              <w:spacing w:before="63"/>
              <w:ind w:left="158"/>
              <w:rPr>
                <w:sz w:val="24"/>
              </w:rPr>
            </w:pPr>
            <w:r>
              <w:rPr>
                <w:spacing w:val="-10"/>
                <w:sz w:val="24"/>
              </w:rPr>
              <w:t>0</w:t>
            </w:r>
          </w:p>
        </w:tc>
        <w:tc>
          <w:tcPr>
            <w:tcW w:w="470" w:type="dxa"/>
          </w:tcPr>
          <w:p>
            <w:pPr>
              <w:pStyle w:val="TableParagraph"/>
              <w:spacing w:before="63"/>
              <w:ind w:left="33" w:right="15"/>
              <w:jc w:val="center"/>
              <w:rPr>
                <w:sz w:val="24"/>
              </w:rPr>
            </w:pPr>
            <w:r>
              <w:rPr>
                <w:spacing w:val="-10"/>
                <w:sz w:val="24"/>
              </w:rPr>
              <w:t>8</w:t>
            </w:r>
          </w:p>
        </w:tc>
        <w:tc>
          <w:tcPr>
            <w:tcW w:w="645" w:type="dxa"/>
            <w:gridSpan w:val="2"/>
          </w:tcPr>
          <w:p>
            <w:pPr>
              <w:pStyle w:val="TableParagraph"/>
              <w:spacing w:before="63"/>
              <w:ind w:left="74"/>
              <w:rPr>
                <w:sz w:val="24"/>
              </w:rPr>
            </w:pPr>
            <w:r>
              <w:rPr>
                <w:spacing w:val="-4"/>
                <w:sz w:val="24"/>
              </w:rPr>
              <w:t>7.63</w:t>
            </w:r>
          </w:p>
        </w:tc>
        <w:tc>
          <w:tcPr>
            <w:tcW w:w="1511" w:type="dxa"/>
          </w:tcPr>
          <w:p>
            <w:pPr>
              <w:pStyle w:val="TableParagraph"/>
              <w:spacing w:before="63"/>
              <w:ind w:left="29"/>
              <w:rPr>
                <w:sz w:val="24"/>
              </w:rPr>
            </w:pPr>
            <w:r>
              <w:rPr>
                <w:spacing w:val="-4"/>
                <w:sz w:val="24"/>
              </w:rPr>
              <w:t>1.77</w:t>
            </w:r>
          </w:p>
        </w:tc>
      </w:tr>
      <w:tr>
        <w:trPr>
          <w:trHeight w:val="413" w:hRule="atLeast"/>
        </w:trPr>
        <w:tc>
          <w:tcPr>
            <w:tcW w:w="1364" w:type="dxa"/>
          </w:tcPr>
          <w:p>
            <w:pPr>
              <w:pStyle w:val="TableParagraph"/>
              <w:spacing w:before="64"/>
              <w:ind w:left="50"/>
              <w:rPr>
                <w:sz w:val="24"/>
              </w:rPr>
            </w:pPr>
            <w:r>
              <w:rPr>
                <w:sz w:val="24"/>
              </w:rPr>
              <w:t>Specimen</w:t>
            </w:r>
            <w:r>
              <w:rPr>
                <w:spacing w:val="-3"/>
                <w:sz w:val="24"/>
              </w:rPr>
              <w:t> </w:t>
            </w:r>
            <w:r>
              <w:rPr>
                <w:spacing w:val="-10"/>
                <w:sz w:val="24"/>
              </w:rPr>
              <w:t>C</w:t>
            </w:r>
          </w:p>
        </w:tc>
        <w:tc>
          <w:tcPr>
            <w:tcW w:w="481" w:type="dxa"/>
          </w:tcPr>
          <w:p>
            <w:pPr>
              <w:pStyle w:val="TableParagraph"/>
              <w:rPr>
                <w:sz w:val="22"/>
              </w:rPr>
            </w:pPr>
          </w:p>
        </w:tc>
        <w:tc>
          <w:tcPr>
            <w:tcW w:w="664" w:type="dxa"/>
          </w:tcPr>
          <w:p>
            <w:pPr>
              <w:pStyle w:val="TableParagraph"/>
              <w:rPr>
                <w:sz w:val="22"/>
              </w:rPr>
            </w:pPr>
          </w:p>
        </w:tc>
        <w:tc>
          <w:tcPr>
            <w:tcW w:w="576" w:type="dxa"/>
          </w:tcPr>
          <w:p>
            <w:pPr>
              <w:pStyle w:val="TableParagraph"/>
              <w:rPr>
                <w:sz w:val="22"/>
              </w:rPr>
            </w:pPr>
          </w:p>
        </w:tc>
        <w:tc>
          <w:tcPr>
            <w:tcW w:w="540" w:type="dxa"/>
          </w:tcPr>
          <w:p>
            <w:pPr>
              <w:pStyle w:val="TableParagraph"/>
              <w:rPr>
                <w:sz w:val="22"/>
              </w:rPr>
            </w:pPr>
          </w:p>
        </w:tc>
        <w:tc>
          <w:tcPr>
            <w:tcW w:w="507" w:type="dxa"/>
          </w:tcPr>
          <w:p>
            <w:pPr>
              <w:pStyle w:val="TableParagraph"/>
              <w:rPr>
                <w:sz w:val="22"/>
              </w:rPr>
            </w:pPr>
          </w:p>
        </w:tc>
        <w:tc>
          <w:tcPr>
            <w:tcW w:w="585" w:type="dxa"/>
          </w:tcPr>
          <w:p>
            <w:pPr>
              <w:pStyle w:val="TableParagraph"/>
              <w:rPr>
                <w:sz w:val="22"/>
              </w:rPr>
            </w:pPr>
          </w:p>
        </w:tc>
        <w:tc>
          <w:tcPr>
            <w:tcW w:w="606" w:type="dxa"/>
          </w:tcPr>
          <w:p>
            <w:pPr>
              <w:pStyle w:val="TableParagraph"/>
              <w:rPr>
                <w:sz w:val="22"/>
              </w:rPr>
            </w:pPr>
          </w:p>
        </w:tc>
        <w:tc>
          <w:tcPr>
            <w:tcW w:w="670" w:type="dxa"/>
          </w:tcPr>
          <w:p>
            <w:pPr>
              <w:pStyle w:val="TableParagraph"/>
              <w:rPr>
                <w:sz w:val="22"/>
              </w:rPr>
            </w:pPr>
          </w:p>
        </w:tc>
        <w:tc>
          <w:tcPr>
            <w:tcW w:w="455" w:type="dxa"/>
          </w:tcPr>
          <w:p>
            <w:pPr>
              <w:pStyle w:val="TableParagraph"/>
              <w:rPr>
                <w:sz w:val="22"/>
              </w:rPr>
            </w:pPr>
          </w:p>
        </w:tc>
        <w:tc>
          <w:tcPr>
            <w:tcW w:w="470" w:type="dxa"/>
          </w:tcPr>
          <w:p>
            <w:pPr>
              <w:pStyle w:val="TableParagraph"/>
              <w:rPr>
                <w:sz w:val="22"/>
              </w:rPr>
            </w:pPr>
          </w:p>
        </w:tc>
        <w:tc>
          <w:tcPr>
            <w:tcW w:w="645" w:type="dxa"/>
            <w:gridSpan w:val="2"/>
          </w:tcPr>
          <w:p>
            <w:pPr>
              <w:pStyle w:val="TableParagraph"/>
              <w:rPr>
                <w:sz w:val="22"/>
              </w:rPr>
            </w:pPr>
          </w:p>
        </w:tc>
        <w:tc>
          <w:tcPr>
            <w:tcW w:w="1511" w:type="dxa"/>
          </w:tcPr>
          <w:p>
            <w:pPr>
              <w:pStyle w:val="TableParagraph"/>
              <w:rPr>
                <w:sz w:val="22"/>
              </w:rPr>
            </w:pPr>
          </w:p>
        </w:tc>
      </w:tr>
      <w:tr>
        <w:trPr>
          <w:trHeight w:val="413" w:hRule="atLeast"/>
        </w:trPr>
        <w:tc>
          <w:tcPr>
            <w:tcW w:w="1364" w:type="dxa"/>
          </w:tcPr>
          <w:p>
            <w:pPr>
              <w:pStyle w:val="TableParagraph"/>
              <w:spacing w:before="63"/>
              <w:ind w:left="50"/>
              <w:rPr>
                <w:sz w:val="24"/>
              </w:rPr>
            </w:pPr>
            <w:r>
              <w:rPr>
                <w:spacing w:val="-2"/>
                <w:sz w:val="24"/>
              </w:rPr>
              <w:t>B/Covering</w:t>
            </w:r>
          </w:p>
        </w:tc>
        <w:tc>
          <w:tcPr>
            <w:tcW w:w="481" w:type="dxa"/>
          </w:tcPr>
          <w:p>
            <w:pPr>
              <w:pStyle w:val="TableParagraph"/>
              <w:spacing w:before="63"/>
              <w:ind w:left="104"/>
              <w:rPr>
                <w:sz w:val="24"/>
              </w:rPr>
            </w:pPr>
            <w:r>
              <w:rPr>
                <w:spacing w:val="-10"/>
                <w:sz w:val="24"/>
              </w:rPr>
              <w:t>7</w:t>
            </w:r>
          </w:p>
        </w:tc>
        <w:tc>
          <w:tcPr>
            <w:tcW w:w="664" w:type="dxa"/>
          </w:tcPr>
          <w:p>
            <w:pPr>
              <w:pStyle w:val="TableParagraph"/>
              <w:spacing w:before="63"/>
              <w:ind w:left="23" w:right="117"/>
              <w:jc w:val="center"/>
              <w:rPr>
                <w:sz w:val="24"/>
              </w:rPr>
            </w:pPr>
            <w:r>
              <w:rPr>
                <w:spacing w:val="-10"/>
                <w:sz w:val="24"/>
              </w:rPr>
              <w:t>2</w:t>
            </w:r>
          </w:p>
        </w:tc>
        <w:tc>
          <w:tcPr>
            <w:tcW w:w="576" w:type="dxa"/>
          </w:tcPr>
          <w:p>
            <w:pPr>
              <w:pStyle w:val="TableParagraph"/>
              <w:spacing w:before="63"/>
              <w:ind w:right="129"/>
              <w:jc w:val="center"/>
              <w:rPr>
                <w:sz w:val="24"/>
              </w:rPr>
            </w:pPr>
            <w:r>
              <w:rPr>
                <w:spacing w:val="-10"/>
                <w:sz w:val="24"/>
              </w:rPr>
              <w:t>1</w:t>
            </w:r>
          </w:p>
        </w:tc>
        <w:tc>
          <w:tcPr>
            <w:tcW w:w="540" w:type="dxa"/>
          </w:tcPr>
          <w:p>
            <w:pPr>
              <w:pStyle w:val="TableParagraph"/>
              <w:spacing w:before="63"/>
              <w:ind w:left="126"/>
              <w:rPr>
                <w:sz w:val="24"/>
              </w:rPr>
            </w:pPr>
            <w:r>
              <w:rPr>
                <w:spacing w:val="-10"/>
                <w:sz w:val="24"/>
              </w:rPr>
              <w:t>0</w:t>
            </w:r>
          </w:p>
        </w:tc>
        <w:tc>
          <w:tcPr>
            <w:tcW w:w="507" w:type="dxa"/>
          </w:tcPr>
          <w:p>
            <w:pPr>
              <w:pStyle w:val="TableParagraph"/>
              <w:spacing w:before="63"/>
              <w:ind w:left="186"/>
              <w:rPr>
                <w:sz w:val="24"/>
              </w:rPr>
            </w:pPr>
            <w:r>
              <w:rPr>
                <w:spacing w:val="-10"/>
                <w:sz w:val="24"/>
              </w:rPr>
              <w:t>0</w:t>
            </w:r>
          </w:p>
        </w:tc>
        <w:tc>
          <w:tcPr>
            <w:tcW w:w="585" w:type="dxa"/>
          </w:tcPr>
          <w:p>
            <w:pPr>
              <w:pStyle w:val="TableParagraph"/>
              <w:spacing w:before="63"/>
              <w:ind w:left="279"/>
              <w:rPr>
                <w:sz w:val="24"/>
              </w:rPr>
            </w:pPr>
            <w:r>
              <w:rPr>
                <w:spacing w:val="-10"/>
                <w:sz w:val="24"/>
              </w:rPr>
              <w:t>0</w:t>
            </w:r>
          </w:p>
        </w:tc>
        <w:tc>
          <w:tcPr>
            <w:tcW w:w="606" w:type="dxa"/>
          </w:tcPr>
          <w:p>
            <w:pPr>
              <w:pStyle w:val="TableParagraph"/>
              <w:spacing w:before="63"/>
              <w:ind w:left="57" w:right="72"/>
              <w:jc w:val="center"/>
              <w:rPr>
                <w:sz w:val="24"/>
              </w:rPr>
            </w:pPr>
            <w:r>
              <w:rPr>
                <w:spacing w:val="-10"/>
                <w:sz w:val="24"/>
              </w:rPr>
              <w:t>0</w:t>
            </w:r>
          </w:p>
        </w:tc>
        <w:tc>
          <w:tcPr>
            <w:tcW w:w="670" w:type="dxa"/>
          </w:tcPr>
          <w:p>
            <w:pPr>
              <w:pStyle w:val="TableParagraph"/>
              <w:spacing w:before="63"/>
              <w:ind w:left="168"/>
              <w:rPr>
                <w:sz w:val="24"/>
              </w:rPr>
            </w:pPr>
            <w:r>
              <w:rPr>
                <w:spacing w:val="-10"/>
                <w:sz w:val="24"/>
              </w:rPr>
              <w:t>0</w:t>
            </w:r>
          </w:p>
        </w:tc>
        <w:tc>
          <w:tcPr>
            <w:tcW w:w="455" w:type="dxa"/>
          </w:tcPr>
          <w:p>
            <w:pPr>
              <w:pStyle w:val="TableParagraph"/>
              <w:spacing w:before="63"/>
              <w:ind w:left="158"/>
              <w:rPr>
                <w:sz w:val="24"/>
              </w:rPr>
            </w:pPr>
            <w:r>
              <w:rPr>
                <w:spacing w:val="-10"/>
                <w:sz w:val="24"/>
              </w:rPr>
              <w:t>0</w:t>
            </w:r>
          </w:p>
        </w:tc>
        <w:tc>
          <w:tcPr>
            <w:tcW w:w="470" w:type="dxa"/>
          </w:tcPr>
          <w:p>
            <w:pPr>
              <w:pStyle w:val="TableParagraph"/>
              <w:spacing w:before="63"/>
              <w:ind w:right="44"/>
              <w:jc w:val="right"/>
              <w:rPr>
                <w:sz w:val="24"/>
              </w:rPr>
            </w:pPr>
            <w:r>
              <w:rPr>
                <w:spacing w:val="-5"/>
                <w:sz w:val="24"/>
              </w:rPr>
              <w:t>10</w:t>
            </w:r>
          </w:p>
        </w:tc>
        <w:tc>
          <w:tcPr>
            <w:tcW w:w="645" w:type="dxa"/>
            <w:gridSpan w:val="2"/>
          </w:tcPr>
          <w:p>
            <w:pPr>
              <w:pStyle w:val="TableParagraph"/>
              <w:spacing w:before="63"/>
              <w:ind w:left="193"/>
              <w:rPr>
                <w:sz w:val="24"/>
              </w:rPr>
            </w:pPr>
            <w:r>
              <w:rPr>
                <w:spacing w:val="-4"/>
                <w:sz w:val="24"/>
              </w:rPr>
              <w:t>8.60</w:t>
            </w:r>
          </w:p>
        </w:tc>
        <w:tc>
          <w:tcPr>
            <w:tcW w:w="1511" w:type="dxa"/>
          </w:tcPr>
          <w:p>
            <w:pPr>
              <w:pStyle w:val="TableParagraph"/>
              <w:spacing w:before="63"/>
              <w:ind w:left="149"/>
              <w:rPr>
                <w:sz w:val="24"/>
              </w:rPr>
            </w:pPr>
            <w:r>
              <w:rPr>
                <w:spacing w:val="-5"/>
                <w:sz w:val="24"/>
              </w:rPr>
              <w:t>.70</w:t>
            </w:r>
          </w:p>
        </w:tc>
      </w:tr>
      <w:tr>
        <w:trPr>
          <w:trHeight w:val="413" w:hRule="atLeast"/>
        </w:trPr>
        <w:tc>
          <w:tcPr>
            <w:tcW w:w="1364" w:type="dxa"/>
          </w:tcPr>
          <w:p>
            <w:pPr>
              <w:pStyle w:val="TableParagraph"/>
              <w:spacing w:before="64"/>
              <w:ind w:left="50"/>
              <w:rPr>
                <w:sz w:val="24"/>
              </w:rPr>
            </w:pPr>
            <w:r>
              <w:rPr>
                <w:spacing w:val="-2"/>
                <w:sz w:val="24"/>
              </w:rPr>
              <w:t>Attraction</w:t>
            </w:r>
          </w:p>
        </w:tc>
        <w:tc>
          <w:tcPr>
            <w:tcW w:w="481" w:type="dxa"/>
          </w:tcPr>
          <w:p>
            <w:pPr>
              <w:pStyle w:val="TableParagraph"/>
              <w:spacing w:before="64"/>
              <w:ind w:left="137"/>
              <w:rPr>
                <w:sz w:val="24"/>
              </w:rPr>
            </w:pPr>
            <w:r>
              <w:rPr>
                <w:spacing w:val="-10"/>
                <w:sz w:val="24"/>
              </w:rPr>
              <w:t>6</w:t>
            </w:r>
          </w:p>
        </w:tc>
        <w:tc>
          <w:tcPr>
            <w:tcW w:w="664" w:type="dxa"/>
          </w:tcPr>
          <w:p>
            <w:pPr>
              <w:pStyle w:val="TableParagraph"/>
              <w:spacing w:before="64"/>
              <w:ind w:left="68" w:right="94"/>
              <w:jc w:val="center"/>
              <w:rPr>
                <w:sz w:val="24"/>
              </w:rPr>
            </w:pPr>
            <w:r>
              <w:rPr>
                <w:spacing w:val="-10"/>
                <w:sz w:val="24"/>
              </w:rPr>
              <w:t>2</w:t>
            </w:r>
          </w:p>
        </w:tc>
        <w:tc>
          <w:tcPr>
            <w:tcW w:w="576" w:type="dxa"/>
          </w:tcPr>
          <w:p>
            <w:pPr>
              <w:pStyle w:val="TableParagraph"/>
              <w:spacing w:before="64"/>
              <w:ind w:right="66"/>
              <w:jc w:val="center"/>
              <w:rPr>
                <w:sz w:val="24"/>
              </w:rPr>
            </w:pPr>
            <w:r>
              <w:rPr>
                <w:spacing w:val="-10"/>
                <w:sz w:val="24"/>
              </w:rPr>
              <w:t>2</w:t>
            </w:r>
          </w:p>
        </w:tc>
        <w:tc>
          <w:tcPr>
            <w:tcW w:w="540" w:type="dxa"/>
          </w:tcPr>
          <w:p>
            <w:pPr>
              <w:pStyle w:val="TableParagraph"/>
              <w:spacing w:before="64"/>
              <w:ind w:left="157"/>
              <w:rPr>
                <w:sz w:val="24"/>
              </w:rPr>
            </w:pPr>
            <w:r>
              <w:rPr>
                <w:spacing w:val="-10"/>
                <w:sz w:val="24"/>
              </w:rPr>
              <w:t>0</w:t>
            </w:r>
          </w:p>
        </w:tc>
        <w:tc>
          <w:tcPr>
            <w:tcW w:w="507" w:type="dxa"/>
          </w:tcPr>
          <w:p>
            <w:pPr>
              <w:pStyle w:val="TableParagraph"/>
              <w:spacing w:before="64"/>
              <w:ind w:left="157"/>
              <w:rPr>
                <w:sz w:val="24"/>
              </w:rPr>
            </w:pPr>
            <w:r>
              <w:rPr>
                <w:spacing w:val="-10"/>
                <w:sz w:val="24"/>
              </w:rPr>
              <w:t>0</w:t>
            </w:r>
          </w:p>
        </w:tc>
        <w:tc>
          <w:tcPr>
            <w:tcW w:w="585" w:type="dxa"/>
          </w:tcPr>
          <w:p>
            <w:pPr>
              <w:pStyle w:val="TableParagraph"/>
              <w:spacing w:before="64"/>
              <w:ind w:left="59" w:right="23"/>
              <w:jc w:val="center"/>
              <w:rPr>
                <w:sz w:val="24"/>
              </w:rPr>
            </w:pPr>
            <w:r>
              <w:rPr>
                <w:spacing w:val="-10"/>
                <w:sz w:val="24"/>
              </w:rPr>
              <w:t>0</w:t>
            </w:r>
          </w:p>
        </w:tc>
        <w:tc>
          <w:tcPr>
            <w:tcW w:w="606" w:type="dxa"/>
          </w:tcPr>
          <w:p>
            <w:pPr>
              <w:pStyle w:val="TableParagraph"/>
              <w:spacing w:before="64"/>
              <w:ind w:left="45" w:right="117"/>
              <w:jc w:val="center"/>
              <w:rPr>
                <w:sz w:val="24"/>
              </w:rPr>
            </w:pPr>
            <w:r>
              <w:rPr>
                <w:spacing w:val="-10"/>
                <w:sz w:val="24"/>
              </w:rPr>
              <w:t>0</w:t>
            </w:r>
          </w:p>
        </w:tc>
        <w:tc>
          <w:tcPr>
            <w:tcW w:w="670" w:type="dxa"/>
          </w:tcPr>
          <w:p>
            <w:pPr>
              <w:pStyle w:val="TableParagraph"/>
              <w:spacing w:before="64"/>
              <w:ind w:left="139"/>
              <w:rPr>
                <w:sz w:val="24"/>
              </w:rPr>
            </w:pPr>
            <w:r>
              <w:rPr>
                <w:spacing w:val="-10"/>
                <w:sz w:val="24"/>
              </w:rPr>
              <w:t>0</w:t>
            </w:r>
          </w:p>
        </w:tc>
        <w:tc>
          <w:tcPr>
            <w:tcW w:w="455" w:type="dxa"/>
          </w:tcPr>
          <w:p>
            <w:pPr>
              <w:pStyle w:val="TableParagraph"/>
              <w:spacing w:before="64"/>
              <w:ind w:left="129"/>
              <w:rPr>
                <w:sz w:val="24"/>
              </w:rPr>
            </w:pPr>
            <w:r>
              <w:rPr>
                <w:spacing w:val="-10"/>
                <w:sz w:val="24"/>
              </w:rPr>
              <w:t>0</w:t>
            </w:r>
          </w:p>
        </w:tc>
        <w:tc>
          <w:tcPr>
            <w:tcW w:w="470" w:type="dxa"/>
          </w:tcPr>
          <w:p>
            <w:pPr>
              <w:pStyle w:val="TableParagraph"/>
              <w:spacing w:before="64"/>
              <w:ind w:right="72"/>
              <w:jc w:val="right"/>
              <w:rPr>
                <w:sz w:val="24"/>
              </w:rPr>
            </w:pPr>
            <w:r>
              <w:rPr>
                <w:spacing w:val="-5"/>
                <w:sz w:val="24"/>
              </w:rPr>
              <w:t>10</w:t>
            </w:r>
          </w:p>
        </w:tc>
        <w:tc>
          <w:tcPr>
            <w:tcW w:w="645" w:type="dxa"/>
            <w:gridSpan w:val="2"/>
          </w:tcPr>
          <w:p>
            <w:pPr>
              <w:pStyle w:val="TableParagraph"/>
              <w:spacing w:before="64"/>
              <w:ind w:left="165"/>
              <w:rPr>
                <w:sz w:val="24"/>
              </w:rPr>
            </w:pPr>
            <w:r>
              <w:rPr>
                <w:spacing w:val="-4"/>
                <w:sz w:val="24"/>
              </w:rPr>
              <w:t>8.40</w:t>
            </w:r>
          </w:p>
        </w:tc>
        <w:tc>
          <w:tcPr>
            <w:tcW w:w="1511" w:type="dxa"/>
          </w:tcPr>
          <w:p>
            <w:pPr>
              <w:pStyle w:val="TableParagraph"/>
              <w:spacing w:before="64"/>
              <w:ind w:left="180"/>
              <w:rPr>
                <w:sz w:val="24"/>
              </w:rPr>
            </w:pPr>
            <w:r>
              <w:rPr>
                <w:spacing w:val="-5"/>
                <w:sz w:val="24"/>
              </w:rPr>
              <w:t>.84</w:t>
            </w:r>
          </w:p>
        </w:tc>
      </w:tr>
      <w:tr>
        <w:trPr>
          <w:trHeight w:val="339" w:hRule="atLeast"/>
        </w:trPr>
        <w:tc>
          <w:tcPr>
            <w:tcW w:w="1364" w:type="dxa"/>
          </w:tcPr>
          <w:p>
            <w:pPr>
              <w:pStyle w:val="TableParagraph"/>
              <w:spacing w:line="256" w:lineRule="exact" w:before="63"/>
              <w:ind w:left="50"/>
              <w:rPr>
                <w:sz w:val="24"/>
              </w:rPr>
            </w:pPr>
            <w:r>
              <w:rPr>
                <w:sz w:val="24"/>
              </w:rPr>
              <w:t>Loopy</w:t>
            </w:r>
            <w:r>
              <w:rPr>
                <w:spacing w:val="-6"/>
                <w:sz w:val="24"/>
              </w:rPr>
              <w:t> </w:t>
            </w:r>
            <w:r>
              <w:rPr>
                <w:spacing w:val="-4"/>
                <w:sz w:val="24"/>
              </w:rPr>
              <w:t>surf</w:t>
            </w:r>
          </w:p>
        </w:tc>
        <w:tc>
          <w:tcPr>
            <w:tcW w:w="481" w:type="dxa"/>
          </w:tcPr>
          <w:p>
            <w:pPr>
              <w:pStyle w:val="TableParagraph"/>
              <w:spacing w:line="256" w:lineRule="exact" w:before="63"/>
              <w:ind w:left="104"/>
              <w:rPr>
                <w:sz w:val="24"/>
              </w:rPr>
            </w:pPr>
            <w:r>
              <w:rPr>
                <w:spacing w:val="-10"/>
                <w:sz w:val="24"/>
              </w:rPr>
              <w:t>5</w:t>
            </w:r>
          </w:p>
        </w:tc>
        <w:tc>
          <w:tcPr>
            <w:tcW w:w="664" w:type="dxa"/>
          </w:tcPr>
          <w:p>
            <w:pPr>
              <w:pStyle w:val="TableParagraph"/>
              <w:spacing w:line="256" w:lineRule="exact" w:before="63"/>
              <w:ind w:left="117" w:right="94"/>
              <w:jc w:val="center"/>
              <w:rPr>
                <w:sz w:val="24"/>
              </w:rPr>
            </w:pPr>
            <w:r>
              <w:rPr>
                <w:spacing w:val="-10"/>
                <w:sz w:val="24"/>
              </w:rPr>
              <w:t>4</w:t>
            </w:r>
          </w:p>
        </w:tc>
        <w:tc>
          <w:tcPr>
            <w:tcW w:w="576" w:type="dxa"/>
          </w:tcPr>
          <w:p>
            <w:pPr>
              <w:pStyle w:val="TableParagraph"/>
              <w:spacing w:line="256" w:lineRule="exact" w:before="63"/>
              <w:ind w:right="129"/>
              <w:jc w:val="center"/>
              <w:rPr>
                <w:sz w:val="24"/>
              </w:rPr>
            </w:pPr>
            <w:r>
              <w:rPr>
                <w:spacing w:val="-10"/>
                <w:sz w:val="24"/>
              </w:rPr>
              <w:t>1</w:t>
            </w:r>
          </w:p>
        </w:tc>
        <w:tc>
          <w:tcPr>
            <w:tcW w:w="540" w:type="dxa"/>
          </w:tcPr>
          <w:p>
            <w:pPr>
              <w:pStyle w:val="TableParagraph"/>
              <w:spacing w:line="256" w:lineRule="exact" w:before="63"/>
              <w:ind w:left="186"/>
              <w:rPr>
                <w:sz w:val="24"/>
              </w:rPr>
            </w:pPr>
            <w:r>
              <w:rPr>
                <w:spacing w:val="-10"/>
                <w:sz w:val="24"/>
              </w:rPr>
              <w:t>0</w:t>
            </w:r>
          </w:p>
        </w:tc>
        <w:tc>
          <w:tcPr>
            <w:tcW w:w="507" w:type="dxa"/>
          </w:tcPr>
          <w:p>
            <w:pPr>
              <w:pStyle w:val="TableParagraph"/>
              <w:spacing w:line="256" w:lineRule="exact" w:before="63"/>
              <w:ind w:left="126"/>
              <w:rPr>
                <w:sz w:val="24"/>
              </w:rPr>
            </w:pPr>
            <w:r>
              <w:rPr>
                <w:spacing w:val="-10"/>
                <w:sz w:val="24"/>
              </w:rPr>
              <w:t>0</w:t>
            </w:r>
          </w:p>
        </w:tc>
        <w:tc>
          <w:tcPr>
            <w:tcW w:w="585" w:type="dxa"/>
          </w:tcPr>
          <w:p>
            <w:pPr>
              <w:pStyle w:val="TableParagraph"/>
              <w:spacing w:line="256" w:lineRule="exact" w:before="63"/>
              <w:ind w:left="279"/>
              <w:rPr>
                <w:sz w:val="24"/>
              </w:rPr>
            </w:pPr>
            <w:r>
              <w:rPr>
                <w:spacing w:val="-10"/>
                <w:sz w:val="24"/>
              </w:rPr>
              <w:t>0</w:t>
            </w:r>
          </w:p>
        </w:tc>
        <w:tc>
          <w:tcPr>
            <w:tcW w:w="606" w:type="dxa"/>
          </w:tcPr>
          <w:p>
            <w:pPr>
              <w:pStyle w:val="TableParagraph"/>
              <w:spacing w:line="256" w:lineRule="exact" w:before="63"/>
              <w:ind w:left="57" w:right="72"/>
              <w:jc w:val="center"/>
              <w:rPr>
                <w:sz w:val="24"/>
              </w:rPr>
            </w:pPr>
            <w:r>
              <w:rPr>
                <w:spacing w:val="-10"/>
                <w:sz w:val="24"/>
              </w:rPr>
              <w:t>0</w:t>
            </w:r>
          </w:p>
        </w:tc>
        <w:tc>
          <w:tcPr>
            <w:tcW w:w="670" w:type="dxa"/>
          </w:tcPr>
          <w:p>
            <w:pPr>
              <w:pStyle w:val="TableParagraph"/>
              <w:spacing w:line="256" w:lineRule="exact" w:before="63"/>
              <w:ind w:left="168"/>
              <w:rPr>
                <w:sz w:val="24"/>
              </w:rPr>
            </w:pPr>
            <w:r>
              <w:rPr>
                <w:spacing w:val="-10"/>
                <w:sz w:val="24"/>
              </w:rPr>
              <w:t>0</w:t>
            </w:r>
          </w:p>
        </w:tc>
        <w:tc>
          <w:tcPr>
            <w:tcW w:w="455" w:type="dxa"/>
          </w:tcPr>
          <w:p>
            <w:pPr>
              <w:pStyle w:val="TableParagraph"/>
              <w:spacing w:line="256" w:lineRule="exact" w:before="63"/>
              <w:ind w:left="158"/>
              <w:rPr>
                <w:sz w:val="24"/>
              </w:rPr>
            </w:pPr>
            <w:r>
              <w:rPr>
                <w:spacing w:val="-10"/>
                <w:sz w:val="24"/>
              </w:rPr>
              <w:t>0</w:t>
            </w:r>
          </w:p>
        </w:tc>
        <w:tc>
          <w:tcPr>
            <w:tcW w:w="470" w:type="dxa"/>
          </w:tcPr>
          <w:p>
            <w:pPr>
              <w:pStyle w:val="TableParagraph"/>
              <w:spacing w:line="256" w:lineRule="exact" w:before="63"/>
              <w:ind w:right="44"/>
              <w:jc w:val="right"/>
              <w:rPr>
                <w:sz w:val="24"/>
              </w:rPr>
            </w:pPr>
            <w:r>
              <w:rPr>
                <w:spacing w:val="-5"/>
                <w:sz w:val="24"/>
              </w:rPr>
              <w:t>10</w:t>
            </w:r>
          </w:p>
        </w:tc>
        <w:tc>
          <w:tcPr>
            <w:tcW w:w="645" w:type="dxa"/>
            <w:gridSpan w:val="2"/>
          </w:tcPr>
          <w:p>
            <w:pPr>
              <w:pStyle w:val="TableParagraph"/>
              <w:spacing w:line="256" w:lineRule="exact" w:before="63"/>
              <w:ind w:left="193"/>
              <w:rPr>
                <w:sz w:val="24"/>
              </w:rPr>
            </w:pPr>
            <w:r>
              <w:rPr>
                <w:spacing w:val="-4"/>
                <w:sz w:val="24"/>
              </w:rPr>
              <w:t>8.40</w:t>
            </w:r>
          </w:p>
        </w:tc>
        <w:tc>
          <w:tcPr>
            <w:tcW w:w="1511" w:type="dxa"/>
          </w:tcPr>
          <w:p>
            <w:pPr>
              <w:pStyle w:val="TableParagraph"/>
              <w:spacing w:line="256" w:lineRule="exact" w:before="63"/>
              <w:ind w:left="149"/>
              <w:rPr>
                <w:sz w:val="24"/>
              </w:rPr>
            </w:pPr>
            <w:r>
              <w:rPr>
                <w:sz w:val="24"/>
              </w:rPr>
              <w:t>.70</w:t>
            </w:r>
            <w:r>
              <w:rPr>
                <w:spacing w:val="60"/>
                <w:sz w:val="24"/>
              </w:rPr>
              <w:t> </w:t>
            </w:r>
            <w:r>
              <w:rPr>
                <w:sz w:val="24"/>
              </w:rPr>
              <w:t>8.4</w:t>
            </w:r>
            <w:r>
              <w:rPr>
                <w:spacing w:val="2"/>
                <w:sz w:val="24"/>
              </w:rPr>
              <w:t> </w:t>
            </w:r>
            <w:r>
              <w:rPr>
                <w:spacing w:val="-5"/>
                <w:sz w:val="24"/>
              </w:rPr>
              <w:t>LVM</w:t>
            </w:r>
          </w:p>
        </w:tc>
      </w:tr>
    </w:tbl>
    <w:p>
      <w:pPr>
        <w:pStyle w:val="BodyText"/>
        <w:spacing w:before="155"/>
        <w:rPr>
          <w:sz w:val="20"/>
        </w:rPr>
      </w:pPr>
      <w:r>
        <w:rPr/>
        <mc:AlternateContent>
          <mc:Choice Requires="wps">
            <w:drawing>
              <wp:anchor distT="0" distB="0" distL="0" distR="0" allowOverlap="1" layoutInCell="1" locked="0" behindDoc="1" simplePos="0" relativeHeight="487625728">
                <wp:simplePos x="0" y="0"/>
                <wp:positionH relativeFrom="page">
                  <wp:posOffset>1143304</wp:posOffset>
                </wp:positionH>
                <wp:positionV relativeFrom="paragraph">
                  <wp:posOffset>260096</wp:posOffset>
                </wp:positionV>
                <wp:extent cx="5410200" cy="1270"/>
                <wp:effectExtent l="0" t="0" r="0" b="0"/>
                <wp:wrapTopAndBottom/>
                <wp:docPr id="170" name="Graphic 170"/>
                <wp:cNvGraphicFramePr>
                  <a:graphicFrameLocks/>
                </wp:cNvGraphicFramePr>
                <a:graphic>
                  <a:graphicData uri="http://schemas.microsoft.com/office/word/2010/wordprocessingShape">
                    <wps:wsp>
                      <wps:cNvPr id="170" name="Graphic 170"/>
                      <wps:cNvSpPr/>
                      <wps:spPr>
                        <a:xfrm>
                          <a:off x="0" y="0"/>
                          <a:ext cx="5410200" cy="1270"/>
                        </a:xfrm>
                        <a:custGeom>
                          <a:avLst/>
                          <a:gdLst/>
                          <a:ahLst/>
                          <a:cxnLst/>
                          <a:rect l="l" t="t" r="r" b="b"/>
                          <a:pathLst>
                            <a:path w="5410200" h="0">
                              <a:moveTo>
                                <a:pt x="0" y="0"/>
                              </a:moveTo>
                              <a:lnTo>
                                <a:pt x="5410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0.024002pt;margin-top:20.480001pt;width:426pt;height:.1pt;mso-position-horizontal-relative:page;mso-position-vertical-relative:paragraph;z-index:-15690752;mso-wrap-distance-left:0;mso-wrap-distance-right:0" id="docshape142" coordorigin="1800,410" coordsize="8520,0" path="m1800,410l10320,410e" filled="false" stroked="true" strokeweight=".487125pt" strokecolor="#000000">
                <v:path arrowok="t"/>
                <v:stroke dashstyle="solid"/>
                <w10:wrap type="topAndBottom"/>
              </v:shape>
            </w:pict>
          </mc:Fallback>
        </mc:AlternateContent>
      </w:r>
    </w:p>
    <w:p>
      <w:pPr>
        <w:spacing w:before="2"/>
        <w:ind w:left="380" w:right="1112" w:firstLine="0"/>
        <w:jc w:val="both"/>
        <w:rPr>
          <w:sz w:val="20"/>
        </w:rPr>
      </w:pPr>
      <w:r>
        <w:rPr>
          <w:sz w:val="20"/>
        </w:rPr>
        <w:t>N=30 KEY:</w:t>
      </w:r>
      <w:r>
        <w:rPr>
          <w:spacing w:val="40"/>
          <w:sz w:val="20"/>
        </w:rPr>
        <w:t> </w:t>
      </w:r>
      <w:r>
        <w:rPr>
          <w:sz w:val="20"/>
        </w:rPr>
        <w:t>LE : Like Extremely, LVM: Like Very Much LM: Like Moderately, LS: Like Slightly, NLND: Neither Like Nor Dislike, DS: Dislike Slightly, DM: Dislike Moderately, DVM: Dislike Very Much, DE: Dislike Extremely,</w:t>
      </w:r>
      <w:r>
        <w:rPr>
          <w:spacing w:val="40"/>
          <w:sz w:val="20"/>
        </w:rPr>
        <w:t> </w:t>
      </w:r>
      <w:r>
        <w:rPr>
          <w:sz w:val="20"/>
        </w:rPr>
        <w:t>TO: Total</w:t>
      </w:r>
      <w:r>
        <w:rPr>
          <w:spacing w:val="40"/>
          <w:sz w:val="20"/>
        </w:rPr>
        <w:t> </w:t>
      </w:r>
      <w:r>
        <w:rPr>
          <w:sz w:val="20"/>
        </w:rPr>
        <w:t>X: Mean SD: Standard Deviation</w:t>
      </w:r>
      <w:r>
        <w:rPr>
          <w:spacing w:val="80"/>
          <w:sz w:val="20"/>
        </w:rPr>
        <w:t> </w:t>
      </w:r>
      <w:r>
        <w:rPr>
          <w:sz w:val="20"/>
        </w:rPr>
        <w:t>AVM; Average Mean DC: Decision</w:t>
      </w:r>
    </w:p>
    <w:p>
      <w:pPr>
        <w:spacing w:after="0"/>
        <w:jc w:val="both"/>
        <w:rPr>
          <w:sz w:val="20"/>
        </w:rPr>
        <w:sectPr>
          <w:pgSz w:w="11910" w:h="16840"/>
          <w:pgMar w:header="0" w:footer="1014" w:top="1340" w:bottom="1200" w:left="1420" w:right="0"/>
        </w:sectPr>
      </w:pPr>
    </w:p>
    <w:p>
      <w:pPr>
        <w:pStyle w:val="BodyText"/>
        <w:spacing w:line="480" w:lineRule="auto" w:before="74"/>
        <w:ind w:left="380" w:right="1105"/>
        <w:jc w:val="both"/>
      </w:pPr>
      <w:r>
        <w:rPr/>
        <w:t>Table 11 revealed the mean scores for each variable and for each of the specimens namely: specimen A (white) specimen B (striped) and specimen C (overall).</w:t>
      </w:r>
      <w:r>
        <w:rPr>
          <w:spacing w:val="80"/>
        </w:rPr>
        <w:t> </w:t>
      </w:r>
      <w:r>
        <w:rPr/>
        <w:t>The average mean scores were 7.80, 8.00 and 8.47 respectively thus showed the acceptability of the developed infant hand tufted thermal insulation wears among mothers in Kano Municipal. The Table showed that specimen C (overall) was more acceptable to the respondents due to the highest mean score of 8.47, nevertheless, all the three infant hand tufted thermal insulation wears were acceptable</w:t>
      </w:r>
      <w:r>
        <w:rPr>
          <w:spacing w:val="2"/>
        </w:rPr>
        <w:t> </w:t>
      </w:r>
      <w:r>
        <w:rPr/>
        <w:t>to</w:t>
      </w:r>
      <w:r>
        <w:rPr>
          <w:spacing w:val="4"/>
        </w:rPr>
        <w:t> </w:t>
      </w:r>
      <w:r>
        <w:rPr/>
        <w:t>the</w:t>
      </w:r>
      <w:r>
        <w:rPr>
          <w:spacing w:val="3"/>
        </w:rPr>
        <w:t> </w:t>
      </w:r>
      <w:r>
        <w:rPr/>
        <w:t>respondents</w:t>
      </w:r>
      <w:r>
        <w:rPr>
          <w:spacing w:val="4"/>
        </w:rPr>
        <w:t> </w:t>
      </w:r>
      <w:r>
        <w:rPr/>
        <w:t>in</w:t>
      </w:r>
      <w:r>
        <w:rPr>
          <w:spacing w:val="7"/>
        </w:rPr>
        <w:t> </w:t>
      </w:r>
      <w:r>
        <w:rPr/>
        <w:t>Kano</w:t>
      </w:r>
      <w:r>
        <w:rPr>
          <w:spacing w:val="2"/>
        </w:rPr>
        <w:t> </w:t>
      </w:r>
      <w:r>
        <w:rPr/>
        <w:t>Municipal</w:t>
      </w:r>
      <w:r>
        <w:rPr>
          <w:spacing w:val="3"/>
        </w:rPr>
        <w:t> </w:t>
      </w:r>
      <w:r>
        <w:rPr/>
        <w:t>because</w:t>
      </w:r>
      <w:r>
        <w:rPr>
          <w:spacing w:val="2"/>
        </w:rPr>
        <w:t> </w:t>
      </w:r>
      <w:r>
        <w:rPr/>
        <w:t>all</w:t>
      </w:r>
      <w:r>
        <w:rPr>
          <w:spacing w:val="4"/>
        </w:rPr>
        <w:t> </w:t>
      </w:r>
      <w:r>
        <w:rPr/>
        <w:t>the</w:t>
      </w:r>
      <w:r>
        <w:rPr>
          <w:spacing w:val="3"/>
        </w:rPr>
        <w:t> </w:t>
      </w:r>
      <w:r>
        <w:rPr/>
        <w:t>mean</w:t>
      </w:r>
      <w:r>
        <w:rPr>
          <w:spacing w:val="3"/>
        </w:rPr>
        <w:t> </w:t>
      </w:r>
      <w:r>
        <w:rPr/>
        <w:t>scores</w:t>
      </w:r>
      <w:r>
        <w:rPr>
          <w:spacing w:val="3"/>
        </w:rPr>
        <w:t> </w:t>
      </w:r>
      <w:r>
        <w:rPr/>
        <w:t>were</w:t>
      </w:r>
      <w:r>
        <w:rPr>
          <w:spacing w:val="2"/>
        </w:rPr>
        <w:t> </w:t>
      </w:r>
      <w:r>
        <w:rPr>
          <w:spacing w:val="-4"/>
        </w:rPr>
        <w:t>over</w:t>
      </w:r>
    </w:p>
    <w:p>
      <w:pPr>
        <w:pStyle w:val="BodyText"/>
        <w:spacing w:line="480" w:lineRule="auto" w:before="1"/>
        <w:ind w:left="380" w:right="1110"/>
        <w:jc w:val="both"/>
      </w:pPr>
      <w:r>
        <w:rPr/>
        <w:t>5.00 points, this means that all the specimens had reasonable degree of covering the</w:t>
      </w:r>
      <w:r>
        <w:rPr>
          <w:spacing w:val="40"/>
        </w:rPr>
        <w:t> </w:t>
      </w:r>
      <w:r>
        <w:rPr/>
        <w:t>important areas, attractiveness/ novelty as well as the loopy and fluffiness of the surface.</w:t>
      </w:r>
    </w:p>
    <w:p>
      <w:pPr>
        <w:pStyle w:val="Heading2"/>
        <w:numPr>
          <w:ilvl w:val="1"/>
          <w:numId w:val="23"/>
        </w:numPr>
        <w:tabs>
          <w:tab w:pos="1099" w:val="left" w:leader="none"/>
        </w:tabs>
        <w:spacing w:line="240" w:lineRule="auto" w:before="4" w:after="0"/>
        <w:ind w:left="1099" w:right="0" w:hanging="719"/>
        <w:jc w:val="both"/>
      </w:pPr>
      <w:r>
        <w:rPr/>
        <w:t>Test</w:t>
      </w:r>
      <w:r>
        <w:rPr>
          <w:spacing w:val="-1"/>
        </w:rPr>
        <w:t> </w:t>
      </w:r>
      <w:r>
        <w:rPr/>
        <w:t>of Null </w:t>
      </w:r>
      <w:r>
        <w:rPr>
          <w:spacing w:val="-2"/>
        </w:rPr>
        <w:t>Hypotheses</w:t>
      </w:r>
    </w:p>
    <w:p>
      <w:pPr>
        <w:pStyle w:val="BodyText"/>
        <w:spacing w:line="480" w:lineRule="auto" w:before="272"/>
        <w:ind w:left="380" w:right="1105" w:firstLine="719"/>
        <w:jc w:val="both"/>
      </w:pPr>
      <w:r>
        <w:rPr/>
        <w:t>This section presents the test of the four null hypotheses guiding the study One Way Analysis of Variance (ANOVA) at 0.05 level of significance.</w:t>
      </w:r>
    </w:p>
    <w:p>
      <w:pPr>
        <w:pStyle w:val="Heading2"/>
        <w:spacing w:before="5"/>
        <w:ind w:left="1100" w:right="1110" w:hanging="660"/>
      </w:pPr>
      <w:r>
        <w:rPr/>
        <w:t>Ho1</w:t>
      </w:r>
      <w:r>
        <w:rPr>
          <w:spacing w:val="40"/>
        </w:rPr>
        <w:t> </w:t>
      </w:r>
      <w:r>
        <w:rPr/>
        <w:t>There</w:t>
      </w:r>
      <w:r>
        <w:rPr>
          <w:spacing w:val="-2"/>
        </w:rPr>
        <w:t> </w:t>
      </w:r>
      <w:r>
        <w:rPr/>
        <w:t>is</w:t>
      </w:r>
      <w:r>
        <w:rPr>
          <w:spacing w:val="-1"/>
        </w:rPr>
        <w:t> </w:t>
      </w:r>
      <w:r>
        <w:rPr/>
        <w:t>no</w:t>
      </w:r>
      <w:r>
        <w:rPr>
          <w:spacing w:val="-1"/>
        </w:rPr>
        <w:t> </w:t>
      </w:r>
      <w:r>
        <w:rPr/>
        <w:t>significant</w:t>
      </w:r>
      <w:r>
        <w:rPr>
          <w:spacing w:val="-2"/>
        </w:rPr>
        <w:t> </w:t>
      </w:r>
      <w:r>
        <w:rPr/>
        <w:t>difference</w:t>
      </w:r>
      <w:r>
        <w:rPr>
          <w:spacing w:val="-2"/>
        </w:rPr>
        <w:t> </w:t>
      </w:r>
      <w:r>
        <w:rPr/>
        <w:t>on</w:t>
      </w:r>
      <w:r>
        <w:rPr>
          <w:spacing w:val="-1"/>
        </w:rPr>
        <w:t> </w:t>
      </w:r>
      <w:r>
        <w:rPr/>
        <w:t>the mean</w:t>
      </w:r>
      <w:r>
        <w:rPr>
          <w:spacing w:val="-1"/>
        </w:rPr>
        <w:t> </w:t>
      </w:r>
      <w:r>
        <w:rPr/>
        <w:t>rating</w:t>
      </w:r>
      <w:r>
        <w:rPr>
          <w:spacing w:val="-1"/>
        </w:rPr>
        <w:t> </w:t>
      </w:r>
      <w:r>
        <w:rPr/>
        <w:t>of mothers on</w:t>
      </w:r>
      <w:r>
        <w:rPr>
          <w:spacing w:val="-1"/>
        </w:rPr>
        <w:t> </w:t>
      </w:r>
      <w:r>
        <w:rPr/>
        <w:t>comfortability of the developed infants hand tufted thermal insulation wears in Kano </w:t>
      </w:r>
      <w:r>
        <w:rPr>
          <w:spacing w:val="-2"/>
        </w:rPr>
        <w:t>Municipal.</w:t>
      </w:r>
    </w:p>
    <w:p>
      <w:pPr>
        <w:pStyle w:val="BodyText"/>
        <w:spacing w:line="480" w:lineRule="auto" w:before="271" w:after="33"/>
        <w:ind w:left="380" w:right="1111"/>
        <w:jc w:val="both"/>
      </w:pPr>
      <w:r>
        <w:rPr/>
        <w:t>Table 12: One-Way Analysis of variance on Comfortability of the Developed Infants’ Hand Tufted Thermal Insulation Wears</w:t>
      </w:r>
    </w:p>
    <w:tbl>
      <w:tblPr>
        <w:tblW w:w="0" w:type="auto"/>
        <w:jc w:val="left"/>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1"/>
        <w:gridCol w:w="1443"/>
        <w:gridCol w:w="1050"/>
        <w:gridCol w:w="1079"/>
        <w:gridCol w:w="1141"/>
        <w:gridCol w:w="1722"/>
      </w:tblGrid>
      <w:tr>
        <w:trPr>
          <w:trHeight w:val="553" w:hRule="atLeast"/>
        </w:trPr>
        <w:tc>
          <w:tcPr>
            <w:tcW w:w="2681" w:type="dxa"/>
            <w:tcBorders>
              <w:top w:val="single" w:sz="4" w:space="0" w:color="000000"/>
              <w:bottom w:val="single" w:sz="4" w:space="0" w:color="000000"/>
            </w:tcBorders>
          </w:tcPr>
          <w:p>
            <w:pPr>
              <w:pStyle w:val="TableParagraph"/>
              <w:spacing w:line="275" w:lineRule="exact"/>
              <w:ind w:left="175"/>
              <w:rPr>
                <w:b/>
                <w:sz w:val="24"/>
              </w:rPr>
            </w:pPr>
            <w:r>
              <w:rPr>
                <w:b/>
                <w:spacing w:val="-2"/>
                <w:sz w:val="24"/>
              </w:rPr>
              <w:t>Source</w:t>
            </w:r>
          </w:p>
        </w:tc>
        <w:tc>
          <w:tcPr>
            <w:tcW w:w="1443" w:type="dxa"/>
            <w:tcBorders>
              <w:top w:val="single" w:sz="4" w:space="0" w:color="000000"/>
              <w:bottom w:val="single" w:sz="4" w:space="0" w:color="000000"/>
            </w:tcBorders>
          </w:tcPr>
          <w:p>
            <w:pPr>
              <w:pStyle w:val="TableParagraph"/>
              <w:spacing w:line="275" w:lineRule="exact"/>
              <w:ind w:right="262"/>
              <w:jc w:val="right"/>
              <w:rPr>
                <w:b/>
                <w:sz w:val="24"/>
              </w:rPr>
            </w:pPr>
            <w:r>
              <w:rPr>
                <w:b/>
                <w:spacing w:val="-5"/>
                <w:sz w:val="24"/>
              </w:rPr>
              <w:t>df</w:t>
            </w:r>
          </w:p>
        </w:tc>
        <w:tc>
          <w:tcPr>
            <w:tcW w:w="1050" w:type="dxa"/>
            <w:tcBorders>
              <w:top w:val="single" w:sz="4" w:space="0" w:color="000000"/>
              <w:bottom w:val="single" w:sz="4" w:space="0" w:color="000000"/>
            </w:tcBorders>
          </w:tcPr>
          <w:p>
            <w:pPr>
              <w:pStyle w:val="TableParagraph"/>
              <w:spacing w:line="275" w:lineRule="exact"/>
              <w:ind w:left="240"/>
              <w:rPr>
                <w:b/>
                <w:sz w:val="24"/>
              </w:rPr>
            </w:pPr>
            <w:r>
              <w:rPr>
                <w:b/>
                <w:spacing w:val="-5"/>
                <w:sz w:val="24"/>
              </w:rPr>
              <w:t>SS</w:t>
            </w:r>
          </w:p>
        </w:tc>
        <w:tc>
          <w:tcPr>
            <w:tcW w:w="1079" w:type="dxa"/>
            <w:tcBorders>
              <w:top w:val="single" w:sz="4" w:space="0" w:color="000000"/>
              <w:bottom w:val="single" w:sz="4" w:space="0" w:color="000000"/>
            </w:tcBorders>
          </w:tcPr>
          <w:p>
            <w:pPr>
              <w:pStyle w:val="TableParagraph"/>
              <w:spacing w:line="275" w:lineRule="exact"/>
              <w:ind w:left="270"/>
              <w:rPr>
                <w:b/>
                <w:sz w:val="24"/>
              </w:rPr>
            </w:pPr>
            <w:r>
              <w:rPr>
                <w:b/>
                <w:spacing w:val="-5"/>
                <w:sz w:val="24"/>
              </w:rPr>
              <w:t>MS</w:t>
            </w:r>
          </w:p>
        </w:tc>
        <w:tc>
          <w:tcPr>
            <w:tcW w:w="1141" w:type="dxa"/>
            <w:tcBorders>
              <w:top w:val="single" w:sz="4" w:space="0" w:color="000000"/>
              <w:bottom w:val="single" w:sz="4" w:space="0" w:color="000000"/>
            </w:tcBorders>
          </w:tcPr>
          <w:p>
            <w:pPr>
              <w:pStyle w:val="TableParagraph"/>
              <w:spacing w:line="275" w:lineRule="exact"/>
              <w:ind w:left="451"/>
              <w:rPr>
                <w:b/>
                <w:sz w:val="24"/>
              </w:rPr>
            </w:pPr>
            <w:r>
              <w:rPr>
                <w:b/>
                <w:spacing w:val="-10"/>
                <w:sz w:val="24"/>
              </w:rPr>
              <w:t>F</w:t>
            </w:r>
          </w:p>
        </w:tc>
        <w:tc>
          <w:tcPr>
            <w:tcW w:w="1722" w:type="dxa"/>
            <w:tcBorders>
              <w:top w:val="single" w:sz="4" w:space="0" w:color="000000"/>
              <w:bottom w:val="single" w:sz="4" w:space="0" w:color="000000"/>
            </w:tcBorders>
          </w:tcPr>
          <w:p>
            <w:pPr>
              <w:pStyle w:val="TableParagraph"/>
              <w:spacing w:line="275" w:lineRule="exact"/>
              <w:ind w:left="390"/>
              <w:rPr>
                <w:b/>
                <w:sz w:val="24"/>
              </w:rPr>
            </w:pPr>
            <w:r>
              <w:rPr>
                <w:b/>
                <w:spacing w:val="-10"/>
                <w:sz w:val="24"/>
              </w:rPr>
              <w:t>P</w:t>
            </w:r>
          </w:p>
        </w:tc>
      </w:tr>
      <w:tr>
        <w:trPr>
          <w:trHeight w:val="413" w:hRule="atLeast"/>
        </w:trPr>
        <w:tc>
          <w:tcPr>
            <w:tcW w:w="2681" w:type="dxa"/>
            <w:tcBorders>
              <w:top w:val="single" w:sz="4" w:space="0" w:color="000000"/>
            </w:tcBorders>
          </w:tcPr>
          <w:p>
            <w:pPr>
              <w:pStyle w:val="TableParagraph"/>
              <w:spacing w:line="273" w:lineRule="exact"/>
              <w:ind w:left="115"/>
              <w:rPr>
                <w:b/>
                <w:sz w:val="24"/>
              </w:rPr>
            </w:pPr>
            <w:r>
              <w:rPr>
                <w:b/>
                <w:spacing w:val="-2"/>
                <w:sz w:val="24"/>
              </w:rPr>
              <w:t>Comfortability</w:t>
            </w:r>
          </w:p>
        </w:tc>
        <w:tc>
          <w:tcPr>
            <w:tcW w:w="1443" w:type="dxa"/>
            <w:tcBorders>
              <w:top w:val="single" w:sz="4" w:space="0" w:color="000000"/>
            </w:tcBorders>
          </w:tcPr>
          <w:p>
            <w:pPr>
              <w:pStyle w:val="TableParagraph"/>
              <w:rPr>
                <w:sz w:val="24"/>
              </w:rPr>
            </w:pPr>
          </w:p>
        </w:tc>
        <w:tc>
          <w:tcPr>
            <w:tcW w:w="1050" w:type="dxa"/>
            <w:tcBorders>
              <w:top w:val="single" w:sz="4" w:space="0" w:color="000000"/>
            </w:tcBorders>
          </w:tcPr>
          <w:p>
            <w:pPr>
              <w:pStyle w:val="TableParagraph"/>
              <w:rPr>
                <w:sz w:val="24"/>
              </w:rPr>
            </w:pPr>
          </w:p>
        </w:tc>
        <w:tc>
          <w:tcPr>
            <w:tcW w:w="1079" w:type="dxa"/>
            <w:tcBorders>
              <w:top w:val="single" w:sz="4" w:space="0" w:color="000000"/>
            </w:tcBorders>
          </w:tcPr>
          <w:p>
            <w:pPr>
              <w:pStyle w:val="TableParagraph"/>
              <w:rPr>
                <w:sz w:val="24"/>
              </w:rPr>
            </w:pPr>
          </w:p>
        </w:tc>
        <w:tc>
          <w:tcPr>
            <w:tcW w:w="1141" w:type="dxa"/>
            <w:tcBorders>
              <w:top w:val="single" w:sz="4" w:space="0" w:color="000000"/>
            </w:tcBorders>
          </w:tcPr>
          <w:p>
            <w:pPr>
              <w:pStyle w:val="TableParagraph"/>
              <w:rPr>
                <w:sz w:val="24"/>
              </w:rPr>
            </w:pPr>
          </w:p>
        </w:tc>
        <w:tc>
          <w:tcPr>
            <w:tcW w:w="1722" w:type="dxa"/>
            <w:tcBorders>
              <w:top w:val="single" w:sz="4" w:space="0" w:color="000000"/>
            </w:tcBorders>
          </w:tcPr>
          <w:p>
            <w:pPr>
              <w:pStyle w:val="TableParagraph"/>
              <w:rPr>
                <w:sz w:val="24"/>
              </w:rPr>
            </w:pPr>
          </w:p>
        </w:tc>
      </w:tr>
      <w:tr>
        <w:trPr>
          <w:trHeight w:val="549" w:hRule="atLeast"/>
        </w:trPr>
        <w:tc>
          <w:tcPr>
            <w:tcW w:w="2681" w:type="dxa"/>
          </w:tcPr>
          <w:p>
            <w:pPr>
              <w:pStyle w:val="TableParagraph"/>
              <w:spacing w:before="130"/>
              <w:ind w:left="115"/>
              <w:rPr>
                <w:sz w:val="24"/>
              </w:rPr>
            </w:pPr>
            <w:r>
              <w:rPr>
                <w:sz w:val="24"/>
              </w:rPr>
              <w:t>Between</w:t>
            </w:r>
            <w:r>
              <w:rPr>
                <w:spacing w:val="-3"/>
                <w:sz w:val="24"/>
              </w:rPr>
              <w:t> </w:t>
            </w:r>
            <w:r>
              <w:rPr>
                <w:spacing w:val="-2"/>
                <w:sz w:val="24"/>
              </w:rPr>
              <w:t>Groups</w:t>
            </w:r>
          </w:p>
        </w:tc>
        <w:tc>
          <w:tcPr>
            <w:tcW w:w="1443" w:type="dxa"/>
          </w:tcPr>
          <w:p>
            <w:pPr>
              <w:pStyle w:val="TableParagraph"/>
              <w:spacing w:before="130"/>
              <w:ind w:right="358"/>
              <w:jc w:val="right"/>
              <w:rPr>
                <w:sz w:val="24"/>
              </w:rPr>
            </w:pPr>
            <w:r>
              <w:rPr>
                <w:spacing w:val="-10"/>
                <w:sz w:val="24"/>
              </w:rPr>
              <w:t>2</w:t>
            </w:r>
          </w:p>
        </w:tc>
        <w:tc>
          <w:tcPr>
            <w:tcW w:w="1050" w:type="dxa"/>
          </w:tcPr>
          <w:p>
            <w:pPr>
              <w:pStyle w:val="TableParagraph"/>
              <w:spacing w:before="130"/>
              <w:ind w:left="240"/>
              <w:rPr>
                <w:sz w:val="24"/>
              </w:rPr>
            </w:pPr>
            <w:r>
              <w:rPr>
                <w:spacing w:val="-4"/>
                <w:sz w:val="24"/>
              </w:rPr>
              <w:t>1.01</w:t>
            </w:r>
          </w:p>
        </w:tc>
        <w:tc>
          <w:tcPr>
            <w:tcW w:w="1079" w:type="dxa"/>
          </w:tcPr>
          <w:p>
            <w:pPr>
              <w:pStyle w:val="TableParagraph"/>
              <w:spacing w:before="130"/>
              <w:ind w:left="270"/>
              <w:rPr>
                <w:sz w:val="24"/>
              </w:rPr>
            </w:pPr>
            <w:r>
              <w:rPr>
                <w:spacing w:val="-5"/>
                <w:sz w:val="24"/>
              </w:rPr>
              <w:t>.50</w:t>
            </w:r>
          </w:p>
        </w:tc>
        <w:tc>
          <w:tcPr>
            <w:tcW w:w="1141" w:type="dxa"/>
          </w:tcPr>
          <w:p>
            <w:pPr>
              <w:pStyle w:val="TableParagraph"/>
              <w:spacing w:before="130"/>
              <w:ind w:left="451"/>
              <w:rPr>
                <w:sz w:val="24"/>
              </w:rPr>
            </w:pPr>
            <w:r>
              <w:rPr>
                <w:spacing w:val="-5"/>
                <w:sz w:val="24"/>
              </w:rPr>
              <w:t>.73</w:t>
            </w:r>
          </w:p>
        </w:tc>
        <w:tc>
          <w:tcPr>
            <w:tcW w:w="1722" w:type="dxa"/>
          </w:tcPr>
          <w:p>
            <w:pPr>
              <w:pStyle w:val="TableParagraph"/>
              <w:spacing w:before="130"/>
              <w:ind w:left="390"/>
              <w:rPr>
                <w:sz w:val="24"/>
              </w:rPr>
            </w:pPr>
            <w:r>
              <w:rPr>
                <w:spacing w:val="-5"/>
                <w:sz w:val="24"/>
              </w:rPr>
              <w:t>.49</w:t>
            </w:r>
          </w:p>
        </w:tc>
      </w:tr>
      <w:tr>
        <w:trPr>
          <w:trHeight w:val="551" w:hRule="atLeast"/>
        </w:trPr>
        <w:tc>
          <w:tcPr>
            <w:tcW w:w="2681" w:type="dxa"/>
          </w:tcPr>
          <w:p>
            <w:pPr>
              <w:pStyle w:val="TableParagraph"/>
              <w:spacing w:before="133"/>
              <w:ind w:left="115"/>
              <w:rPr>
                <w:sz w:val="24"/>
              </w:rPr>
            </w:pPr>
            <w:r>
              <w:rPr>
                <w:sz w:val="24"/>
              </w:rPr>
              <w:t>Within</w:t>
            </w:r>
            <w:r>
              <w:rPr>
                <w:spacing w:val="1"/>
                <w:sz w:val="24"/>
              </w:rPr>
              <w:t> </w:t>
            </w:r>
            <w:r>
              <w:rPr>
                <w:spacing w:val="-2"/>
                <w:sz w:val="24"/>
              </w:rPr>
              <w:t>Groups</w:t>
            </w:r>
          </w:p>
        </w:tc>
        <w:tc>
          <w:tcPr>
            <w:tcW w:w="1443" w:type="dxa"/>
          </w:tcPr>
          <w:p>
            <w:pPr>
              <w:pStyle w:val="TableParagraph"/>
              <w:spacing w:before="133"/>
              <w:ind w:right="238"/>
              <w:jc w:val="right"/>
              <w:rPr>
                <w:sz w:val="24"/>
              </w:rPr>
            </w:pPr>
            <w:r>
              <w:rPr>
                <w:spacing w:val="-5"/>
                <w:sz w:val="24"/>
              </w:rPr>
              <w:t>27</w:t>
            </w:r>
          </w:p>
        </w:tc>
        <w:tc>
          <w:tcPr>
            <w:tcW w:w="1050" w:type="dxa"/>
          </w:tcPr>
          <w:p>
            <w:pPr>
              <w:pStyle w:val="TableParagraph"/>
              <w:spacing w:before="133"/>
              <w:ind w:left="240"/>
              <w:rPr>
                <w:sz w:val="24"/>
              </w:rPr>
            </w:pPr>
            <w:r>
              <w:rPr>
                <w:spacing w:val="-2"/>
                <w:sz w:val="24"/>
              </w:rPr>
              <w:t>18.69</w:t>
            </w:r>
          </w:p>
        </w:tc>
        <w:tc>
          <w:tcPr>
            <w:tcW w:w="1079" w:type="dxa"/>
          </w:tcPr>
          <w:p>
            <w:pPr>
              <w:pStyle w:val="TableParagraph"/>
              <w:spacing w:before="133"/>
              <w:ind w:left="270"/>
              <w:rPr>
                <w:sz w:val="24"/>
              </w:rPr>
            </w:pPr>
            <w:r>
              <w:rPr>
                <w:spacing w:val="-5"/>
                <w:sz w:val="24"/>
              </w:rPr>
              <w:t>.69</w:t>
            </w:r>
          </w:p>
        </w:tc>
        <w:tc>
          <w:tcPr>
            <w:tcW w:w="1141" w:type="dxa"/>
          </w:tcPr>
          <w:p>
            <w:pPr>
              <w:pStyle w:val="TableParagraph"/>
              <w:rPr>
                <w:sz w:val="24"/>
              </w:rPr>
            </w:pPr>
          </w:p>
        </w:tc>
        <w:tc>
          <w:tcPr>
            <w:tcW w:w="1722" w:type="dxa"/>
          </w:tcPr>
          <w:p>
            <w:pPr>
              <w:pStyle w:val="TableParagraph"/>
              <w:rPr>
                <w:sz w:val="24"/>
              </w:rPr>
            </w:pPr>
          </w:p>
        </w:tc>
      </w:tr>
      <w:tr>
        <w:trPr>
          <w:trHeight w:val="692" w:hRule="atLeast"/>
        </w:trPr>
        <w:tc>
          <w:tcPr>
            <w:tcW w:w="2681" w:type="dxa"/>
            <w:tcBorders>
              <w:bottom w:val="single" w:sz="4" w:space="0" w:color="000000"/>
            </w:tcBorders>
          </w:tcPr>
          <w:p>
            <w:pPr>
              <w:pStyle w:val="TableParagraph"/>
              <w:spacing w:before="133"/>
              <w:ind w:left="115"/>
              <w:rPr>
                <w:sz w:val="24"/>
              </w:rPr>
            </w:pPr>
            <w:r>
              <w:rPr>
                <w:spacing w:val="-2"/>
                <w:sz w:val="24"/>
              </w:rPr>
              <w:t>Total</w:t>
            </w:r>
          </w:p>
        </w:tc>
        <w:tc>
          <w:tcPr>
            <w:tcW w:w="1443" w:type="dxa"/>
            <w:tcBorders>
              <w:bottom w:val="single" w:sz="4" w:space="0" w:color="000000"/>
            </w:tcBorders>
          </w:tcPr>
          <w:p>
            <w:pPr>
              <w:pStyle w:val="TableParagraph"/>
              <w:spacing w:before="133"/>
              <w:ind w:right="238"/>
              <w:jc w:val="right"/>
              <w:rPr>
                <w:sz w:val="24"/>
              </w:rPr>
            </w:pPr>
            <w:r>
              <w:rPr>
                <w:spacing w:val="-5"/>
                <w:sz w:val="24"/>
              </w:rPr>
              <w:t>29</w:t>
            </w:r>
          </w:p>
        </w:tc>
        <w:tc>
          <w:tcPr>
            <w:tcW w:w="1050" w:type="dxa"/>
            <w:tcBorders>
              <w:bottom w:val="single" w:sz="4" w:space="0" w:color="000000"/>
            </w:tcBorders>
          </w:tcPr>
          <w:p>
            <w:pPr>
              <w:pStyle w:val="TableParagraph"/>
              <w:spacing w:before="133"/>
              <w:ind w:left="240"/>
              <w:rPr>
                <w:sz w:val="24"/>
              </w:rPr>
            </w:pPr>
            <w:r>
              <w:rPr>
                <w:spacing w:val="-2"/>
                <w:sz w:val="24"/>
              </w:rPr>
              <w:t>19.70</w:t>
            </w:r>
          </w:p>
        </w:tc>
        <w:tc>
          <w:tcPr>
            <w:tcW w:w="1079" w:type="dxa"/>
            <w:tcBorders>
              <w:bottom w:val="single" w:sz="4" w:space="0" w:color="000000"/>
            </w:tcBorders>
          </w:tcPr>
          <w:p>
            <w:pPr>
              <w:pStyle w:val="TableParagraph"/>
              <w:rPr>
                <w:sz w:val="24"/>
              </w:rPr>
            </w:pPr>
          </w:p>
        </w:tc>
        <w:tc>
          <w:tcPr>
            <w:tcW w:w="1141" w:type="dxa"/>
            <w:tcBorders>
              <w:bottom w:val="single" w:sz="4" w:space="0" w:color="000000"/>
            </w:tcBorders>
          </w:tcPr>
          <w:p>
            <w:pPr>
              <w:pStyle w:val="TableParagraph"/>
              <w:rPr>
                <w:sz w:val="24"/>
              </w:rPr>
            </w:pPr>
          </w:p>
        </w:tc>
        <w:tc>
          <w:tcPr>
            <w:tcW w:w="1722" w:type="dxa"/>
            <w:tcBorders>
              <w:bottom w:val="single" w:sz="4" w:space="0" w:color="000000"/>
            </w:tcBorders>
          </w:tcPr>
          <w:p>
            <w:pPr>
              <w:pStyle w:val="TableParagraph"/>
              <w:rPr>
                <w:sz w:val="24"/>
              </w:rPr>
            </w:pPr>
          </w:p>
        </w:tc>
      </w:tr>
    </w:tbl>
    <w:p>
      <w:pPr>
        <w:pStyle w:val="BodyText"/>
        <w:spacing w:before="271"/>
      </w:pPr>
    </w:p>
    <w:p>
      <w:pPr>
        <w:pStyle w:val="BodyText"/>
        <w:ind w:left="380"/>
        <w:jc w:val="both"/>
      </w:pPr>
      <w:r>
        <w:rPr/>
        <w:t>From</w:t>
      </w:r>
      <w:r>
        <w:rPr>
          <w:spacing w:val="1"/>
        </w:rPr>
        <w:t> </w:t>
      </w:r>
      <w:r>
        <w:rPr/>
        <w:t>the</w:t>
      </w:r>
      <w:r>
        <w:rPr>
          <w:spacing w:val="3"/>
        </w:rPr>
        <w:t> </w:t>
      </w:r>
      <w:r>
        <w:rPr/>
        <w:t>Table</w:t>
      </w:r>
      <w:r>
        <w:rPr>
          <w:spacing w:val="2"/>
        </w:rPr>
        <w:t> </w:t>
      </w:r>
      <w:r>
        <w:rPr/>
        <w:t>12</w:t>
      </w:r>
      <w:r>
        <w:rPr>
          <w:spacing w:val="6"/>
        </w:rPr>
        <w:t> </w:t>
      </w:r>
      <w:r>
        <w:rPr/>
        <w:t>above,</w:t>
      </w:r>
      <w:r>
        <w:rPr>
          <w:spacing w:val="3"/>
        </w:rPr>
        <w:t> </w:t>
      </w:r>
      <w:r>
        <w:rPr/>
        <w:t>the</w:t>
      </w:r>
      <w:r>
        <w:rPr>
          <w:spacing w:val="3"/>
        </w:rPr>
        <w:t> </w:t>
      </w:r>
      <w:r>
        <w:rPr/>
        <w:t>result</w:t>
      </w:r>
      <w:r>
        <w:rPr>
          <w:spacing w:val="5"/>
        </w:rPr>
        <w:t> </w:t>
      </w:r>
      <w:r>
        <w:rPr/>
        <w:t>showed</w:t>
      </w:r>
      <w:r>
        <w:rPr>
          <w:spacing w:val="3"/>
        </w:rPr>
        <w:t> </w:t>
      </w:r>
      <w:r>
        <w:rPr/>
        <w:t>that</w:t>
      </w:r>
      <w:r>
        <w:rPr>
          <w:spacing w:val="5"/>
        </w:rPr>
        <w:t> </w:t>
      </w:r>
      <w:r>
        <w:rPr/>
        <w:t>where</w:t>
      </w:r>
      <w:r>
        <w:rPr>
          <w:spacing w:val="4"/>
        </w:rPr>
        <w:t> </w:t>
      </w:r>
      <w:r>
        <w:rPr/>
        <w:t>f</w:t>
      </w:r>
      <w:r>
        <w:rPr>
          <w:spacing w:val="3"/>
        </w:rPr>
        <w:t> </w:t>
      </w:r>
      <w:r>
        <w:rPr/>
        <w:t>(2.</w:t>
      </w:r>
      <w:r>
        <w:rPr>
          <w:spacing w:val="2"/>
        </w:rPr>
        <w:t> </w:t>
      </w:r>
      <w:r>
        <w:rPr/>
        <w:t>27)</w:t>
      </w:r>
      <w:r>
        <w:rPr>
          <w:spacing w:val="5"/>
        </w:rPr>
        <w:t> </w:t>
      </w:r>
      <w:r>
        <w:rPr/>
        <w:t>=</w:t>
      </w:r>
      <w:r>
        <w:rPr>
          <w:spacing w:val="3"/>
        </w:rPr>
        <w:t> </w:t>
      </w:r>
      <w:r>
        <w:rPr/>
        <w:t>0.73,</w:t>
      </w:r>
      <w:r>
        <w:rPr>
          <w:spacing w:val="3"/>
        </w:rPr>
        <w:t> </w:t>
      </w:r>
      <w:r>
        <w:rPr/>
        <w:t>P=0.49,</w:t>
      </w:r>
      <w:r>
        <w:rPr>
          <w:spacing w:val="3"/>
        </w:rPr>
        <w:t> </w:t>
      </w:r>
      <w:r>
        <w:rPr/>
        <w:t>therefore</w:t>
      </w:r>
      <w:r>
        <w:rPr>
          <w:spacing w:val="3"/>
        </w:rPr>
        <w:t> </w:t>
      </w:r>
      <w:r>
        <w:rPr>
          <w:spacing w:val="-5"/>
        </w:rPr>
        <w:t>P&gt;</w:t>
      </w:r>
    </w:p>
    <w:p>
      <w:pPr>
        <w:pStyle w:val="BodyText"/>
        <w:spacing w:before="1"/>
      </w:pPr>
    </w:p>
    <w:p>
      <w:pPr>
        <w:pStyle w:val="BodyText"/>
        <w:ind w:left="380"/>
        <w:jc w:val="both"/>
      </w:pPr>
      <w:r>
        <w:rPr/>
        <w:t>0.05</w:t>
      </w:r>
      <w:r>
        <w:rPr>
          <w:spacing w:val="39"/>
        </w:rPr>
        <w:t> </w:t>
      </w:r>
      <w:r>
        <w:rPr/>
        <w:t>since</w:t>
      </w:r>
      <w:r>
        <w:rPr>
          <w:spacing w:val="38"/>
        </w:rPr>
        <w:t> </w:t>
      </w:r>
      <w:r>
        <w:rPr/>
        <w:t>0.05</w:t>
      </w:r>
      <w:r>
        <w:rPr>
          <w:spacing w:val="39"/>
        </w:rPr>
        <w:t> </w:t>
      </w:r>
      <w:r>
        <w:rPr/>
        <w:t>level</w:t>
      </w:r>
      <w:r>
        <w:rPr>
          <w:spacing w:val="41"/>
        </w:rPr>
        <w:t> </w:t>
      </w:r>
      <w:r>
        <w:rPr/>
        <w:t>of</w:t>
      </w:r>
      <w:r>
        <w:rPr>
          <w:spacing w:val="41"/>
        </w:rPr>
        <w:t> </w:t>
      </w:r>
      <w:r>
        <w:rPr/>
        <w:t>significant</w:t>
      </w:r>
      <w:r>
        <w:rPr>
          <w:spacing w:val="40"/>
        </w:rPr>
        <w:t> </w:t>
      </w:r>
      <w:r>
        <w:rPr/>
        <w:t>was</w:t>
      </w:r>
      <w:r>
        <w:rPr>
          <w:spacing w:val="39"/>
        </w:rPr>
        <w:t> </w:t>
      </w:r>
      <w:r>
        <w:rPr/>
        <w:t>used,</w:t>
      </w:r>
      <w:r>
        <w:rPr>
          <w:spacing w:val="39"/>
        </w:rPr>
        <w:t> </w:t>
      </w:r>
      <w:r>
        <w:rPr/>
        <w:t>The</w:t>
      </w:r>
      <w:r>
        <w:rPr>
          <w:spacing w:val="38"/>
        </w:rPr>
        <w:t> </w:t>
      </w:r>
      <w:r>
        <w:rPr/>
        <w:t>result</w:t>
      </w:r>
      <w:r>
        <w:rPr>
          <w:spacing w:val="40"/>
        </w:rPr>
        <w:t> </w:t>
      </w:r>
      <w:r>
        <w:rPr/>
        <w:t>is</w:t>
      </w:r>
      <w:r>
        <w:rPr>
          <w:spacing w:val="41"/>
        </w:rPr>
        <w:t> </w:t>
      </w:r>
      <w:r>
        <w:rPr/>
        <w:t>statistically</w:t>
      </w:r>
      <w:r>
        <w:rPr>
          <w:spacing w:val="34"/>
        </w:rPr>
        <w:t> </w:t>
      </w:r>
      <w:r>
        <w:rPr/>
        <w:t>in</w:t>
      </w:r>
      <w:r>
        <w:rPr>
          <w:spacing w:val="40"/>
        </w:rPr>
        <w:t> </w:t>
      </w:r>
      <w:r>
        <w:rPr/>
        <w:t>significant</w:t>
      </w:r>
      <w:r>
        <w:rPr>
          <w:spacing w:val="41"/>
        </w:rPr>
        <w:t> </w:t>
      </w:r>
      <w:r>
        <w:rPr>
          <w:spacing w:val="-5"/>
        </w:rPr>
        <w:t>and</w:t>
      </w:r>
    </w:p>
    <w:p>
      <w:pPr>
        <w:spacing w:after="0"/>
        <w:jc w:val="both"/>
        <w:sectPr>
          <w:pgSz w:w="11910" w:h="16840"/>
          <w:pgMar w:header="0" w:footer="1014" w:top="1340" w:bottom="1200" w:left="1420" w:right="0"/>
        </w:sectPr>
      </w:pPr>
    </w:p>
    <w:p>
      <w:pPr>
        <w:pStyle w:val="BodyText"/>
        <w:spacing w:line="480" w:lineRule="auto" w:before="74"/>
        <w:ind w:left="380" w:right="1111"/>
        <w:jc w:val="both"/>
      </w:pPr>
      <w:r>
        <w:rPr/>
        <w:t>indicated that there was no significant difference in the comfortability of the developed infants’ hand tufted thermal insulation wears. The Null Hypothesis is therefore retained.</w:t>
      </w:r>
    </w:p>
    <w:p>
      <w:pPr>
        <w:pStyle w:val="BodyText"/>
        <w:spacing w:before="4"/>
      </w:pPr>
    </w:p>
    <w:p>
      <w:pPr>
        <w:pStyle w:val="Heading2"/>
        <w:spacing w:before="1"/>
        <w:ind w:left="1100" w:right="1110" w:hanging="660"/>
      </w:pPr>
      <w:r>
        <w:rPr/>
        <w:t>Ho2.</w:t>
      </w:r>
      <w:r>
        <w:rPr>
          <w:spacing w:val="40"/>
        </w:rPr>
        <w:t> </w:t>
      </w:r>
      <w:r>
        <w:rPr/>
        <w:t>There is no significant difference on the mean rating of mothers on textural preference of the developed infants hand tufted thermal insulation wears in Kano Municipal.</w:t>
      </w:r>
    </w:p>
    <w:p>
      <w:pPr>
        <w:pStyle w:val="BodyText"/>
        <w:spacing w:line="480" w:lineRule="auto" w:before="271" w:after="35"/>
        <w:ind w:left="380" w:right="1111"/>
        <w:jc w:val="both"/>
      </w:pPr>
      <w:r>
        <w:rPr/>
        <w:t>Table 13: One-Way Analysis of Variance on Textural Preference of the Developed Infants’ Hand Tufted Thermal Insulation Wears</w:t>
      </w:r>
    </w:p>
    <w:tbl>
      <w:tblPr>
        <w:tblW w:w="0" w:type="auto"/>
        <w:jc w:val="left"/>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05"/>
        <w:gridCol w:w="1673"/>
        <w:gridCol w:w="953"/>
        <w:gridCol w:w="839"/>
        <w:gridCol w:w="989"/>
        <w:gridCol w:w="1844"/>
      </w:tblGrid>
      <w:tr>
        <w:trPr>
          <w:trHeight w:val="551" w:hRule="atLeast"/>
        </w:trPr>
        <w:tc>
          <w:tcPr>
            <w:tcW w:w="2905" w:type="dxa"/>
            <w:tcBorders>
              <w:top w:val="single" w:sz="12" w:space="0" w:color="000000"/>
              <w:bottom w:val="single" w:sz="4" w:space="0" w:color="000000"/>
            </w:tcBorders>
          </w:tcPr>
          <w:p>
            <w:pPr>
              <w:pStyle w:val="TableParagraph"/>
              <w:spacing w:line="272" w:lineRule="exact"/>
              <w:ind w:left="115"/>
              <w:rPr>
                <w:b/>
                <w:sz w:val="24"/>
              </w:rPr>
            </w:pPr>
            <w:r>
              <w:rPr>
                <w:b/>
                <w:spacing w:val="-2"/>
                <w:sz w:val="24"/>
              </w:rPr>
              <w:t>Source</w:t>
            </w:r>
          </w:p>
        </w:tc>
        <w:tc>
          <w:tcPr>
            <w:tcW w:w="1673" w:type="dxa"/>
            <w:tcBorders>
              <w:top w:val="single" w:sz="12" w:space="0" w:color="000000"/>
              <w:bottom w:val="single" w:sz="4" w:space="0" w:color="000000"/>
            </w:tcBorders>
          </w:tcPr>
          <w:p>
            <w:pPr>
              <w:pStyle w:val="TableParagraph"/>
              <w:spacing w:line="272" w:lineRule="exact"/>
              <w:ind w:right="231"/>
              <w:jc w:val="right"/>
              <w:rPr>
                <w:b/>
                <w:sz w:val="24"/>
              </w:rPr>
            </w:pPr>
            <w:r>
              <w:rPr>
                <w:b/>
                <w:spacing w:val="-5"/>
                <w:sz w:val="24"/>
              </w:rPr>
              <w:t>Df</w:t>
            </w:r>
          </w:p>
        </w:tc>
        <w:tc>
          <w:tcPr>
            <w:tcW w:w="953" w:type="dxa"/>
            <w:tcBorders>
              <w:top w:val="single" w:sz="12" w:space="0" w:color="000000"/>
              <w:bottom w:val="single" w:sz="4" w:space="0" w:color="000000"/>
            </w:tcBorders>
          </w:tcPr>
          <w:p>
            <w:pPr>
              <w:pStyle w:val="TableParagraph"/>
              <w:spacing w:line="272" w:lineRule="exact"/>
              <w:ind w:left="234"/>
              <w:rPr>
                <w:b/>
                <w:sz w:val="24"/>
              </w:rPr>
            </w:pPr>
            <w:r>
              <w:rPr>
                <w:b/>
                <w:spacing w:val="-5"/>
                <w:sz w:val="24"/>
              </w:rPr>
              <w:t>SS</w:t>
            </w:r>
          </w:p>
        </w:tc>
        <w:tc>
          <w:tcPr>
            <w:tcW w:w="839" w:type="dxa"/>
            <w:tcBorders>
              <w:top w:val="single" w:sz="12" w:space="0" w:color="000000"/>
              <w:bottom w:val="single" w:sz="4" w:space="0" w:color="000000"/>
            </w:tcBorders>
          </w:tcPr>
          <w:p>
            <w:pPr>
              <w:pStyle w:val="TableParagraph"/>
              <w:spacing w:line="272" w:lineRule="exact"/>
              <w:ind w:left="181"/>
              <w:rPr>
                <w:b/>
                <w:sz w:val="24"/>
              </w:rPr>
            </w:pPr>
            <w:r>
              <w:rPr>
                <w:b/>
                <w:spacing w:val="-5"/>
                <w:sz w:val="24"/>
              </w:rPr>
              <w:t>MS</w:t>
            </w:r>
          </w:p>
        </w:tc>
        <w:tc>
          <w:tcPr>
            <w:tcW w:w="989" w:type="dxa"/>
            <w:tcBorders>
              <w:top w:val="single" w:sz="12" w:space="0" w:color="000000"/>
              <w:bottom w:val="single" w:sz="4" w:space="0" w:color="000000"/>
            </w:tcBorders>
          </w:tcPr>
          <w:p>
            <w:pPr>
              <w:pStyle w:val="TableParagraph"/>
              <w:spacing w:line="272" w:lineRule="exact"/>
              <w:ind w:left="243"/>
              <w:rPr>
                <w:b/>
                <w:sz w:val="24"/>
              </w:rPr>
            </w:pPr>
            <w:r>
              <w:rPr>
                <w:b/>
                <w:spacing w:val="-10"/>
                <w:sz w:val="24"/>
              </w:rPr>
              <w:t>F</w:t>
            </w:r>
          </w:p>
        </w:tc>
        <w:tc>
          <w:tcPr>
            <w:tcW w:w="1844" w:type="dxa"/>
            <w:tcBorders>
              <w:top w:val="single" w:sz="12" w:space="0" w:color="000000"/>
              <w:bottom w:val="single" w:sz="4" w:space="0" w:color="000000"/>
            </w:tcBorders>
          </w:tcPr>
          <w:p>
            <w:pPr>
              <w:pStyle w:val="TableParagraph"/>
              <w:spacing w:line="272" w:lineRule="exact"/>
              <w:ind w:left="334"/>
              <w:rPr>
                <w:b/>
                <w:sz w:val="24"/>
              </w:rPr>
            </w:pPr>
            <w:r>
              <w:rPr>
                <w:b/>
                <w:spacing w:val="-10"/>
                <w:sz w:val="24"/>
              </w:rPr>
              <w:t>P</w:t>
            </w:r>
          </w:p>
        </w:tc>
      </w:tr>
      <w:tr>
        <w:trPr>
          <w:trHeight w:val="413" w:hRule="atLeast"/>
        </w:trPr>
        <w:tc>
          <w:tcPr>
            <w:tcW w:w="2905" w:type="dxa"/>
            <w:tcBorders>
              <w:top w:val="single" w:sz="4" w:space="0" w:color="000000"/>
            </w:tcBorders>
          </w:tcPr>
          <w:p>
            <w:pPr>
              <w:pStyle w:val="TableParagraph"/>
              <w:spacing w:line="273" w:lineRule="exact"/>
              <w:ind w:left="115"/>
              <w:rPr>
                <w:b/>
                <w:sz w:val="24"/>
              </w:rPr>
            </w:pPr>
            <w:r>
              <w:rPr>
                <w:b/>
                <w:spacing w:val="-2"/>
                <w:sz w:val="24"/>
              </w:rPr>
              <w:t>Texture</w:t>
            </w:r>
          </w:p>
        </w:tc>
        <w:tc>
          <w:tcPr>
            <w:tcW w:w="1673" w:type="dxa"/>
            <w:tcBorders>
              <w:top w:val="single" w:sz="4" w:space="0" w:color="000000"/>
            </w:tcBorders>
          </w:tcPr>
          <w:p>
            <w:pPr>
              <w:pStyle w:val="TableParagraph"/>
              <w:rPr>
                <w:sz w:val="24"/>
              </w:rPr>
            </w:pPr>
          </w:p>
        </w:tc>
        <w:tc>
          <w:tcPr>
            <w:tcW w:w="953" w:type="dxa"/>
            <w:tcBorders>
              <w:top w:val="single" w:sz="4" w:space="0" w:color="000000"/>
            </w:tcBorders>
          </w:tcPr>
          <w:p>
            <w:pPr>
              <w:pStyle w:val="TableParagraph"/>
              <w:rPr>
                <w:sz w:val="24"/>
              </w:rPr>
            </w:pPr>
          </w:p>
        </w:tc>
        <w:tc>
          <w:tcPr>
            <w:tcW w:w="839" w:type="dxa"/>
            <w:tcBorders>
              <w:top w:val="single" w:sz="4" w:space="0" w:color="000000"/>
            </w:tcBorders>
          </w:tcPr>
          <w:p>
            <w:pPr>
              <w:pStyle w:val="TableParagraph"/>
              <w:rPr>
                <w:sz w:val="24"/>
              </w:rPr>
            </w:pPr>
          </w:p>
        </w:tc>
        <w:tc>
          <w:tcPr>
            <w:tcW w:w="989" w:type="dxa"/>
            <w:tcBorders>
              <w:top w:val="single" w:sz="4" w:space="0" w:color="000000"/>
            </w:tcBorders>
          </w:tcPr>
          <w:p>
            <w:pPr>
              <w:pStyle w:val="TableParagraph"/>
              <w:rPr>
                <w:sz w:val="24"/>
              </w:rPr>
            </w:pPr>
          </w:p>
        </w:tc>
        <w:tc>
          <w:tcPr>
            <w:tcW w:w="1844" w:type="dxa"/>
            <w:tcBorders>
              <w:top w:val="single" w:sz="4" w:space="0" w:color="000000"/>
            </w:tcBorders>
          </w:tcPr>
          <w:p>
            <w:pPr>
              <w:pStyle w:val="TableParagraph"/>
              <w:rPr>
                <w:sz w:val="24"/>
              </w:rPr>
            </w:pPr>
          </w:p>
        </w:tc>
      </w:tr>
      <w:tr>
        <w:trPr>
          <w:trHeight w:val="549" w:hRule="atLeast"/>
        </w:trPr>
        <w:tc>
          <w:tcPr>
            <w:tcW w:w="2905" w:type="dxa"/>
          </w:tcPr>
          <w:p>
            <w:pPr>
              <w:pStyle w:val="TableParagraph"/>
              <w:spacing w:before="130"/>
              <w:ind w:left="115"/>
              <w:rPr>
                <w:sz w:val="24"/>
              </w:rPr>
            </w:pPr>
            <w:r>
              <w:rPr>
                <w:sz w:val="24"/>
              </w:rPr>
              <w:t>Between</w:t>
            </w:r>
            <w:r>
              <w:rPr>
                <w:spacing w:val="-3"/>
                <w:sz w:val="24"/>
              </w:rPr>
              <w:t> </w:t>
            </w:r>
            <w:r>
              <w:rPr>
                <w:spacing w:val="-2"/>
                <w:sz w:val="24"/>
              </w:rPr>
              <w:t>Groups</w:t>
            </w:r>
          </w:p>
        </w:tc>
        <w:tc>
          <w:tcPr>
            <w:tcW w:w="1673" w:type="dxa"/>
          </w:tcPr>
          <w:p>
            <w:pPr>
              <w:pStyle w:val="TableParagraph"/>
              <w:spacing w:before="130"/>
              <w:ind w:right="363"/>
              <w:jc w:val="right"/>
              <w:rPr>
                <w:sz w:val="24"/>
              </w:rPr>
            </w:pPr>
            <w:r>
              <w:rPr>
                <w:spacing w:val="-10"/>
                <w:sz w:val="24"/>
              </w:rPr>
              <w:t>2</w:t>
            </w:r>
          </w:p>
        </w:tc>
        <w:tc>
          <w:tcPr>
            <w:tcW w:w="953" w:type="dxa"/>
          </w:tcPr>
          <w:p>
            <w:pPr>
              <w:pStyle w:val="TableParagraph"/>
              <w:spacing w:before="130"/>
              <w:ind w:left="234"/>
              <w:rPr>
                <w:sz w:val="24"/>
              </w:rPr>
            </w:pPr>
            <w:r>
              <w:rPr>
                <w:spacing w:val="-4"/>
                <w:sz w:val="24"/>
              </w:rPr>
              <w:t>2.65</w:t>
            </w:r>
          </w:p>
        </w:tc>
        <w:tc>
          <w:tcPr>
            <w:tcW w:w="839" w:type="dxa"/>
          </w:tcPr>
          <w:p>
            <w:pPr>
              <w:pStyle w:val="TableParagraph"/>
              <w:spacing w:before="130"/>
              <w:ind w:left="181"/>
              <w:rPr>
                <w:sz w:val="24"/>
              </w:rPr>
            </w:pPr>
            <w:r>
              <w:rPr>
                <w:spacing w:val="-4"/>
                <w:sz w:val="24"/>
              </w:rPr>
              <w:t>1.32</w:t>
            </w:r>
          </w:p>
        </w:tc>
        <w:tc>
          <w:tcPr>
            <w:tcW w:w="989" w:type="dxa"/>
          </w:tcPr>
          <w:p>
            <w:pPr>
              <w:pStyle w:val="TableParagraph"/>
              <w:spacing w:before="130"/>
              <w:ind w:left="243"/>
              <w:rPr>
                <w:sz w:val="24"/>
              </w:rPr>
            </w:pPr>
            <w:r>
              <w:rPr>
                <w:spacing w:val="-4"/>
                <w:sz w:val="24"/>
              </w:rPr>
              <w:t>1.63</w:t>
            </w:r>
          </w:p>
        </w:tc>
        <w:tc>
          <w:tcPr>
            <w:tcW w:w="1844" w:type="dxa"/>
          </w:tcPr>
          <w:p>
            <w:pPr>
              <w:pStyle w:val="TableParagraph"/>
              <w:spacing w:before="130"/>
              <w:ind w:left="334"/>
              <w:rPr>
                <w:sz w:val="24"/>
              </w:rPr>
            </w:pPr>
            <w:r>
              <w:rPr>
                <w:spacing w:val="-5"/>
                <w:sz w:val="24"/>
              </w:rPr>
              <w:t>.22</w:t>
            </w:r>
          </w:p>
        </w:tc>
      </w:tr>
      <w:tr>
        <w:trPr>
          <w:trHeight w:val="586" w:hRule="atLeast"/>
        </w:trPr>
        <w:tc>
          <w:tcPr>
            <w:tcW w:w="2905" w:type="dxa"/>
          </w:tcPr>
          <w:p>
            <w:pPr>
              <w:pStyle w:val="TableParagraph"/>
              <w:spacing w:before="133"/>
              <w:ind w:left="115"/>
              <w:rPr>
                <w:sz w:val="24"/>
              </w:rPr>
            </w:pPr>
            <w:r>
              <w:rPr>
                <w:sz w:val="24"/>
              </w:rPr>
              <w:t>Within</w:t>
            </w:r>
            <w:r>
              <w:rPr>
                <w:spacing w:val="1"/>
                <w:sz w:val="24"/>
              </w:rPr>
              <w:t> </w:t>
            </w:r>
            <w:r>
              <w:rPr>
                <w:spacing w:val="-2"/>
                <w:sz w:val="24"/>
              </w:rPr>
              <w:t>Groups</w:t>
            </w:r>
          </w:p>
        </w:tc>
        <w:tc>
          <w:tcPr>
            <w:tcW w:w="1673" w:type="dxa"/>
          </w:tcPr>
          <w:p>
            <w:pPr>
              <w:pStyle w:val="TableParagraph"/>
              <w:spacing w:before="133"/>
              <w:ind w:right="243"/>
              <w:jc w:val="right"/>
              <w:rPr>
                <w:sz w:val="24"/>
              </w:rPr>
            </w:pPr>
            <w:r>
              <w:rPr>
                <w:spacing w:val="-5"/>
                <w:sz w:val="24"/>
              </w:rPr>
              <w:t>27</w:t>
            </w:r>
          </w:p>
        </w:tc>
        <w:tc>
          <w:tcPr>
            <w:tcW w:w="953" w:type="dxa"/>
          </w:tcPr>
          <w:p>
            <w:pPr>
              <w:pStyle w:val="TableParagraph"/>
              <w:spacing w:before="133"/>
              <w:ind w:left="234"/>
              <w:rPr>
                <w:sz w:val="24"/>
              </w:rPr>
            </w:pPr>
            <w:r>
              <w:rPr>
                <w:spacing w:val="-2"/>
                <w:sz w:val="24"/>
              </w:rPr>
              <w:t>21.97</w:t>
            </w:r>
          </w:p>
        </w:tc>
        <w:tc>
          <w:tcPr>
            <w:tcW w:w="839" w:type="dxa"/>
          </w:tcPr>
          <w:p>
            <w:pPr>
              <w:pStyle w:val="TableParagraph"/>
              <w:spacing w:before="133"/>
              <w:ind w:left="181"/>
              <w:rPr>
                <w:sz w:val="24"/>
              </w:rPr>
            </w:pPr>
            <w:r>
              <w:rPr>
                <w:spacing w:val="-5"/>
                <w:sz w:val="24"/>
              </w:rPr>
              <w:t>.81</w:t>
            </w:r>
          </w:p>
        </w:tc>
        <w:tc>
          <w:tcPr>
            <w:tcW w:w="989" w:type="dxa"/>
          </w:tcPr>
          <w:p>
            <w:pPr>
              <w:pStyle w:val="TableParagraph"/>
              <w:rPr>
                <w:sz w:val="24"/>
              </w:rPr>
            </w:pPr>
          </w:p>
        </w:tc>
        <w:tc>
          <w:tcPr>
            <w:tcW w:w="1844" w:type="dxa"/>
          </w:tcPr>
          <w:p>
            <w:pPr>
              <w:pStyle w:val="TableParagraph"/>
              <w:rPr>
                <w:sz w:val="24"/>
              </w:rPr>
            </w:pPr>
          </w:p>
        </w:tc>
      </w:tr>
      <w:tr>
        <w:trPr>
          <w:trHeight w:val="727" w:hRule="atLeast"/>
        </w:trPr>
        <w:tc>
          <w:tcPr>
            <w:tcW w:w="2905" w:type="dxa"/>
            <w:tcBorders>
              <w:bottom w:val="single" w:sz="12" w:space="0" w:color="000000"/>
            </w:tcBorders>
          </w:tcPr>
          <w:p>
            <w:pPr>
              <w:pStyle w:val="TableParagraph"/>
              <w:spacing w:before="167"/>
              <w:ind w:left="115"/>
              <w:rPr>
                <w:sz w:val="24"/>
              </w:rPr>
            </w:pPr>
            <w:r>
              <w:rPr>
                <w:spacing w:val="-2"/>
                <w:sz w:val="24"/>
              </w:rPr>
              <w:t>Total</w:t>
            </w:r>
          </w:p>
        </w:tc>
        <w:tc>
          <w:tcPr>
            <w:tcW w:w="1673" w:type="dxa"/>
            <w:tcBorders>
              <w:bottom w:val="single" w:sz="12" w:space="0" w:color="000000"/>
            </w:tcBorders>
          </w:tcPr>
          <w:p>
            <w:pPr>
              <w:pStyle w:val="TableParagraph"/>
              <w:spacing w:before="167"/>
              <w:ind w:right="243"/>
              <w:jc w:val="right"/>
              <w:rPr>
                <w:sz w:val="24"/>
              </w:rPr>
            </w:pPr>
            <w:r>
              <w:rPr>
                <w:spacing w:val="-5"/>
                <w:sz w:val="24"/>
              </w:rPr>
              <w:t>29</w:t>
            </w:r>
          </w:p>
        </w:tc>
        <w:tc>
          <w:tcPr>
            <w:tcW w:w="953" w:type="dxa"/>
            <w:tcBorders>
              <w:bottom w:val="single" w:sz="12" w:space="0" w:color="000000"/>
            </w:tcBorders>
          </w:tcPr>
          <w:p>
            <w:pPr>
              <w:pStyle w:val="TableParagraph"/>
              <w:spacing w:before="167"/>
              <w:ind w:left="234"/>
              <w:rPr>
                <w:sz w:val="24"/>
              </w:rPr>
            </w:pPr>
            <w:r>
              <w:rPr>
                <w:spacing w:val="-2"/>
                <w:sz w:val="24"/>
              </w:rPr>
              <w:t>24.62</w:t>
            </w:r>
          </w:p>
        </w:tc>
        <w:tc>
          <w:tcPr>
            <w:tcW w:w="839" w:type="dxa"/>
            <w:tcBorders>
              <w:bottom w:val="single" w:sz="12" w:space="0" w:color="000000"/>
            </w:tcBorders>
          </w:tcPr>
          <w:p>
            <w:pPr>
              <w:pStyle w:val="TableParagraph"/>
              <w:rPr>
                <w:sz w:val="24"/>
              </w:rPr>
            </w:pPr>
          </w:p>
        </w:tc>
        <w:tc>
          <w:tcPr>
            <w:tcW w:w="989" w:type="dxa"/>
            <w:tcBorders>
              <w:bottom w:val="single" w:sz="12" w:space="0" w:color="000000"/>
            </w:tcBorders>
          </w:tcPr>
          <w:p>
            <w:pPr>
              <w:pStyle w:val="TableParagraph"/>
              <w:rPr>
                <w:sz w:val="24"/>
              </w:rPr>
            </w:pPr>
          </w:p>
        </w:tc>
        <w:tc>
          <w:tcPr>
            <w:tcW w:w="1844" w:type="dxa"/>
            <w:tcBorders>
              <w:bottom w:val="single" w:sz="12" w:space="0" w:color="000000"/>
            </w:tcBorders>
          </w:tcPr>
          <w:p>
            <w:pPr>
              <w:pStyle w:val="TableParagraph"/>
              <w:rPr>
                <w:sz w:val="24"/>
              </w:rPr>
            </w:pPr>
          </w:p>
        </w:tc>
      </w:tr>
    </w:tbl>
    <w:p>
      <w:pPr>
        <w:pStyle w:val="BodyText"/>
        <w:spacing w:before="269"/>
      </w:pPr>
    </w:p>
    <w:p>
      <w:pPr>
        <w:pStyle w:val="BodyText"/>
        <w:spacing w:line="480" w:lineRule="auto"/>
        <w:ind w:left="380" w:right="1105"/>
        <w:jc w:val="both"/>
      </w:pPr>
      <w:r>
        <w:rPr/>
        <w:t>The result on Table 13 showed that where F (2, 27) = 1.63, P = 0.22. Since alpha of 0.05 or level of significant was used, this result showed that P&gt;0.05 and indicated that there was no significant difference in the textural preference of the developed Infants’ hand tufted thermal insulation. The Null Hypothesis is therefore retained.</w:t>
      </w:r>
    </w:p>
    <w:p>
      <w:pPr>
        <w:pStyle w:val="Heading2"/>
        <w:spacing w:before="260"/>
        <w:ind w:left="1100" w:right="1102" w:hanging="720"/>
      </w:pPr>
      <w:r>
        <w:rPr/>
        <w:t>Ho3.</w:t>
      </w:r>
      <w:r>
        <w:rPr>
          <w:spacing w:val="40"/>
        </w:rPr>
        <w:t> </w:t>
      </w:r>
      <w:r>
        <w:rPr/>
        <w:t>There is no significant difference on mean rating of mothers on the aesthetic preference of the developed infants hand tufted thermal insulation wears in</w:t>
      </w:r>
      <w:r>
        <w:rPr>
          <w:spacing w:val="40"/>
        </w:rPr>
        <w:t> </w:t>
      </w:r>
      <w:r>
        <w:rPr/>
        <w:t>Kano Municipal.</w:t>
      </w:r>
    </w:p>
    <w:p>
      <w:pPr>
        <w:spacing w:after="0"/>
        <w:sectPr>
          <w:pgSz w:w="11910" w:h="16840"/>
          <w:pgMar w:header="0" w:footer="1014" w:top="1340" w:bottom="1200" w:left="1420" w:right="0"/>
        </w:sectPr>
      </w:pPr>
    </w:p>
    <w:p>
      <w:pPr>
        <w:pStyle w:val="BodyText"/>
        <w:spacing w:line="480" w:lineRule="auto" w:before="74"/>
        <w:ind w:left="380" w:right="1106"/>
        <w:jc w:val="both"/>
      </w:pPr>
      <w:r>
        <w:rPr/>
        <w:t>Table 14: One-Way Analysis of Variance on Aesthetic Preference of the Developed Infants’ Hand Tufted Thermal Insulation Wears.</w:t>
      </w:r>
    </w:p>
    <w:p>
      <w:pPr>
        <w:pStyle w:val="BodyText"/>
        <w:spacing w:before="2"/>
        <w:rPr>
          <w:sz w:val="17"/>
        </w:rPr>
      </w:pPr>
    </w:p>
    <w:tbl>
      <w:tblPr>
        <w:tblW w:w="0" w:type="auto"/>
        <w:jc w:val="left"/>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2"/>
        <w:gridCol w:w="1526"/>
        <w:gridCol w:w="832"/>
        <w:gridCol w:w="842"/>
        <w:gridCol w:w="941"/>
        <w:gridCol w:w="2519"/>
      </w:tblGrid>
      <w:tr>
        <w:trPr>
          <w:trHeight w:val="551" w:hRule="atLeast"/>
        </w:trPr>
        <w:tc>
          <w:tcPr>
            <w:tcW w:w="2822" w:type="dxa"/>
            <w:tcBorders>
              <w:top w:val="single" w:sz="4" w:space="0" w:color="000000"/>
              <w:bottom w:val="single" w:sz="4" w:space="0" w:color="000000"/>
            </w:tcBorders>
          </w:tcPr>
          <w:p>
            <w:pPr>
              <w:pStyle w:val="TableParagraph"/>
              <w:spacing w:line="273" w:lineRule="exact"/>
              <w:ind w:left="122"/>
              <w:rPr>
                <w:b/>
                <w:sz w:val="24"/>
              </w:rPr>
            </w:pPr>
            <w:r>
              <w:rPr>
                <w:b/>
                <w:spacing w:val="-2"/>
                <w:sz w:val="24"/>
              </w:rPr>
              <w:t>Source</w:t>
            </w:r>
          </w:p>
        </w:tc>
        <w:tc>
          <w:tcPr>
            <w:tcW w:w="1526" w:type="dxa"/>
            <w:tcBorders>
              <w:top w:val="single" w:sz="4" w:space="0" w:color="000000"/>
              <w:bottom w:val="single" w:sz="4" w:space="0" w:color="000000"/>
            </w:tcBorders>
          </w:tcPr>
          <w:p>
            <w:pPr>
              <w:pStyle w:val="TableParagraph"/>
              <w:spacing w:line="273" w:lineRule="exact"/>
              <w:ind w:right="127"/>
              <w:jc w:val="right"/>
              <w:rPr>
                <w:b/>
                <w:sz w:val="24"/>
              </w:rPr>
            </w:pPr>
            <w:r>
              <w:rPr>
                <w:b/>
                <w:spacing w:val="-5"/>
                <w:sz w:val="24"/>
              </w:rPr>
              <w:t>Df</w:t>
            </w:r>
          </w:p>
        </w:tc>
        <w:tc>
          <w:tcPr>
            <w:tcW w:w="832" w:type="dxa"/>
            <w:tcBorders>
              <w:top w:val="single" w:sz="4" w:space="0" w:color="000000"/>
              <w:bottom w:val="single" w:sz="4" w:space="0" w:color="000000"/>
            </w:tcBorders>
          </w:tcPr>
          <w:p>
            <w:pPr>
              <w:pStyle w:val="TableParagraph"/>
              <w:spacing w:line="273" w:lineRule="exact"/>
              <w:ind w:left="131"/>
              <w:rPr>
                <w:b/>
                <w:sz w:val="24"/>
              </w:rPr>
            </w:pPr>
            <w:r>
              <w:rPr>
                <w:b/>
                <w:spacing w:val="-5"/>
                <w:sz w:val="24"/>
              </w:rPr>
              <w:t>SS</w:t>
            </w:r>
          </w:p>
        </w:tc>
        <w:tc>
          <w:tcPr>
            <w:tcW w:w="842" w:type="dxa"/>
            <w:tcBorders>
              <w:top w:val="single" w:sz="4" w:space="0" w:color="000000"/>
              <w:bottom w:val="single" w:sz="4" w:space="0" w:color="000000"/>
            </w:tcBorders>
          </w:tcPr>
          <w:p>
            <w:pPr>
              <w:pStyle w:val="TableParagraph"/>
              <w:spacing w:line="273" w:lineRule="exact"/>
              <w:ind w:left="58" w:right="213"/>
              <w:jc w:val="center"/>
              <w:rPr>
                <w:b/>
                <w:sz w:val="24"/>
              </w:rPr>
            </w:pPr>
            <w:r>
              <w:rPr>
                <w:b/>
                <w:spacing w:val="-5"/>
                <w:sz w:val="24"/>
              </w:rPr>
              <w:t>MS</w:t>
            </w:r>
          </w:p>
        </w:tc>
        <w:tc>
          <w:tcPr>
            <w:tcW w:w="941" w:type="dxa"/>
            <w:tcBorders>
              <w:top w:val="single" w:sz="4" w:space="0" w:color="000000"/>
              <w:bottom w:val="single" w:sz="4" w:space="0" w:color="000000"/>
            </w:tcBorders>
          </w:tcPr>
          <w:p>
            <w:pPr>
              <w:pStyle w:val="TableParagraph"/>
              <w:spacing w:line="273" w:lineRule="exact"/>
              <w:ind w:left="262"/>
              <w:rPr>
                <w:b/>
                <w:sz w:val="24"/>
              </w:rPr>
            </w:pPr>
            <w:r>
              <w:rPr>
                <w:b/>
                <w:spacing w:val="-10"/>
                <w:sz w:val="24"/>
              </w:rPr>
              <w:t>F</w:t>
            </w:r>
          </w:p>
        </w:tc>
        <w:tc>
          <w:tcPr>
            <w:tcW w:w="2519" w:type="dxa"/>
            <w:tcBorders>
              <w:top w:val="single" w:sz="4" w:space="0" w:color="000000"/>
              <w:bottom w:val="single" w:sz="4" w:space="0" w:color="000000"/>
            </w:tcBorders>
          </w:tcPr>
          <w:p>
            <w:pPr>
              <w:pStyle w:val="TableParagraph"/>
              <w:spacing w:line="273" w:lineRule="exact"/>
              <w:ind w:left="262"/>
              <w:rPr>
                <w:b/>
                <w:sz w:val="24"/>
              </w:rPr>
            </w:pPr>
            <w:r>
              <w:rPr>
                <w:b/>
                <w:spacing w:val="-10"/>
                <w:sz w:val="24"/>
              </w:rPr>
              <w:t>P</w:t>
            </w:r>
          </w:p>
        </w:tc>
      </w:tr>
      <w:tr>
        <w:trPr>
          <w:trHeight w:val="413" w:hRule="atLeast"/>
        </w:trPr>
        <w:tc>
          <w:tcPr>
            <w:tcW w:w="2822" w:type="dxa"/>
            <w:tcBorders>
              <w:top w:val="single" w:sz="4" w:space="0" w:color="000000"/>
            </w:tcBorders>
          </w:tcPr>
          <w:p>
            <w:pPr>
              <w:pStyle w:val="TableParagraph"/>
              <w:spacing w:line="273" w:lineRule="exact"/>
              <w:ind w:left="122"/>
              <w:rPr>
                <w:b/>
                <w:sz w:val="24"/>
              </w:rPr>
            </w:pPr>
            <w:r>
              <w:rPr>
                <w:b/>
                <w:spacing w:val="-2"/>
                <w:sz w:val="24"/>
              </w:rPr>
              <w:t>Decoration</w:t>
            </w:r>
          </w:p>
        </w:tc>
        <w:tc>
          <w:tcPr>
            <w:tcW w:w="1526" w:type="dxa"/>
            <w:tcBorders>
              <w:top w:val="single" w:sz="4" w:space="0" w:color="000000"/>
            </w:tcBorders>
          </w:tcPr>
          <w:p>
            <w:pPr>
              <w:pStyle w:val="TableParagraph"/>
              <w:rPr>
                <w:sz w:val="24"/>
              </w:rPr>
            </w:pPr>
          </w:p>
        </w:tc>
        <w:tc>
          <w:tcPr>
            <w:tcW w:w="832" w:type="dxa"/>
            <w:tcBorders>
              <w:top w:val="single" w:sz="4" w:space="0" w:color="000000"/>
            </w:tcBorders>
          </w:tcPr>
          <w:p>
            <w:pPr>
              <w:pStyle w:val="TableParagraph"/>
              <w:rPr>
                <w:sz w:val="24"/>
              </w:rPr>
            </w:pPr>
          </w:p>
        </w:tc>
        <w:tc>
          <w:tcPr>
            <w:tcW w:w="842" w:type="dxa"/>
            <w:tcBorders>
              <w:top w:val="single" w:sz="4" w:space="0" w:color="000000"/>
            </w:tcBorders>
          </w:tcPr>
          <w:p>
            <w:pPr>
              <w:pStyle w:val="TableParagraph"/>
              <w:rPr>
                <w:sz w:val="24"/>
              </w:rPr>
            </w:pPr>
          </w:p>
        </w:tc>
        <w:tc>
          <w:tcPr>
            <w:tcW w:w="941" w:type="dxa"/>
            <w:tcBorders>
              <w:top w:val="single" w:sz="4" w:space="0" w:color="000000"/>
            </w:tcBorders>
          </w:tcPr>
          <w:p>
            <w:pPr>
              <w:pStyle w:val="TableParagraph"/>
              <w:rPr>
                <w:sz w:val="24"/>
              </w:rPr>
            </w:pPr>
          </w:p>
        </w:tc>
        <w:tc>
          <w:tcPr>
            <w:tcW w:w="2519" w:type="dxa"/>
            <w:tcBorders>
              <w:top w:val="single" w:sz="4" w:space="0" w:color="000000"/>
            </w:tcBorders>
          </w:tcPr>
          <w:p>
            <w:pPr>
              <w:pStyle w:val="TableParagraph"/>
              <w:rPr>
                <w:sz w:val="24"/>
              </w:rPr>
            </w:pPr>
          </w:p>
        </w:tc>
      </w:tr>
      <w:tr>
        <w:trPr>
          <w:trHeight w:val="549" w:hRule="atLeast"/>
        </w:trPr>
        <w:tc>
          <w:tcPr>
            <w:tcW w:w="2822" w:type="dxa"/>
          </w:tcPr>
          <w:p>
            <w:pPr>
              <w:pStyle w:val="TableParagraph"/>
              <w:spacing w:before="130"/>
              <w:ind w:left="122"/>
              <w:rPr>
                <w:sz w:val="24"/>
              </w:rPr>
            </w:pPr>
            <w:r>
              <w:rPr>
                <w:sz w:val="24"/>
              </w:rPr>
              <w:t>Between</w:t>
            </w:r>
            <w:r>
              <w:rPr>
                <w:spacing w:val="-3"/>
                <w:sz w:val="24"/>
              </w:rPr>
              <w:t> </w:t>
            </w:r>
            <w:r>
              <w:rPr>
                <w:spacing w:val="-2"/>
                <w:sz w:val="24"/>
              </w:rPr>
              <w:t>Groups</w:t>
            </w:r>
          </w:p>
        </w:tc>
        <w:tc>
          <w:tcPr>
            <w:tcW w:w="1526" w:type="dxa"/>
          </w:tcPr>
          <w:p>
            <w:pPr>
              <w:pStyle w:val="TableParagraph"/>
              <w:spacing w:before="130"/>
              <w:ind w:right="306"/>
              <w:jc w:val="right"/>
              <w:rPr>
                <w:sz w:val="24"/>
              </w:rPr>
            </w:pPr>
            <w:r>
              <w:rPr>
                <w:spacing w:val="-10"/>
                <w:sz w:val="24"/>
              </w:rPr>
              <w:t>2</w:t>
            </w:r>
          </w:p>
        </w:tc>
        <w:tc>
          <w:tcPr>
            <w:tcW w:w="832" w:type="dxa"/>
          </w:tcPr>
          <w:p>
            <w:pPr>
              <w:pStyle w:val="TableParagraph"/>
              <w:spacing w:before="130"/>
              <w:ind w:left="131"/>
              <w:rPr>
                <w:sz w:val="24"/>
              </w:rPr>
            </w:pPr>
            <w:r>
              <w:rPr>
                <w:spacing w:val="-4"/>
                <w:sz w:val="24"/>
              </w:rPr>
              <w:t>3.44</w:t>
            </w:r>
          </w:p>
        </w:tc>
        <w:tc>
          <w:tcPr>
            <w:tcW w:w="842" w:type="dxa"/>
          </w:tcPr>
          <w:p>
            <w:pPr>
              <w:pStyle w:val="TableParagraph"/>
              <w:spacing w:before="130"/>
              <w:ind w:left="120" w:right="213"/>
              <w:jc w:val="center"/>
              <w:rPr>
                <w:sz w:val="24"/>
              </w:rPr>
            </w:pPr>
            <w:r>
              <w:rPr>
                <w:spacing w:val="-4"/>
                <w:sz w:val="24"/>
              </w:rPr>
              <w:t>1.72</w:t>
            </w:r>
          </w:p>
        </w:tc>
        <w:tc>
          <w:tcPr>
            <w:tcW w:w="941" w:type="dxa"/>
          </w:tcPr>
          <w:p>
            <w:pPr>
              <w:pStyle w:val="TableParagraph"/>
              <w:spacing w:before="130"/>
              <w:ind w:left="262"/>
              <w:rPr>
                <w:sz w:val="24"/>
              </w:rPr>
            </w:pPr>
            <w:r>
              <w:rPr>
                <w:spacing w:val="-4"/>
                <w:sz w:val="24"/>
              </w:rPr>
              <w:t>2.77</w:t>
            </w:r>
          </w:p>
        </w:tc>
        <w:tc>
          <w:tcPr>
            <w:tcW w:w="2519" w:type="dxa"/>
          </w:tcPr>
          <w:p>
            <w:pPr>
              <w:pStyle w:val="TableParagraph"/>
              <w:spacing w:before="130"/>
              <w:ind w:left="262"/>
              <w:rPr>
                <w:sz w:val="24"/>
              </w:rPr>
            </w:pPr>
            <w:r>
              <w:rPr>
                <w:spacing w:val="-5"/>
                <w:sz w:val="24"/>
              </w:rPr>
              <w:t>.08</w:t>
            </w:r>
          </w:p>
        </w:tc>
      </w:tr>
      <w:tr>
        <w:trPr>
          <w:trHeight w:val="552" w:hRule="atLeast"/>
        </w:trPr>
        <w:tc>
          <w:tcPr>
            <w:tcW w:w="2822" w:type="dxa"/>
          </w:tcPr>
          <w:p>
            <w:pPr>
              <w:pStyle w:val="TableParagraph"/>
              <w:spacing w:before="133"/>
              <w:ind w:left="122"/>
              <w:rPr>
                <w:sz w:val="24"/>
              </w:rPr>
            </w:pPr>
            <w:r>
              <w:rPr>
                <w:sz w:val="24"/>
              </w:rPr>
              <w:t>Within</w:t>
            </w:r>
            <w:r>
              <w:rPr>
                <w:spacing w:val="1"/>
                <w:sz w:val="24"/>
              </w:rPr>
              <w:t> </w:t>
            </w:r>
            <w:r>
              <w:rPr>
                <w:spacing w:val="-2"/>
                <w:sz w:val="24"/>
              </w:rPr>
              <w:t>Groups</w:t>
            </w:r>
          </w:p>
        </w:tc>
        <w:tc>
          <w:tcPr>
            <w:tcW w:w="1526" w:type="dxa"/>
          </w:tcPr>
          <w:p>
            <w:pPr>
              <w:pStyle w:val="TableParagraph"/>
              <w:spacing w:before="133"/>
              <w:ind w:right="186"/>
              <w:jc w:val="right"/>
              <w:rPr>
                <w:sz w:val="24"/>
              </w:rPr>
            </w:pPr>
            <w:r>
              <w:rPr>
                <w:spacing w:val="-5"/>
                <w:sz w:val="24"/>
              </w:rPr>
              <w:t>27</w:t>
            </w:r>
          </w:p>
        </w:tc>
        <w:tc>
          <w:tcPr>
            <w:tcW w:w="832" w:type="dxa"/>
          </w:tcPr>
          <w:p>
            <w:pPr>
              <w:pStyle w:val="TableParagraph"/>
              <w:spacing w:before="133"/>
              <w:ind w:left="131"/>
              <w:rPr>
                <w:sz w:val="24"/>
              </w:rPr>
            </w:pPr>
            <w:r>
              <w:rPr>
                <w:spacing w:val="-2"/>
                <w:sz w:val="24"/>
              </w:rPr>
              <w:t>16.75</w:t>
            </w:r>
          </w:p>
        </w:tc>
        <w:tc>
          <w:tcPr>
            <w:tcW w:w="842" w:type="dxa"/>
          </w:tcPr>
          <w:p>
            <w:pPr>
              <w:pStyle w:val="TableParagraph"/>
              <w:spacing w:before="133"/>
              <w:ind w:right="213"/>
              <w:jc w:val="center"/>
              <w:rPr>
                <w:sz w:val="24"/>
              </w:rPr>
            </w:pPr>
            <w:r>
              <w:rPr>
                <w:spacing w:val="-5"/>
                <w:sz w:val="24"/>
              </w:rPr>
              <w:t>.62</w:t>
            </w:r>
          </w:p>
        </w:tc>
        <w:tc>
          <w:tcPr>
            <w:tcW w:w="941" w:type="dxa"/>
          </w:tcPr>
          <w:p>
            <w:pPr>
              <w:pStyle w:val="TableParagraph"/>
              <w:rPr>
                <w:sz w:val="24"/>
              </w:rPr>
            </w:pPr>
          </w:p>
        </w:tc>
        <w:tc>
          <w:tcPr>
            <w:tcW w:w="2519" w:type="dxa"/>
          </w:tcPr>
          <w:p>
            <w:pPr>
              <w:pStyle w:val="TableParagraph"/>
              <w:rPr>
                <w:sz w:val="24"/>
              </w:rPr>
            </w:pPr>
          </w:p>
        </w:tc>
      </w:tr>
      <w:tr>
        <w:trPr>
          <w:trHeight w:val="695" w:hRule="atLeast"/>
        </w:trPr>
        <w:tc>
          <w:tcPr>
            <w:tcW w:w="2822" w:type="dxa"/>
            <w:tcBorders>
              <w:bottom w:val="single" w:sz="4" w:space="0" w:color="000000"/>
            </w:tcBorders>
          </w:tcPr>
          <w:p>
            <w:pPr>
              <w:pStyle w:val="TableParagraph"/>
              <w:spacing w:before="133"/>
              <w:ind w:left="122"/>
              <w:rPr>
                <w:sz w:val="24"/>
              </w:rPr>
            </w:pPr>
            <w:r>
              <w:rPr>
                <w:spacing w:val="-2"/>
                <w:sz w:val="24"/>
              </w:rPr>
              <w:t>Total</w:t>
            </w:r>
          </w:p>
        </w:tc>
        <w:tc>
          <w:tcPr>
            <w:tcW w:w="1526" w:type="dxa"/>
            <w:tcBorders>
              <w:bottom w:val="single" w:sz="4" w:space="0" w:color="000000"/>
            </w:tcBorders>
          </w:tcPr>
          <w:p>
            <w:pPr>
              <w:pStyle w:val="TableParagraph"/>
              <w:spacing w:before="133"/>
              <w:ind w:right="186"/>
              <w:jc w:val="right"/>
              <w:rPr>
                <w:sz w:val="24"/>
              </w:rPr>
            </w:pPr>
            <w:r>
              <w:rPr>
                <w:spacing w:val="-5"/>
                <w:sz w:val="24"/>
              </w:rPr>
              <w:t>29</w:t>
            </w:r>
          </w:p>
        </w:tc>
        <w:tc>
          <w:tcPr>
            <w:tcW w:w="832" w:type="dxa"/>
            <w:tcBorders>
              <w:bottom w:val="single" w:sz="4" w:space="0" w:color="000000"/>
            </w:tcBorders>
          </w:tcPr>
          <w:p>
            <w:pPr>
              <w:pStyle w:val="TableParagraph"/>
              <w:spacing w:before="133"/>
              <w:ind w:left="131"/>
              <w:rPr>
                <w:sz w:val="24"/>
              </w:rPr>
            </w:pPr>
            <w:r>
              <w:rPr>
                <w:spacing w:val="-2"/>
                <w:sz w:val="24"/>
              </w:rPr>
              <w:t>20.19</w:t>
            </w:r>
          </w:p>
        </w:tc>
        <w:tc>
          <w:tcPr>
            <w:tcW w:w="842" w:type="dxa"/>
            <w:tcBorders>
              <w:bottom w:val="single" w:sz="4" w:space="0" w:color="000000"/>
            </w:tcBorders>
          </w:tcPr>
          <w:p>
            <w:pPr>
              <w:pStyle w:val="TableParagraph"/>
              <w:rPr>
                <w:sz w:val="24"/>
              </w:rPr>
            </w:pPr>
          </w:p>
        </w:tc>
        <w:tc>
          <w:tcPr>
            <w:tcW w:w="941" w:type="dxa"/>
            <w:tcBorders>
              <w:bottom w:val="single" w:sz="4" w:space="0" w:color="000000"/>
            </w:tcBorders>
          </w:tcPr>
          <w:p>
            <w:pPr>
              <w:pStyle w:val="TableParagraph"/>
              <w:rPr>
                <w:sz w:val="24"/>
              </w:rPr>
            </w:pPr>
          </w:p>
        </w:tc>
        <w:tc>
          <w:tcPr>
            <w:tcW w:w="2519" w:type="dxa"/>
            <w:tcBorders>
              <w:bottom w:val="single" w:sz="4" w:space="0" w:color="000000"/>
            </w:tcBorders>
          </w:tcPr>
          <w:p>
            <w:pPr>
              <w:pStyle w:val="TableParagraph"/>
              <w:rPr>
                <w:sz w:val="24"/>
              </w:rPr>
            </w:pPr>
          </w:p>
        </w:tc>
      </w:tr>
    </w:tbl>
    <w:p>
      <w:pPr>
        <w:pStyle w:val="BodyText"/>
        <w:spacing w:line="480" w:lineRule="auto"/>
        <w:ind w:left="380" w:right="1105"/>
        <w:jc w:val="both"/>
      </w:pPr>
      <w:r>
        <w:rPr/>
        <w:t>The result showed that where F (2, 27) = 2.77, P = .08. Since 0.05 level of significant was used</w:t>
      </w:r>
      <w:r>
        <w:rPr>
          <w:spacing w:val="-2"/>
        </w:rPr>
        <w:t> </w:t>
      </w:r>
      <w:r>
        <w:rPr/>
        <w:t>the</w:t>
      </w:r>
      <w:r>
        <w:rPr>
          <w:spacing w:val="-2"/>
        </w:rPr>
        <w:t> </w:t>
      </w:r>
      <w:r>
        <w:rPr/>
        <w:t>result showed</w:t>
      </w:r>
      <w:r>
        <w:rPr>
          <w:spacing w:val="-1"/>
        </w:rPr>
        <w:t> </w:t>
      </w:r>
      <w:r>
        <w:rPr/>
        <w:t>that</w:t>
      </w:r>
      <w:r>
        <w:rPr>
          <w:spacing w:val="-1"/>
        </w:rPr>
        <w:t> </w:t>
      </w:r>
      <w:r>
        <w:rPr/>
        <w:t>there</w:t>
      </w:r>
      <w:r>
        <w:rPr>
          <w:spacing w:val="-2"/>
        </w:rPr>
        <w:t> </w:t>
      </w:r>
      <w:r>
        <w:rPr/>
        <w:t>was</w:t>
      </w:r>
      <w:r>
        <w:rPr>
          <w:spacing w:val="-1"/>
        </w:rPr>
        <w:t> </w:t>
      </w:r>
      <w:r>
        <w:rPr/>
        <w:t>no</w:t>
      </w:r>
      <w:r>
        <w:rPr>
          <w:spacing w:val="-1"/>
        </w:rPr>
        <w:t> </w:t>
      </w:r>
      <w:r>
        <w:rPr/>
        <w:t>significant difference</w:t>
      </w:r>
      <w:r>
        <w:rPr>
          <w:spacing w:val="-2"/>
        </w:rPr>
        <w:t> </w:t>
      </w:r>
      <w:r>
        <w:rPr/>
        <w:t>in</w:t>
      </w:r>
      <w:r>
        <w:rPr>
          <w:spacing w:val="-1"/>
        </w:rPr>
        <w:t> </w:t>
      </w:r>
      <w:r>
        <w:rPr/>
        <w:t>the</w:t>
      </w:r>
      <w:r>
        <w:rPr>
          <w:spacing w:val="-2"/>
        </w:rPr>
        <w:t> </w:t>
      </w:r>
      <w:r>
        <w:rPr/>
        <w:t>decorative</w:t>
      </w:r>
      <w:r>
        <w:rPr>
          <w:spacing w:val="-2"/>
        </w:rPr>
        <w:t> </w:t>
      </w:r>
      <w:r>
        <w:rPr/>
        <w:t>preference</w:t>
      </w:r>
      <w:r>
        <w:rPr>
          <w:spacing w:val="-2"/>
        </w:rPr>
        <w:t> </w:t>
      </w:r>
      <w:r>
        <w:rPr/>
        <w:t>of the</w:t>
      </w:r>
      <w:r>
        <w:rPr>
          <w:spacing w:val="-2"/>
        </w:rPr>
        <w:t> </w:t>
      </w:r>
      <w:r>
        <w:rPr/>
        <w:t>developed Infants’</w:t>
      </w:r>
      <w:r>
        <w:rPr>
          <w:spacing w:val="-1"/>
        </w:rPr>
        <w:t> </w:t>
      </w:r>
      <w:r>
        <w:rPr/>
        <w:t>hand</w:t>
      </w:r>
      <w:r>
        <w:rPr>
          <w:spacing w:val="-1"/>
        </w:rPr>
        <w:t> </w:t>
      </w:r>
      <w:r>
        <w:rPr/>
        <w:t>tufted</w:t>
      </w:r>
      <w:r>
        <w:rPr>
          <w:spacing w:val="-1"/>
        </w:rPr>
        <w:t> </w:t>
      </w:r>
      <w:r>
        <w:rPr/>
        <w:t>thermal</w:t>
      </w:r>
      <w:r>
        <w:rPr>
          <w:spacing w:val="-1"/>
        </w:rPr>
        <w:t> </w:t>
      </w:r>
      <w:r>
        <w:rPr/>
        <w:t>insulation</w:t>
      </w:r>
      <w:r>
        <w:rPr>
          <w:spacing w:val="-1"/>
        </w:rPr>
        <w:t> </w:t>
      </w:r>
      <w:r>
        <w:rPr/>
        <w:t>wears.</w:t>
      </w:r>
      <w:r>
        <w:rPr>
          <w:spacing w:val="-2"/>
        </w:rPr>
        <w:t> </w:t>
      </w:r>
      <w:r>
        <w:rPr/>
        <w:t>The</w:t>
      </w:r>
      <w:r>
        <w:rPr>
          <w:spacing w:val="-2"/>
        </w:rPr>
        <w:t> </w:t>
      </w:r>
      <w:r>
        <w:rPr/>
        <w:t>Null</w:t>
      </w:r>
      <w:r>
        <w:rPr>
          <w:spacing w:val="-1"/>
        </w:rPr>
        <w:t> </w:t>
      </w:r>
      <w:r>
        <w:rPr/>
        <w:t>Hypothesis</w:t>
      </w:r>
      <w:r>
        <w:rPr>
          <w:spacing w:val="-1"/>
        </w:rPr>
        <w:t> </w:t>
      </w:r>
      <w:r>
        <w:rPr/>
        <w:t>is</w:t>
      </w:r>
      <w:r>
        <w:rPr>
          <w:spacing w:val="-1"/>
        </w:rPr>
        <w:t> </w:t>
      </w:r>
      <w:r>
        <w:rPr/>
        <w:t>therefore </w:t>
      </w:r>
      <w:r>
        <w:rPr>
          <w:spacing w:val="-2"/>
        </w:rPr>
        <w:t>retained.</w:t>
      </w:r>
    </w:p>
    <w:p>
      <w:pPr>
        <w:pStyle w:val="Heading2"/>
        <w:ind w:left="1100" w:right="1111" w:hanging="720"/>
      </w:pPr>
      <w:r>
        <w:rPr/>
        <w:t>Ho4.</w:t>
      </w:r>
      <w:r>
        <w:rPr>
          <w:spacing w:val="80"/>
          <w:w w:val="150"/>
        </w:rPr>
        <w:t> </w:t>
      </w:r>
      <w:r>
        <w:rPr/>
        <w:t>There is no significant difference on mean rating of mothers on acceptability of the developed infants hand tufted thermal insulation wears in Kano municipal.</w:t>
      </w:r>
    </w:p>
    <w:p>
      <w:pPr>
        <w:pStyle w:val="BodyText"/>
        <w:spacing w:before="268"/>
        <w:rPr>
          <w:b/>
        </w:rPr>
      </w:pPr>
    </w:p>
    <w:p>
      <w:pPr>
        <w:pStyle w:val="BodyText"/>
        <w:spacing w:line="480" w:lineRule="auto" w:after="35"/>
        <w:ind w:left="380" w:right="1111"/>
        <w:jc w:val="both"/>
      </w:pPr>
      <w:r>
        <w:rPr/>
        <w:t>Table 15: One-Way Analysis of Variance on Acceptability of the Developed Infants’ Hand Tufted Thermal Insulation Wears</w:t>
      </w:r>
    </w:p>
    <w:tbl>
      <w:tblPr>
        <w:tblW w:w="0" w:type="auto"/>
        <w:jc w:val="left"/>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49"/>
        <w:gridCol w:w="1197"/>
        <w:gridCol w:w="1369"/>
        <w:gridCol w:w="1110"/>
        <w:gridCol w:w="1080"/>
        <w:gridCol w:w="1978"/>
      </w:tblGrid>
      <w:tr>
        <w:trPr>
          <w:trHeight w:val="551" w:hRule="atLeast"/>
        </w:trPr>
        <w:tc>
          <w:tcPr>
            <w:tcW w:w="2749" w:type="dxa"/>
            <w:tcBorders>
              <w:top w:val="single" w:sz="4" w:space="0" w:color="000000"/>
              <w:bottom w:val="single" w:sz="4" w:space="0" w:color="000000"/>
            </w:tcBorders>
          </w:tcPr>
          <w:p>
            <w:pPr>
              <w:pStyle w:val="TableParagraph"/>
              <w:spacing w:line="273" w:lineRule="exact"/>
              <w:ind w:left="122"/>
              <w:rPr>
                <w:b/>
                <w:sz w:val="24"/>
              </w:rPr>
            </w:pPr>
            <w:r>
              <w:rPr>
                <w:b/>
                <w:sz w:val="24"/>
              </w:rPr>
              <w:t>Variable</w:t>
            </w:r>
            <w:r>
              <w:rPr>
                <w:b/>
                <w:spacing w:val="-3"/>
                <w:sz w:val="24"/>
              </w:rPr>
              <w:t> </w:t>
            </w:r>
            <w:r>
              <w:rPr>
                <w:b/>
                <w:sz w:val="24"/>
              </w:rPr>
              <w:t>and</w:t>
            </w:r>
            <w:r>
              <w:rPr>
                <w:b/>
                <w:spacing w:val="1"/>
                <w:sz w:val="24"/>
              </w:rPr>
              <w:t> </w:t>
            </w:r>
            <w:r>
              <w:rPr>
                <w:b/>
                <w:spacing w:val="-2"/>
                <w:sz w:val="24"/>
              </w:rPr>
              <w:t>Source</w:t>
            </w:r>
          </w:p>
        </w:tc>
        <w:tc>
          <w:tcPr>
            <w:tcW w:w="1197" w:type="dxa"/>
            <w:tcBorders>
              <w:top w:val="single" w:sz="4" w:space="0" w:color="000000"/>
              <w:bottom w:val="single" w:sz="4" w:space="0" w:color="000000"/>
            </w:tcBorders>
          </w:tcPr>
          <w:p>
            <w:pPr>
              <w:pStyle w:val="TableParagraph"/>
              <w:spacing w:line="273" w:lineRule="exact"/>
              <w:ind w:left="520"/>
              <w:rPr>
                <w:b/>
                <w:sz w:val="24"/>
              </w:rPr>
            </w:pPr>
            <w:r>
              <w:rPr>
                <w:b/>
                <w:spacing w:val="-5"/>
                <w:sz w:val="24"/>
              </w:rPr>
              <w:t>Df</w:t>
            </w:r>
          </w:p>
        </w:tc>
        <w:tc>
          <w:tcPr>
            <w:tcW w:w="1369" w:type="dxa"/>
            <w:tcBorders>
              <w:top w:val="single" w:sz="4" w:space="0" w:color="000000"/>
              <w:bottom w:val="single" w:sz="4" w:space="0" w:color="000000"/>
            </w:tcBorders>
          </w:tcPr>
          <w:p>
            <w:pPr>
              <w:pStyle w:val="TableParagraph"/>
              <w:spacing w:line="273" w:lineRule="exact"/>
              <w:ind w:left="425"/>
              <w:rPr>
                <w:b/>
                <w:sz w:val="24"/>
              </w:rPr>
            </w:pPr>
            <w:r>
              <w:rPr>
                <w:b/>
                <w:spacing w:val="-5"/>
                <w:sz w:val="24"/>
              </w:rPr>
              <w:t>SS</w:t>
            </w:r>
          </w:p>
        </w:tc>
        <w:tc>
          <w:tcPr>
            <w:tcW w:w="1110" w:type="dxa"/>
            <w:tcBorders>
              <w:top w:val="single" w:sz="4" w:space="0" w:color="000000"/>
              <w:bottom w:val="single" w:sz="4" w:space="0" w:color="000000"/>
            </w:tcBorders>
          </w:tcPr>
          <w:p>
            <w:pPr>
              <w:pStyle w:val="TableParagraph"/>
              <w:spacing w:line="273" w:lineRule="exact"/>
              <w:ind w:left="405"/>
              <w:rPr>
                <w:b/>
                <w:sz w:val="24"/>
              </w:rPr>
            </w:pPr>
            <w:r>
              <w:rPr>
                <w:b/>
                <w:spacing w:val="-5"/>
                <w:sz w:val="24"/>
              </w:rPr>
              <w:t>MS</w:t>
            </w:r>
          </w:p>
        </w:tc>
        <w:tc>
          <w:tcPr>
            <w:tcW w:w="1080" w:type="dxa"/>
            <w:tcBorders>
              <w:top w:val="single" w:sz="4" w:space="0" w:color="000000"/>
              <w:bottom w:val="single" w:sz="4" w:space="0" w:color="000000"/>
            </w:tcBorders>
          </w:tcPr>
          <w:p>
            <w:pPr>
              <w:pStyle w:val="TableParagraph"/>
              <w:spacing w:line="273" w:lineRule="exact"/>
              <w:ind w:left="286"/>
              <w:rPr>
                <w:b/>
                <w:sz w:val="24"/>
              </w:rPr>
            </w:pPr>
            <w:r>
              <w:rPr>
                <w:b/>
                <w:spacing w:val="-10"/>
                <w:sz w:val="24"/>
              </w:rPr>
              <w:t>F</w:t>
            </w:r>
          </w:p>
        </w:tc>
        <w:tc>
          <w:tcPr>
            <w:tcW w:w="1978" w:type="dxa"/>
            <w:tcBorders>
              <w:top w:val="single" w:sz="4" w:space="0" w:color="000000"/>
              <w:bottom w:val="single" w:sz="4" w:space="0" w:color="000000"/>
            </w:tcBorders>
          </w:tcPr>
          <w:p>
            <w:pPr>
              <w:pStyle w:val="TableParagraph"/>
              <w:spacing w:line="273" w:lineRule="exact"/>
              <w:ind w:left="375"/>
              <w:rPr>
                <w:b/>
                <w:sz w:val="24"/>
              </w:rPr>
            </w:pPr>
            <w:r>
              <w:rPr>
                <w:b/>
                <w:spacing w:val="-10"/>
                <w:sz w:val="24"/>
              </w:rPr>
              <w:t>P</w:t>
            </w:r>
          </w:p>
        </w:tc>
      </w:tr>
      <w:tr>
        <w:trPr>
          <w:trHeight w:val="413" w:hRule="atLeast"/>
        </w:trPr>
        <w:tc>
          <w:tcPr>
            <w:tcW w:w="2749" w:type="dxa"/>
            <w:tcBorders>
              <w:top w:val="single" w:sz="4" w:space="0" w:color="000000"/>
            </w:tcBorders>
          </w:tcPr>
          <w:p>
            <w:pPr>
              <w:pStyle w:val="TableParagraph"/>
              <w:spacing w:line="273" w:lineRule="exact"/>
              <w:ind w:left="122"/>
              <w:rPr>
                <w:b/>
                <w:sz w:val="24"/>
              </w:rPr>
            </w:pPr>
            <w:r>
              <w:rPr>
                <w:b/>
                <w:spacing w:val="-2"/>
                <w:sz w:val="24"/>
              </w:rPr>
              <w:t>Acceptability</w:t>
            </w:r>
          </w:p>
        </w:tc>
        <w:tc>
          <w:tcPr>
            <w:tcW w:w="1197" w:type="dxa"/>
            <w:tcBorders>
              <w:top w:val="single" w:sz="4" w:space="0" w:color="000000"/>
            </w:tcBorders>
          </w:tcPr>
          <w:p>
            <w:pPr>
              <w:pStyle w:val="TableParagraph"/>
              <w:rPr>
                <w:sz w:val="24"/>
              </w:rPr>
            </w:pPr>
          </w:p>
        </w:tc>
        <w:tc>
          <w:tcPr>
            <w:tcW w:w="1369" w:type="dxa"/>
            <w:tcBorders>
              <w:top w:val="single" w:sz="4" w:space="0" w:color="000000"/>
            </w:tcBorders>
          </w:tcPr>
          <w:p>
            <w:pPr>
              <w:pStyle w:val="TableParagraph"/>
              <w:rPr>
                <w:sz w:val="24"/>
              </w:rPr>
            </w:pPr>
          </w:p>
        </w:tc>
        <w:tc>
          <w:tcPr>
            <w:tcW w:w="1110" w:type="dxa"/>
            <w:tcBorders>
              <w:top w:val="single" w:sz="4" w:space="0" w:color="000000"/>
            </w:tcBorders>
          </w:tcPr>
          <w:p>
            <w:pPr>
              <w:pStyle w:val="TableParagraph"/>
              <w:rPr>
                <w:sz w:val="24"/>
              </w:rPr>
            </w:pPr>
          </w:p>
        </w:tc>
        <w:tc>
          <w:tcPr>
            <w:tcW w:w="1080" w:type="dxa"/>
            <w:tcBorders>
              <w:top w:val="single" w:sz="4" w:space="0" w:color="000000"/>
            </w:tcBorders>
          </w:tcPr>
          <w:p>
            <w:pPr>
              <w:pStyle w:val="TableParagraph"/>
              <w:rPr>
                <w:sz w:val="24"/>
              </w:rPr>
            </w:pPr>
          </w:p>
        </w:tc>
        <w:tc>
          <w:tcPr>
            <w:tcW w:w="1978" w:type="dxa"/>
            <w:tcBorders>
              <w:top w:val="single" w:sz="4" w:space="0" w:color="000000"/>
            </w:tcBorders>
          </w:tcPr>
          <w:p>
            <w:pPr>
              <w:pStyle w:val="TableParagraph"/>
              <w:rPr>
                <w:sz w:val="24"/>
              </w:rPr>
            </w:pPr>
          </w:p>
        </w:tc>
      </w:tr>
      <w:tr>
        <w:trPr>
          <w:trHeight w:val="549" w:hRule="atLeast"/>
        </w:trPr>
        <w:tc>
          <w:tcPr>
            <w:tcW w:w="2749" w:type="dxa"/>
          </w:tcPr>
          <w:p>
            <w:pPr>
              <w:pStyle w:val="TableParagraph"/>
              <w:spacing w:before="131"/>
              <w:ind w:left="122"/>
              <w:rPr>
                <w:sz w:val="24"/>
              </w:rPr>
            </w:pPr>
            <w:r>
              <w:rPr>
                <w:sz w:val="24"/>
              </w:rPr>
              <w:t>Between</w:t>
            </w:r>
            <w:r>
              <w:rPr>
                <w:spacing w:val="-3"/>
                <w:sz w:val="24"/>
              </w:rPr>
              <w:t> </w:t>
            </w:r>
            <w:r>
              <w:rPr>
                <w:spacing w:val="-2"/>
                <w:sz w:val="24"/>
              </w:rPr>
              <w:t>Groups</w:t>
            </w:r>
          </w:p>
        </w:tc>
        <w:tc>
          <w:tcPr>
            <w:tcW w:w="1197" w:type="dxa"/>
          </w:tcPr>
          <w:p>
            <w:pPr>
              <w:pStyle w:val="TableParagraph"/>
              <w:spacing w:before="131"/>
              <w:ind w:left="520"/>
              <w:rPr>
                <w:sz w:val="24"/>
              </w:rPr>
            </w:pPr>
            <w:r>
              <w:rPr>
                <w:spacing w:val="-10"/>
                <w:sz w:val="24"/>
              </w:rPr>
              <w:t>2</w:t>
            </w:r>
          </w:p>
        </w:tc>
        <w:tc>
          <w:tcPr>
            <w:tcW w:w="1369" w:type="dxa"/>
          </w:tcPr>
          <w:p>
            <w:pPr>
              <w:pStyle w:val="TableParagraph"/>
              <w:spacing w:before="131"/>
              <w:ind w:left="425"/>
              <w:rPr>
                <w:sz w:val="24"/>
              </w:rPr>
            </w:pPr>
            <w:r>
              <w:rPr>
                <w:spacing w:val="-4"/>
                <w:sz w:val="24"/>
              </w:rPr>
              <w:t>2.46</w:t>
            </w:r>
          </w:p>
        </w:tc>
        <w:tc>
          <w:tcPr>
            <w:tcW w:w="1110" w:type="dxa"/>
          </w:tcPr>
          <w:p>
            <w:pPr>
              <w:pStyle w:val="TableParagraph"/>
              <w:spacing w:before="131"/>
              <w:ind w:left="405"/>
              <w:rPr>
                <w:sz w:val="24"/>
              </w:rPr>
            </w:pPr>
            <w:r>
              <w:rPr>
                <w:spacing w:val="-4"/>
                <w:sz w:val="24"/>
              </w:rPr>
              <w:t>1.23</w:t>
            </w:r>
          </w:p>
        </w:tc>
        <w:tc>
          <w:tcPr>
            <w:tcW w:w="1080" w:type="dxa"/>
          </w:tcPr>
          <w:p>
            <w:pPr>
              <w:pStyle w:val="TableParagraph"/>
              <w:spacing w:before="131"/>
              <w:ind w:left="286"/>
              <w:rPr>
                <w:sz w:val="24"/>
              </w:rPr>
            </w:pPr>
            <w:r>
              <w:rPr>
                <w:spacing w:val="-4"/>
                <w:sz w:val="24"/>
              </w:rPr>
              <w:t>1.56</w:t>
            </w:r>
          </w:p>
        </w:tc>
        <w:tc>
          <w:tcPr>
            <w:tcW w:w="1978" w:type="dxa"/>
          </w:tcPr>
          <w:p>
            <w:pPr>
              <w:pStyle w:val="TableParagraph"/>
              <w:spacing w:before="131"/>
              <w:ind w:left="375"/>
              <w:rPr>
                <w:sz w:val="24"/>
              </w:rPr>
            </w:pPr>
            <w:r>
              <w:rPr>
                <w:spacing w:val="-5"/>
                <w:sz w:val="24"/>
              </w:rPr>
              <w:t>.23</w:t>
            </w:r>
          </w:p>
        </w:tc>
      </w:tr>
      <w:tr>
        <w:trPr>
          <w:trHeight w:val="551" w:hRule="atLeast"/>
        </w:trPr>
        <w:tc>
          <w:tcPr>
            <w:tcW w:w="2749" w:type="dxa"/>
          </w:tcPr>
          <w:p>
            <w:pPr>
              <w:pStyle w:val="TableParagraph"/>
              <w:spacing w:before="133"/>
              <w:ind w:left="122"/>
              <w:rPr>
                <w:sz w:val="24"/>
              </w:rPr>
            </w:pPr>
            <w:r>
              <w:rPr>
                <w:sz w:val="24"/>
              </w:rPr>
              <w:t>Within</w:t>
            </w:r>
            <w:r>
              <w:rPr>
                <w:spacing w:val="1"/>
                <w:sz w:val="24"/>
              </w:rPr>
              <w:t> </w:t>
            </w:r>
            <w:r>
              <w:rPr>
                <w:spacing w:val="-2"/>
                <w:sz w:val="24"/>
              </w:rPr>
              <w:t>Groups</w:t>
            </w:r>
          </w:p>
        </w:tc>
        <w:tc>
          <w:tcPr>
            <w:tcW w:w="1197" w:type="dxa"/>
          </w:tcPr>
          <w:p>
            <w:pPr>
              <w:pStyle w:val="TableParagraph"/>
              <w:spacing w:before="133"/>
              <w:ind w:left="520"/>
              <w:rPr>
                <w:sz w:val="24"/>
              </w:rPr>
            </w:pPr>
            <w:r>
              <w:rPr>
                <w:spacing w:val="-5"/>
                <w:sz w:val="24"/>
              </w:rPr>
              <w:t>27</w:t>
            </w:r>
          </w:p>
        </w:tc>
        <w:tc>
          <w:tcPr>
            <w:tcW w:w="1369" w:type="dxa"/>
          </w:tcPr>
          <w:p>
            <w:pPr>
              <w:pStyle w:val="TableParagraph"/>
              <w:spacing w:before="133"/>
              <w:ind w:left="425"/>
              <w:rPr>
                <w:sz w:val="24"/>
              </w:rPr>
            </w:pPr>
            <w:r>
              <w:rPr>
                <w:spacing w:val="-2"/>
                <w:sz w:val="24"/>
              </w:rPr>
              <w:t>21.26</w:t>
            </w:r>
          </w:p>
        </w:tc>
        <w:tc>
          <w:tcPr>
            <w:tcW w:w="1110" w:type="dxa"/>
          </w:tcPr>
          <w:p>
            <w:pPr>
              <w:pStyle w:val="TableParagraph"/>
              <w:spacing w:before="133"/>
              <w:ind w:left="405"/>
              <w:rPr>
                <w:sz w:val="24"/>
              </w:rPr>
            </w:pPr>
            <w:r>
              <w:rPr>
                <w:spacing w:val="-5"/>
                <w:sz w:val="24"/>
              </w:rPr>
              <w:t>.79</w:t>
            </w:r>
          </w:p>
        </w:tc>
        <w:tc>
          <w:tcPr>
            <w:tcW w:w="1080" w:type="dxa"/>
          </w:tcPr>
          <w:p>
            <w:pPr>
              <w:pStyle w:val="TableParagraph"/>
              <w:rPr>
                <w:sz w:val="24"/>
              </w:rPr>
            </w:pPr>
          </w:p>
        </w:tc>
        <w:tc>
          <w:tcPr>
            <w:tcW w:w="1978" w:type="dxa"/>
          </w:tcPr>
          <w:p>
            <w:pPr>
              <w:pStyle w:val="TableParagraph"/>
              <w:rPr>
                <w:sz w:val="24"/>
              </w:rPr>
            </w:pPr>
          </w:p>
        </w:tc>
      </w:tr>
      <w:tr>
        <w:trPr>
          <w:trHeight w:val="692" w:hRule="atLeast"/>
        </w:trPr>
        <w:tc>
          <w:tcPr>
            <w:tcW w:w="2749" w:type="dxa"/>
            <w:tcBorders>
              <w:bottom w:val="single" w:sz="4" w:space="0" w:color="000000"/>
            </w:tcBorders>
          </w:tcPr>
          <w:p>
            <w:pPr>
              <w:pStyle w:val="TableParagraph"/>
              <w:spacing w:before="133"/>
              <w:ind w:left="122"/>
              <w:rPr>
                <w:sz w:val="24"/>
              </w:rPr>
            </w:pPr>
            <w:r>
              <w:rPr>
                <w:spacing w:val="-2"/>
                <w:sz w:val="24"/>
              </w:rPr>
              <w:t>Total</w:t>
            </w:r>
          </w:p>
        </w:tc>
        <w:tc>
          <w:tcPr>
            <w:tcW w:w="1197" w:type="dxa"/>
            <w:tcBorders>
              <w:bottom w:val="single" w:sz="4" w:space="0" w:color="000000"/>
            </w:tcBorders>
          </w:tcPr>
          <w:p>
            <w:pPr>
              <w:pStyle w:val="TableParagraph"/>
              <w:spacing w:before="133"/>
              <w:ind w:left="520"/>
              <w:rPr>
                <w:sz w:val="24"/>
              </w:rPr>
            </w:pPr>
            <w:r>
              <w:rPr>
                <w:spacing w:val="-5"/>
                <w:sz w:val="24"/>
              </w:rPr>
              <w:t>29</w:t>
            </w:r>
          </w:p>
        </w:tc>
        <w:tc>
          <w:tcPr>
            <w:tcW w:w="1369" w:type="dxa"/>
            <w:tcBorders>
              <w:bottom w:val="single" w:sz="4" w:space="0" w:color="000000"/>
            </w:tcBorders>
          </w:tcPr>
          <w:p>
            <w:pPr>
              <w:pStyle w:val="TableParagraph"/>
              <w:spacing w:before="133"/>
              <w:ind w:left="425"/>
              <w:rPr>
                <w:sz w:val="24"/>
              </w:rPr>
            </w:pPr>
            <w:r>
              <w:rPr>
                <w:spacing w:val="-2"/>
                <w:sz w:val="24"/>
              </w:rPr>
              <w:t>23.72</w:t>
            </w:r>
          </w:p>
        </w:tc>
        <w:tc>
          <w:tcPr>
            <w:tcW w:w="1110" w:type="dxa"/>
            <w:tcBorders>
              <w:bottom w:val="single" w:sz="4" w:space="0" w:color="000000"/>
            </w:tcBorders>
          </w:tcPr>
          <w:p>
            <w:pPr>
              <w:pStyle w:val="TableParagraph"/>
              <w:rPr>
                <w:sz w:val="24"/>
              </w:rPr>
            </w:pPr>
          </w:p>
        </w:tc>
        <w:tc>
          <w:tcPr>
            <w:tcW w:w="1080" w:type="dxa"/>
            <w:tcBorders>
              <w:bottom w:val="single" w:sz="4" w:space="0" w:color="000000"/>
            </w:tcBorders>
          </w:tcPr>
          <w:p>
            <w:pPr>
              <w:pStyle w:val="TableParagraph"/>
              <w:rPr>
                <w:sz w:val="24"/>
              </w:rPr>
            </w:pPr>
          </w:p>
        </w:tc>
        <w:tc>
          <w:tcPr>
            <w:tcW w:w="1978" w:type="dxa"/>
            <w:tcBorders>
              <w:bottom w:val="single" w:sz="4" w:space="0" w:color="000000"/>
            </w:tcBorders>
          </w:tcPr>
          <w:p>
            <w:pPr>
              <w:pStyle w:val="TableParagraph"/>
              <w:rPr>
                <w:sz w:val="24"/>
              </w:rPr>
            </w:pPr>
          </w:p>
        </w:tc>
      </w:tr>
    </w:tbl>
    <w:p>
      <w:pPr>
        <w:pStyle w:val="BodyText"/>
        <w:spacing w:before="271"/>
      </w:pPr>
    </w:p>
    <w:p>
      <w:pPr>
        <w:pStyle w:val="BodyText"/>
        <w:spacing w:line="480" w:lineRule="auto"/>
        <w:ind w:left="380" w:right="1104"/>
        <w:jc w:val="both"/>
      </w:pPr>
      <w:r>
        <w:rPr/>
        <w:t>From</w:t>
      </w:r>
      <w:r>
        <w:rPr>
          <w:spacing w:val="-1"/>
        </w:rPr>
        <w:t> </w:t>
      </w:r>
      <w:r>
        <w:rPr/>
        <w:t>Table</w:t>
      </w:r>
      <w:r>
        <w:rPr>
          <w:spacing w:val="-1"/>
        </w:rPr>
        <w:t> </w:t>
      </w:r>
      <w:r>
        <w:rPr/>
        <w:t>15 above</w:t>
      </w:r>
      <w:r>
        <w:rPr>
          <w:spacing w:val="-2"/>
        </w:rPr>
        <w:t> </w:t>
      </w:r>
      <w:r>
        <w:rPr/>
        <w:t>where</w:t>
      </w:r>
      <w:r>
        <w:rPr>
          <w:spacing w:val="-1"/>
        </w:rPr>
        <w:t> </w:t>
      </w:r>
      <w:r>
        <w:rPr/>
        <w:t>F</w:t>
      </w:r>
      <w:r>
        <w:rPr>
          <w:spacing w:val="-1"/>
        </w:rPr>
        <w:t> </w:t>
      </w:r>
      <w:r>
        <w:rPr/>
        <w:t>(2,</w:t>
      </w:r>
      <w:r>
        <w:rPr>
          <w:spacing w:val="-1"/>
        </w:rPr>
        <w:t> </w:t>
      </w:r>
      <w:r>
        <w:rPr/>
        <w:t>27)</w:t>
      </w:r>
      <w:r>
        <w:rPr>
          <w:spacing w:val="-1"/>
        </w:rPr>
        <w:t> </w:t>
      </w:r>
      <w:r>
        <w:rPr/>
        <w:t>=</w:t>
      </w:r>
      <w:r>
        <w:rPr>
          <w:spacing w:val="-2"/>
        </w:rPr>
        <w:t> </w:t>
      </w:r>
      <w:r>
        <w:rPr/>
        <w:t>1.56, P</w:t>
      </w:r>
      <w:r>
        <w:rPr>
          <w:spacing w:val="-1"/>
        </w:rPr>
        <w:t> </w:t>
      </w:r>
      <w:r>
        <w:rPr/>
        <w:t>=</w:t>
      </w:r>
      <w:r>
        <w:rPr>
          <w:spacing w:val="-2"/>
        </w:rPr>
        <w:t> </w:t>
      </w:r>
      <w:r>
        <w:rPr/>
        <w:t>.23,</w:t>
      </w:r>
      <w:r>
        <w:rPr>
          <w:spacing w:val="-1"/>
        </w:rPr>
        <w:t> </w:t>
      </w:r>
      <w:r>
        <w:rPr/>
        <w:t>The</w:t>
      </w:r>
      <w:r>
        <w:rPr>
          <w:spacing w:val="-1"/>
        </w:rPr>
        <w:t> </w:t>
      </w:r>
      <w:r>
        <w:rPr/>
        <w:t>result</w:t>
      </w:r>
      <w:r>
        <w:rPr>
          <w:spacing w:val="-1"/>
        </w:rPr>
        <w:t> </w:t>
      </w:r>
      <w:r>
        <w:rPr/>
        <w:t>showed</w:t>
      </w:r>
      <w:r>
        <w:rPr>
          <w:spacing w:val="-1"/>
        </w:rPr>
        <w:t> </w:t>
      </w:r>
      <w:r>
        <w:rPr/>
        <w:t>that</w:t>
      </w:r>
      <w:r>
        <w:rPr>
          <w:spacing w:val="-1"/>
        </w:rPr>
        <w:t> </w:t>
      </w:r>
      <w:r>
        <w:rPr/>
        <w:t>P&gt; 0.05 level</w:t>
      </w:r>
      <w:r>
        <w:rPr>
          <w:spacing w:val="-1"/>
        </w:rPr>
        <w:t> </w:t>
      </w:r>
      <w:r>
        <w:rPr/>
        <w:t>of significant, this concluded that there was no significant difference in the acceptability of the developed Infants’ hand tufted thermal insulation Wears. The Null Hypothesis is therefore </w:t>
      </w:r>
      <w:r>
        <w:rPr>
          <w:spacing w:val="-2"/>
        </w:rPr>
        <w:t>retained.</w:t>
      </w:r>
    </w:p>
    <w:p>
      <w:pPr>
        <w:spacing w:after="0" w:line="480" w:lineRule="auto"/>
        <w:jc w:val="both"/>
        <w:sectPr>
          <w:pgSz w:w="11910" w:h="16840"/>
          <w:pgMar w:header="0" w:footer="1014" w:top="1340" w:bottom="1200" w:left="1420" w:right="0"/>
        </w:sectPr>
      </w:pPr>
    </w:p>
    <w:p>
      <w:pPr>
        <w:pStyle w:val="Heading2"/>
        <w:numPr>
          <w:ilvl w:val="1"/>
          <w:numId w:val="23"/>
        </w:numPr>
        <w:tabs>
          <w:tab w:pos="1160" w:val="left" w:leader="none"/>
        </w:tabs>
        <w:spacing w:line="240" w:lineRule="auto" w:before="61" w:after="0"/>
        <w:ind w:left="1160" w:right="0" w:hanging="780"/>
        <w:jc w:val="left"/>
      </w:pPr>
      <w:bookmarkStart w:name="_TOC_250007" w:id="25"/>
      <w:r>
        <w:rPr/>
        <w:t>Summary</w:t>
      </w:r>
      <w:r>
        <w:rPr>
          <w:spacing w:val="-2"/>
        </w:rPr>
        <w:t> </w:t>
      </w:r>
      <w:r>
        <w:rPr/>
        <w:t>of</w:t>
      </w:r>
      <w:r>
        <w:rPr>
          <w:spacing w:val="-1"/>
        </w:rPr>
        <w:t> </w:t>
      </w:r>
      <w:r>
        <w:rPr/>
        <w:t>Major</w:t>
      </w:r>
      <w:r>
        <w:rPr>
          <w:spacing w:val="-1"/>
        </w:rPr>
        <w:t> </w:t>
      </w:r>
      <w:bookmarkEnd w:id="25"/>
      <w:r>
        <w:rPr>
          <w:spacing w:val="-2"/>
        </w:rPr>
        <w:t>Findings</w:t>
      </w:r>
    </w:p>
    <w:p>
      <w:pPr>
        <w:pStyle w:val="BodyText"/>
        <w:spacing w:before="194"/>
        <w:rPr>
          <w:b/>
        </w:rPr>
      </w:pPr>
    </w:p>
    <w:p>
      <w:pPr>
        <w:pStyle w:val="BodyText"/>
        <w:ind w:left="1100"/>
      </w:pPr>
      <w:r>
        <w:rPr/>
        <w:t>The</w:t>
      </w:r>
      <w:r>
        <w:rPr>
          <w:spacing w:val="-5"/>
        </w:rPr>
        <w:t> </w:t>
      </w:r>
      <w:r>
        <w:rPr/>
        <w:t>followings</w:t>
      </w:r>
      <w:r>
        <w:rPr>
          <w:spacing w:val="2"/>
        </w:rPr>
        <w:t> </w:t>
      </w:r>
      <w:r>
        <w:rPr/>
        <w:t>were</w:t>
      </w:r>
      <w:r>
        <w:rPr>
          <w:spacing w:val="-2"/>
        </w:rPr>
        <w:t> </w:t>
      </w:r>
      <w:r>
        <w:rPr/>
        <w:t>the summary</w:t>
      </w:r>
      <w:r>
        <w:rPr>
          <w:spacing w:val="-5"/>
        </w:rPr>
        <w:t> </w:t>
      </w:r>
      <w:r>
        <w:rPr/>
        <w:t>of major</w:t>
      </w:r>
      <w:r>
        <w:rPr>
          <w:spacing w:val="-1"/>
        </w:rPr>
        <w:t> </w:t>
      </w:r>
      <w:r>
        <w:rPr/>
        <w:t>findings for</w:t>
      </w:r>
      <w:r>
        <w:rPr>
          <w:spacing w:val="-1"/>
        </w:rPr>
        <w:t> </w:t>
      </w:r>
      <w:r>
        <w:rPr/>
        <w:t>this </w:t>
      </w:r>
      <w:r>
        <w:rPr>
          <w:spacing w:val="-2"/>
        </w:rPr>
        <w:t>study:</w:t>
      </w:r>
    </w:p>
    <w:p>
      <w:pPr>
        <w:pStyle w:val="BodyText"/>
        <w:spacing w:before="199"/>
      </w:pPr>
    </w:p>
    <w:p>
      <w:pPr>
        <w:pStyle w:val="ListParagraph"/>
        <w:numPr>
          <w:ilvl w:val="0"/>
          <w:numId w:val="27"/>
        </w:numPr>
        <w:tabs>
          <w:tab w:pos="1100" w:val="left" w:leader="none"/>
        </w:tabs>
        <w:spacing w:line="480" w:lineRule="auto" w:before="1" w:after="0"/>
        <w:ind w:left="1100" w:right="1103" w:hanging="360"/>
        <w:jc w:val="both"/>
        <w:rPr>
          <w:sz w:val="24"/>
        </w:rPr>
      </w:pPr>
      <w:r>
        <w:rPr>
          <w:sz w:val="24"/>
        </w:rPr>
        <w:t>The findings for this study showed that the mean rating of mothers on the comfortability of all entire three specimens were satisfactory as all the specimens scored</w:t>
      </w:r>
      <w:r>
        <w:rPr>
          <w:spacing w:val="-3"/>
          <w:sz w:val="24"/>
        </w:rPr>
        <w:t> </w:t>
      </w:r>
      <w:r>
        <w:rPr>
          <w:sz w:val="24"/>
        </w:rPr>
        <w:t>more</w:t>
      </w:r>
      <w:r>
        <w:rPr>
          <w:spacing w:val="-4"/>
          <w:sz w:val="24"/>
        </w:rPr>
        <w:t> </w:t>
      </w:r>
      <w:r>
        <w:rPr>
          <w:sz w:val="24"/>
        </w:rPr>
        <w:t>than</w:t>
      </w:r>
      <w:r>
        <w:rPr>
          <w:spacing w:val="-3"/>
          <w:sz w:val="24"/>
        </w:rPr>
        <w:t> </w:t>
      </w:r>
      <w:r>
        <w:rPr>
          <w:sz w:val="24"/>
        </w:rPr>
        <w:t>5</w:t>
      </w:r>
      <w:r>
        <w:rPr>
          <w:spacing w:val="-3"/>
          <w:sz w:val="24"/>
        </w:rPr>
        <w:t> </w:t>
      </w:r>
      <w:r>
        <w:rPr>
          <w:sz w:val="24"/>
        </w:rPr>
        <w:t>points</w:t>
      </w:r>
      <w:r>
        <w:rPr>
          <w:spacing w:val="-3"/>
          <w:sz w:val="24"/>
        </w:rPr>
        <w:t> </w:t>
      </w:r>
      <w:r>
        <w:rPr>
          <w:sz w:val="24"/>
        </w:rPr>
        <w:t>in</w:t>
      </w:r>
      <w:r>
        <w:rPr>
          <w:spacing w:val="-3"/>
          <w:sz w:val="24"/>
        </w:rPr>
        <w:t> </w:t>
      </w:r>
      <w:r>
        <w:rPr>
          <w:sz w:val="24"/>
        </w:rPr>
        <w:t>comfortability,</w:t>
      </w:r>
      <w:r>
        <w:rPr>
          <w:spacing w:val="-3"/>
          <w:sz w:val="24"/>
        </w:rPr>
        <w:t> </w:t>
      </w:r>
      <w:r>
        <w:rPr>
          <w:sz w:val="24"/>
        </w:rPr>
        <w:t>but</w:t>
      </w:r>
      <w:r>
        <w:rPr>
          <w:spacing w:val="-3"/>
          <w:sz w:val="24"/>
        </w:rPr>
        <w:t> </w:t>
      </w:r>
      <w:r>
        <w:rPr>
          <w:sz w:val="24"/>
        </w:rPr>
        <w:t>Specimens</w:t>
      </w:r>
      <w:r>
        <w:rPr>
          <w:spacing w:val="-3"/>
          <w:sz w:val="24"/>
        </w:rPr>
        <w:t> </w:t>
      </w:r>
      <w:r>
        <w:rPr>
          <w:sz w:val="24"/>
        </w:rPr>
        <w:t>A</w:t>
      </w:r>
      <w:r>
        <w:rPr>
          <w:spacing w:val="-3"/>
          <w:sz w:val="24"/>
        </w:rPr>
        <w:t> </w:t>
      </w:r>
      <w:r>
        <w:rPr>
          <w:sz w:val="24"/>
        </w:rPr>
        <w:t>(white</w:t>
      </w:r>
      <w:r>
        <w:rPr>
          <w:spacing w:val="-3"/>
          <w:sz w:val="24"/>
        </w:rPr>
        <w:t> </w:t>
      </w:r>
      <w:r>
        <w:rPr>
          <w:sz w:val="24"/>
        </w:rPr>
        <w:t>coloured</w:t>
      </w:r>
      <w:r>
        <w:rPr>
          <w:spacing w:val="-3"/>
          <w:sz w:val="24"/>
        </w:rPr>
        <w:t> </w:t>
      </w:r>
      <w:r>
        <w:rPr>
          <w:sz w:val="24"/>
        </w:rPr>
        <w:t>all</w:t>
      </w:r>
      <w:r>
        <w:rPr>
          <w:spacing w:val="-3"/>
          <w:sz w:val="24"/>
        </w:rPr>
        <w:t> </w:t>
      </w:r>
      <w:r>
        <w:rPr>
          <w:sz w:val="24"/>
        </w:rPr>
        <w:t>over hand tufted set) was the most comfortable</w:t>
      </w:r>
      <w:r>
        <w:rPr>
          <w:spacing w:val="-1"/>
          <w:sz w:val="24"/>
        </w:rPr>
        <w:t> </w:t>
      </w:r>
      <w:r>
        <w:rPr>
          <w:sz w:val="24"/>
        </w:rPr>
        <w:t>as it scored the</w:t>
      </w:r>
      <w:r>
        <w:rPr>
          <w:spacing w:val="-1"/>
          <w:sz w:val="24"/>
        </w:rPr>
        <w:t> </w:t>
      </w:r>
      <w:r>
        <w:rPr>
          <w:sz w:val="24"/>
        </w:rPr>
        <w:t>highest mean points of</w:t>
      </w:r>
      <w:r>
        <w:rPr>
          <w:spacing w:val="-1"/>
          <w:sz w:val="24"/>
        </w:rPr>
        <w:t> </w:t>
      </w:r>
      <w:r>
        <w:rPr>
          <w:sz w:val="24"/>
        </w:rPr>
        <w:t>8.19 in comfortability.</w:t>
      </w:r>
    </w:p>
    <w:p>
      <w:pPr>
        <w:pStyle w:val="ListParagraph"/>
        <w:numPr>
          <w:ilvl w:val="0"/>
          <w:numId w:val="27"/>
        </w:numPr>
        <w:tabs>
          <w:tab w:pos="1100" w:val="left" w:leader="none"/>
        </w:tabs>
        <w:spacing w:line="480" w:lineRule="auto" w:before="0" w:after="0"/>
        <w:ind w:left="1100" w:right="1106" w:hanging="360"/>
        <w:jc w:val="both"/>
        <w:rPr>
          <w:sz w:val="24"/>
        </w:rPr>
      </w:pPr>
      <w:r>
        <w:rPr>
          <w:sz w:val="24"/>
        </w:rPr>
        <w:t>The findings for this study showed that the mean rating of mothers on the textural preference of all the three specimens were satisfactory as all the specimens scored more than 5 points in textural preferences, but Specimens B (striped ash and cream coloured hand tufted set) had the most preferred texture as it obtained the highest mean points of 8.37 points in textural preference.</w:t>
      </w:r>
    </w:p>
    <w:p>
      <w:pPr>
        <w:pStyle w:val="ListParagraph"/>
        <w:numPr>
          <w:ilvl w:val="0"/>
          <w:numId w:val="27"/>
        </w:numPr>
        <w:tabs>
          <w:tab w:pos="1100" w:val="left" w:leader="none"/>
        </w:tabs>
        <w:spacing w:line="480" w:lineRule="auto" w:before="0" w:after="0"/>
        <w:ind w:left="1100" w:right="1104" w:hanging="360"/>
        <w:jc w:val="both"/>
        <w:rPr>
          <w:sz w:val="24"/>
        </w:rPr>
      </w:pPr>
      <w:r>
        <w:rPr>
          <w:sz w:val="24"/>
        </w:rPr>
        <w:t>The findings for this study showed that the mean rating of mothers on the aesthetic features of the entire three specimens were satisfactory as all the specimens scored more than 5 points in aesthetic preference, but Specimens C (overall golden coloured appliqué hand tufted set) had the most preferred aesthetic features as it obtained the highest mean points of 8.47 points in aesthetic preference.</w:t>
      </w:r>
    </w:p>
    <w:p>
      <w:pPr>
        <w:pStyle w:val="ListParagraph"/>
        <w:numPr>
          <w:ilvl w:val="0"/>
          <w:numId w:val="27"/>
        </w:numPr>
        <w:tabs>
          <w:tab w:pos="1100" w:val="left" w:leader="none"/>
        </w:tabs>
        <w:spacing w:line="480" w:lineRule="auto" w:before="0" w:after="0"/>
        <w:ind w:left="1100" w:right="1100" w:hanging="360"/>
        <w:jc w:val="both"/>
        <w:rPr>
          <w:sz w:val="24"/>
        </w:rPr>
      </w:pPr>
      <w:r>
        <w:rPr>
          <w:sz w:val="24"/>
        </w:rPr>
        <w:t>The mean rating of mothers on the entire three specimens were acceptable to mothers in</w:t>
      </w:r>
      <w:r>
        <w:rPr>
          <w:spacing w:val="-1"/>
          <w:sz w:val="24"/>
        </w:rPr>
        <w:t> </w:t>
      </w:r>
      <w:r>
        <w:rPr>
          <w:sz w:val="24"/>
        </w:rPr>
        <w:t>Kano</w:t>
      </w:r>
      <w:r>
        <w:rPr>
          <w:spacing w:val="-1"/>
          <w:sz w:val="24"/>
        </w:rPr>
        <w:t> </w:t>
      </w:r>
      <w:r>
        <w:rPr>
          <w:sz w:val="24"/>
        </w:rPr>
        <w:t>municipal as</w:t>
      </w:r>
      <w:r>
        <w:rPr>
          <w:spacing w:val="-1"/>
          <w:sz w:val="24"/>
        </w:rPr>
        <w:t> </w:t>
      </w:r>
      <w:r>
        <w:rPr>
          <w:sz w:val="24"/>
        </w:rPr>
        <w:t>all</w:t>
      </w:r>
      <w:r>
        <w:rPr>
          <w:spacing w:val="-3"/>
          <w:sz w:val="24"/>
        </w:rPr>
        <w:t> </w:t>
      </w:r>
      <w:r>
        <w:rPr>
          <w:sz w:val="24"/>
        </w:rPr>
        <w:t>the</w:t>
      </w:r>
      <w:r>
        <w:rPr>
          <w:spacing w:val="-2"/>
          <w:sz w:val="24"/>
        </w:rPr>
        <w:t> </w:t>
      </w:r>
      <w:r>
        <w:rPr>
          <w:sz w:val="24"/>
        </w:rPr>
        <w:t>specimens</w:t>
      </w:r>
      <w:r>
        <w:rPr>
          <w:spacing w:val="-1"/>
          <w:sz w:val="24"/>
        </w:rPr>
        <w:t> </w:t>
      </w:r>
      <w:r>
        <w:rPr>
          <w:sz w:val="24"/>
        </w:rPr>
        <w:t>scored</w:t>
      </w:r>
      <w:r>
        <w:rPr>
          <w:spacing w:val="-1"/>
          <w:sz w:val="24"/>
        </w:rPr>
        <w:t> </w:t>
      </w:r>
      <w:r>
        <w:rPr>
          <w:sz w:val="24"/>
        </w:rPr>
        <w:t>more</w:t>
      </w:r>
      <w:r>
        <w:rPr>
          <w:spacing w:val="-3"/>
          <w:sz w:val="24"/>
        </w:rPr>
        <w:t> </w:t>
      </w:r>
      <w:r>
        <w:rPr>
          <w:sz w:val="24"/>
        </w:rPr>
        <w:t>than 5</w:t>
      </w:r>
      <w:r>
        <w:rPr>
          <w:spacing w:val="-1"/>
          <w:sz w:val="24"/>
        </w:rPr>
        <w:t> </w:t>
      </w:r>
      <w:r>
        <w:rPr>
          <w:sz w:val="24"/>
        </w:rPr>
        <w:t>points</w:t>
      </w:r>
      <w:r>
        <w:rPr>
          <w:spacing w:val="-1"/>
          <w:sz w:val="24"/>
        </w:rPr>
        <w:t> </w:t>
      </w:r>
      <w:r>
        <w:rPr>
          <w:sz w:val="24"/>
        </w:rPr>
        <w:t>in</w:t>
      </w:r>
      <w:r>
        <w:rPr>
          <w:spacing w:val="-3"/>
          <w:sz w:val="24"/>
        </w:rPr>
        <w:t> </w:t>
      </w:r>
      <w:r>
        <w:rPr>
          <w:sz w:val="24"/>
        </w:rPr>
        <w:t>acceptabllity,</w:t>
      </w:r>
      <w:r>
        <w:rPr>
          <w:spacing w:val="-1"/>
          <w:sz w:val="24"/>
        </w:rPr>
        <w:t> </w:t>
      </w:r>
      <w:r>
        <w:rPr>
          <w:sz w:val="24"/>
        </w:rPr>
        <w:t>but Specimens C (overall golden coloured appliqué hand tufted set) was the most acceptable to the mothers as it obtained the highest mean points of 8.47 points in </w:t>
      </w:r>
      <w:r>
        <w:rPr>
          <w:spacing w:val="-2"/>
          <w:sz w:val="24"/>
        </w:rPr>
        <w:t>acceptability.</w:t>
      </w:r>
    </w:p>
    <w:p>
      <w:pPr>
        <w:pStyle w:val="ListParagraph"/>
        <w:numPr>
          <w:ilvl w:val="0"/>
          <w:numId w:val="27"/>
        </w:numPr>
        <w:tabs>
          <w:tab w:pos="1011" w:val="left" w:leader="none"/>
        </w:tabs>
        <w:spacing w:line="480" w:lineRule="auto" w:before="0" w:after="0"/>
        <w:ind w:left="1011" w:right="1105" w:hanging="360"/>
        <w:jc w:val="both"/>
        <w:rPr>
          <w:sz w:val="24"/>
        </w:rPr>
      </w:pPr>
      <w:r>
        <w:rPr>
          <w:sz w:val="24"/>
        </w:rPr>
        <w:t>The four null hypotheses tested using Analysis of Variance (ANOVA) showed that there was a no significant difference in the mean rating of mothers on the comfortability,</w:t>
      </w:r>
      <w:r>
        <w:rPr>
          <w:spacing w:val="71"/>
          <w:sz w:val="24"/>
        </w:rPr>
        <w:t> </w:t>
      </w:r>
      <w:r>
        <w:rPr>
          <w:sz w:val="24"/>
        </w:rPr>
        <w:t>textural</w:t>
      </w:r>
      <w:r>
        <w:rPr>
          <w:spacing w:val="72"/>
          <w:sz w:val="24"/>
        </w:rPr>
        <w:t> </w:t>
      </w:r>
      <w:r>
        <w:rPr>
          <w:sz w:val="24"/>
        </w:rPr>
        <w:t>preferences</w:t>
      </w:r>
      <w:r>
        <w:rPr>
          <w:spacing w:val="75"/>
          <w:sz w:val="24"/>
        </w:rPr>
        <w:t> </w:t>
      </w:r>
      <w:r>
        <w:rPr>
          <w:sz w:val="24"/>
        </w:rPr>
        <w:t>aesthetic</w:t>
      </w:r>
      <w:r>
        <w:rPr>
          <w:spacing w:val="71"/>
          <w:sz w:val="24"/>
        </w:rPr>
        <w:t> </w:t>
      </w:r>
      <w:r>
        <w:rPr>
          <w:sz w:val="24"/>
        </w:rPr>
        <w:t>preferences</w:t>
      </w:r>
      <w:r>
        <w:rPr>
          <w:spacing w:val="71"/>
          <w:sz w:val="24"/>
        </w:rPr>
        <w:t> </w:t>
      </w:r>
      <w:r>
        <w:rPr>
          <w:sz w:val="24"/>
        </w:rPr>
        <w:t>and</w:t>
      </w:r>
      <w:r>
        <w:rPr>
          <w:spacing w:val="71"/>
          <w:sz w:val="24"/>
        </w:rPr>
        <w:t> </w:t>
      </w:r>
      <w:r>
        <w:rPr>
          <w:sz w:val="24"/>
        </w:rPr>
        <w:t>acceptability</w:t>
      </w:r>
      <w:r>
        <w:rPr>
          <w:spacing w:val="64"/>
          <w:sz w:val="24"/>
        </w:rPr>
        <w:t> </w:t>
      </w:r>
      <w:r>
        <w:rPr>
          <w:sz w:val="24"/>
        </w:rPr>
        <w:t>of</w:t>
      </w:r>
      <w:r>
        <w:rPr>
          <w:spacing w:val="70"/>
          <w:sz w:val="24"/>
        </w:rPr>
        <w:t> </w:t>
      </w:r>
      <w:r>
        <w:rPr>
          <w:sz w:val="24"/>
        </w:rPr>
        <w:t>the</w:t>
      </w:r>
    </w:p>
    <w:p>
      <w:pPr>
        <w:spacing w:after="0" w:line="480" w:lineRule="auto"/>
        <w:jc w:val="both"/>
        <w:rPr>
          <w:sz w:val="24"/>
        </w:rPr>
        <w:sectPr>
          <w:pgSz w:w="11910" w:h="16840"/>
          <w:pgMar w:header="0" w:footer="1014" w:top="1360" w:bottom="1200" w:left="1420" w:right="0"/>
        </w:sectPr>
      </w:pPr>
    </w:p>
    <w:p>
      <w:pPr>
        <w:pStyle w:val="BodyText"/>
        <w:spacing w:line="480" w:lineRule="auto" w:before="74"/>
        <w:ind w:left="1011" w:right="1103"/>
      </w:pPr>
      <w:r>
        <w:rPr/>
        <w:t>developed</w:t>
      </w:r>
      <w:r>
        <w:rPr>
          <w:spacing w:val="-2"/>
        </w:rPr>
        <w:t> </w:t>
      </w:r>
      <w:r>
        <w:rPr/>
        <w:t>infant</w:t>
      </w:r>
      <w:r>
        <w:rPr>
          <w:spacing w:val="-1"/>
        </w:rPr>
        <w:t> </w:t>
      </w:r>
      <w:r>
        <w:rPr/>
        <w:t>hand</w:t>
      </w:r>
      <w:r>
        <w:rPr>
          <w:spacing w:val="-1"/>
        </w:rPr>
        <w:t> </w:t>
      </w:r>
      <w:r>
        <w:rPr/>
        <w:t>tufted</w:t>
      </w:r>
      <w:r>
        <w:rPr>
          <w:spacing w:val="-1"/>
        </w:rPr>
        <w:t> </w:t>
      </w:r>
      <w:r>
        <w:rPr/>
        <w:t>thermal</w:t>
      </w:r>
      <w:r>
        <w:rPr>
          <w:spacing w:val="-1"/>
        </w:rPr>
        <w:t> </w:t>
      </w:r>
      <w:r>
        <w:rPr/>
        <w:t>insulation</w:t>
      </w:r>
      <w:r>
        <w:rPr>
          <w:spacing w:val="-1"/>
        </w:rPr>
        <w:t> </w:t>
      </w:r>
      <w:r>
        <w:rPr/>
        <w:t>wears</w:t>
      </w:r>
      <w:r>
        <w:rPr>
          <w:spacing w:val="-2"/>
        </w:rPr>
        <w:t> </w:t>
      </w:r>
      <w:r>
        <w:rPr/>
        <w:t>because</w:t>
      </w:r>
      <w:r>
        <w:rPr>
          <w:spacing w:val="-2"/>
        </w:rPr>
        <w:t> </w:t>
      </w:r>
      <w:r>
        <w:rPr/>
        <w:t>the entire</w:t>
      </w:r>
      <w:r>
        <w:rPr>
          <w:spacing w:val="-3"/>
        </w:rPr>
        <w:t> </w:t>
      </w:r>
      <w:r>
        <w:rPr/>
        <w:t>P values</w:t>
      </w:r>
      <w:r>
        <w:rPr>
          <w:spacing w:val="-2"/>
        </w:rPr>
        <w:t> </w:t>
      </w:r>
      <w:r>
        <w:rPr/>
        <w:t>were more</w:t>
      </w:r>
      <w:r>
        <w:rPr>
          <w:spacing w:val="2"/>
        </w:rPr>
        <w:t> </w:t>
      </w:r>
      <w:r>
        <w:rPr/>
        <w:t>than</w:t>
      </w:r>
      <w:r>
        <w:rPr>
          <w:spacing w:val="4"/>
        </w:rPr>
        <w:t> </w:t>
      </w:r>
      <w:r>
        <w:rPr/>
        <w:t>0.05</w:t>
      </w:r>
      <w:r>
        <w:rPr>
          <w:spacing w:val="4"/>
        </w:rPr>
        <w:t> </w:t>
      </w:r>
      <w:r>
        <w:rPr/>
        <w:t>points</w:t>
      </w:r>
      <w:r>
        <w:rPr>
          <w:spacing w:val="5"/>
        </w:rPr>
        <w:t> </w:t>
      </w:r>
      <w:r>
        <w:rPr/>
        <w:t>level</w:t>
      </w:r>
      <w:r>
        <w:rPr>
          <w:spacing w:val="5"/>
        </w:rPr>
        <w:t> </w:t>
      </w:r>
      <w:r>
        <w:rPr/>
        <w:t>of</w:t>
      </w:r>
      <w:r>
        <w:rPr>
          <w:spacing w:val="3"/>
        </w:rPr>
        <w:t> </w:t>
      </w:r>
      <w:r>
        <w:rPr/>
        <w:t>significant,</w:t>
      </w:r>
      <w:r>
        <w:rPr>
          <w:spacing w:val="3"/>
        </w:rPr>
        <w:t> </w:t>
      </w:r>
      <w:r>
        <w:rPr/>
        <w:t>the</w:t>
      </w:r>
      <w:r>
        <w:rPr>
          <w:spacing w:val="4"/>
        </w:rPr>
        <w:t> </w:t>
      </w:r>
      <w:r>
        <w:rPr/>
        <w:t>results</w:t>
      </w:r>
      <w:r>
        <w:rPr>
          <w:spacing w:val="4"/>
        </w:rPr>
        <w:t> </w:t>
      </w:r>
      <w:r>
        <w:rPr/>
        <w:t>were</w:t>
      </w:r>
      <w:r>
        <w:rPr>
          <w:spacing w:val="3"/>
        </w:rPr>
        <w:t> </w:t>
      </w:r>
      <w:r>
        <w:rPr/>
        <w:t>as</w:t>
      </w:r>
      <w:r>
        <w:rPr>
          <w:spacing w:val="4"/>
        </w:rPr>
        <w:t> </w:t>
      </w:r>
      <w:r>
        <w:rPr/>
        <w:t>follows:</w:t>
      </w:r>
      <w:r>
        <w:rPr>
          <w:spacing w:val="5"/>
        </w:rPr>
        <w:t> </w:t>
      </w:r>
      <w:r>
        <w:rPr/>
        <w:t>comfortability</w:t>
      </w:r>
      <w:r>
        <w:rPr>
          <w:spacing w:val="-1"/>
        </w:rPr>
        <w:t> </w:t>
      </w:r>
      <w:r>
        <w:rPr>
          <w:spacing w:val="-10"/>
        </w:rPr>
        <w:t>P</w:t>
      </w:r>
    </w:p>
    <w:p>
      <w:pPr>
        <w:pStyle w:val="BodyText"/>
        <w:spacing w:line="480" w:lineRule="auto"/>
        <w:ind w:left="1011" w:right="1106"/>
      </w:pPr>
      <w:r>
        <w:rPr/>
        <w:t>= 0.49, texture P = 0.22, aesthetic P = 0.08 and acceptability P =0.23. therefore all the hypotheses were retained</w:t>
      </w:r>
    </w:p>
    <w:p>
      <w:pPr>
        <w:pStyle w:val="Heading2"/>
        <w:numPr>
          <w:ilvl w:val="1"/>
          <w:numId w:val="23"/>
        </w:numPr>
        <w:tabs>
          <w:tab w:pos="1100" w:val="left" w:leader="none"/>
        </w:tabs>
        <w:spacing w:line="240" w:lineRule="auto" w:before="165" w:after="0"/>
        <w:ind w:left="1100" w:right="0" w:hanging="720"/>
        <w:jc w:val="left"/>
      </w:pPr>
      <w:bookmarkStart w:name="_TOC_250006" w:id="26"/>
      <w:r>
        <w:rPr/>
        <w:t>Discussion</w:t>
      </w:r>
      <w:r>
        <w:rPr>
          <w:spacing w:val="-1"/>
        </w:rPr>
        <w:t> </w:t>
      </w:r>
      <w:r>
        <w:rPr/>
        <w:t>of</w:t>
      </w:r>
      <w:r>
        <w:rPr>
          <w:spacing w:val="-1"/>
        </w:rPr>
        <w:t> </w:t>
      </w:r>
      <w:r>
        <w:rPr/>
        <w:t>Major </w:t>
      </w:r>
      <w:bookmarkEnd w:id="26"/>
      <w:r>
        <w:rPr>
          <w:spacing w:val="-2"/>
        </w:rPr>
        <w:t>Findings</w:t>
      </w:r>
    </w:p>
    <w:p>
      <w:pPr>
        <w:pStyle w:val="BodyText"/>
        <w:spacing w:before="154"/>
        <w:rPr>
          <w:b/>
        </w:rPr>
      </w:pPr>
    </w:p>
    <w:p>
      <w:pPr>
        <w:pStyle w:val="BodyText"/>
        <w:spacing w:line="482" w:lineRule="auto" w:before="1"/>
        <w:ind w:left="380" w:right="1106" w:firstLine="779"/>
      </w:pPr>
      <w:r>
        <w:rPr/>
        <w:t>This research study developed three infant hand tufted thermal</w:t>
      </w:r>
      <w:r>
        <w:rPr>
          <w:spacing w:val="29"/>
        </w:rPr>
        <w:t> </w:t>
      </w:r>
      <w:r>
        <w:rPr/>
        <w:t>insulation wears</w:t>
      </w:r>
      <w:r>
        <w:rPr>
          <w:spacing w:val="29"/>
        </w:rPr>
        <w:t> </w:t>
      </w:r>
      <w:r>
        <w:rPr/>
        <w:t>as</w:t>
      </w:r>
      <w:r>
        <w:rPr>
          <w:spacing w:val="40"/>
        </w:rPr>
        <w:t> </w:t>
      </w:r>
      <w:r>
        <w:rPr/>
        <w:t>alternative to infant cold wears in Kano municipal, they were as follows</w:t>
      </w:r>
    </w:p>
    <w:p>
      <w:pPr>
        <w:pStyle w:val="ListParagraph"/>
        <w:numPr>
          <w:ilvl w:val="2"/>
          <w:numId w:val="23"/>
        </w:numPr>
        <w:tabs>
          <w:tab w:pos="1100" w:val="left" w:leader="none"/>
        </w:tabs>
        <w:spacing w:line="240" w:lineRule="auto" w:before="196" w:after="0"/>
        <w:ind w:left="1100" w:right="0" w:hanging="360"/>
        <w:jc w:val="left"/>
        <w:rPr>
          <w:sz w:val="24"/>
        </w:rPr>
      </w:pPr>
      <w:r>
        <w:rPr>
          <w:sz w:val="24"/>
        </w:rPr>
        <w:t>Allover</w:t>
      </w:r>
      <w:r>
        <w:rPr>
          <w:spacing w:val="-4"/>
          <w:sz w:val="24"/>
        </w:rPr>
        <w:t> </w:t>
      </w:r>
      <w:r>
        <w:rPr>
          <w:sz w:val="24"/>
        </w:rPr>
        <w:t>hand tufted thermal insulation </w:t>
      </w:r>
      <w:r>
        <w:rPr>
          <w:spacing w:val="-4"/>
          <w:sz w:val="24"/>
        </w:rPr>
        <w:t>wears</w:t>
      </w:r>
    </w:p>
    <w:p>
      <w:pPr>
        <w:pStyle w:val="BodyText"/>
      </w:pPr>
    </w:p>
    <w:p>
      <w:pPr>
        <w:pStyle w:val="ListParagraph"/>
        <w:numPr>
          <w:ilvl w:val="2"/>
          <w:numId w:val="23"/>
        </w:numPr>
        <w:tabs>
          <w:tab w:pos="1100" w:val="left" w:leader="none"/>
        </w:tabs>
        <w:spacing w:line="240" w:lineRule="auto" w:before="0" w:after="0"/>
        <w:ind w:left="1100" w:right="0" w:hanging="360"/>
        <w:jc w:val="left"/>
        <w:rPr>
          <w:sz w:val="24"/>
        </w:rPr>
      </w:pPr>
      <w:r>
        <w:rPr>
          <w:sz w:val="24"/>
        </w:rPr>
        <w:t>Striped</w:t>
      </w:r>
      <w:r>
        <w:rPr>
          <w:spacing w:val="-2"/>
          <w:sz w:val="24"/>
        </w:rPr>
        <w:t> </w:t>
      </w:r>
      <w:r>
        <w:rPr>
          <w:sz w:val="24"/>
        </w:rPr>
        <w:t>hand</w:t>
      </w:r>
      <w:r>
        <w:rPr>
          <w:spacing w:val="-1"/>
          <w:sz w:val="24"/>
        </w:rPr>
        <w:t> </w:t>
      </w:r>
      <w:r>
        <w:rPr>
          <w:sz w:val="24"/>
        </w:rPr>
        <w:t>tufted thermal</w:t>
      </w:r>
      <w:r>
        <w:rPr>
          <w:spacing w:val="-1"/>
          <w:sz w:val="24"/>
        </w:rPr>
        <w:t> </w:t>
      </w:r>
      <w:r>
        <w:rPr>
          <w:sz w:val="24"/>
        </w:rPr>
        <w:t>insulation</w:t>
      </w:r>
      <w:r>
        <w:rPr>
          <w:spacing w:val="-1"/>
          <w:sz w:val="24"/>
        </w:rPr>
        <w:t> </w:t>
      </w:r>
      <w:r>
        <w:rPr>
          <w:sz w:val="24"/>
        </w:rPr>
        <w:t>wears </w:t>
      </w:r>
      <w:r>
        <w:rPr>
          <w:spacing w:val="-5"/>
          <w:sz w:val="24"/>
        </w:rPr>
        <w:t>and</w:t>
      </w:r>
    </w:p>
    <w:p>
      <w:pPr>
        <w:pStyle w:val="BodyText"/>
      </w:pPr>
    </w:p>
    <w:p>
      <w:pPr>
        <w:pStyle w:val="ListParagraph"/>
        <w:numPr>
          <w:ilvl w:val="2"/>
          <w:numId w:val="23"/>
        </w:numPr>
        <w:tabs>
          <w:tab w:pos="1100" w:val="left" w:leader="none"/>
        </w:tabs>
        <w:spacing w:line="240" w:lineRule="auto" w:before="0" w:after="0"/>
        <w:ind w:left="1100" w:right="0" w:hanging="360"/>
        <w:jc w:val="left"/>
        <w:rPr>
          <w:sz w:val="24"/>
        </w:rPr>
      </w:pPr>
      <w:r>
        <w:rPr>
          <w:sz w:val="24"/>
        </w:rPr>
        <w:t>Overall</w:t>
      </w:r>
      <w:r>
        <w:rPr>
          <w:spacing w:val="-2"/>
          <w:sz w:val="24"/>
        </w:rPr>
        <w:t> </w:t>
      </w:r>
      <w:r>
        <w:rPr>
          <w:sz w:val="24"/>
        </w:rPr>
        <w:t>appliqué</w:t>
      </w:r>
      <w:r>
        <w:rPr>
          <w:spacing w:val="-2"/>
          <w:sz w:val="24"/>
        </w:rPr>
        <w:t> </w:t>
      </w:r>
      <w:r>
        <w:rPr>
          <w:sz w:val="24"/>
        </w:rPr>
        <w:t>hand</w:t>
      </w:r>
      <w:r>
        <w:rPr>
          <w:spacing w:val="-1"/>
          <w:sz w:val="24"/>
        </w:rPr>
        <w:t> </w:t>
      </w:r>
      <w:r>
        <w:rPr>
          <w:sz w:val="24"/>
        </w:rPr>
        <w:t>tufted</w:t>
      </w:r>
      <w:r>
        <w:rPr>
          <w:spacing w:val="-1"/>
          <w:sz w:val="24"/>
        </w:rPr>
        <w:t> </w:t>
      </w:r>
      <w:r>
        <w:rPr>
          <w:sz w:val="24"/>
        </w:rPr>
        <w:t>thermal</w:t>
      </w:r>
      <w:r>
        <w:rPr>
          <w:spacing w:val="-1"/>
          <w:sz w:val="24"/>
        </w:rPr>
        <w:t> </w:t>
      </w:r>
      <w:r>
        <w:rPr>
          <w:sz w:val="24"/>
        </w:rPr>
        <w:t>insulation</w:t>
      </w:r>
      <w:r>
        <w:rPr>
          <w:spacing w:val="-1"/>
          <w:sz w:val="24"/>
        </w:rPr>
        <w:t> </w:t>
      </w:r>
      <w:r>
        <w:rPr>
          <w:spacing w:val="-4"/>
          <w:sz w:val="24"/>
        </w:rPr>
        <w:t>wears</w:t>
      </w:r>
    </w:p>
    <w:p>
      <w:pPr>
        <w:pStyle w:val="BodyText"/>
        <w:spacing w:before="199"/>
      </w:pPr>
    </w:p>
    <w:p>
      <w:pPr>
        <w:pStyle w:val="BodyText"/>
        <w:spacing w:line="480" w:lineRule="auto" w:before="1"/>
        <w:ind w:left="380" w:right="1099"/>
        <w:jc w:val="both"/>
      </w:pPr>
      <w:r>
        <w:rPr/>
        <w:t>The</w:t>
      </w:r>
      <w:r>
        <w:rPr>
          <w:spacing w:val="-3"/>
        </w:rPr>
        <w:t> </w:t>
      </w:r>
      <w:r>
        <w:rPr/>
        <w:t>materials</w:t>
      </w:r>
      <w:r>
        <w:rPr>
          <w:spacing w:val="-1"/>
        </w:rPr>
        <w:t> </w:t>
      </w:r>
      <w:r>
        <w:rPr/>
        <w:t>used</w:t>
      </w:r>
      <w:r>
        <w:rPr>
          <w:spacing w:val="-1"/>
        </w:rPr>
        <w:t> </w:t>
      </w:r>
      <w:r>
        <w:rPr/>
        <w:t>for development</w:t>
      </w:r>
      <w:r>
        <w:rPr>
          <w:spacing w:val="-1"/>
        </w:rPr>
        <w:t> </w:t>
      </w:r>
      <w:r>
        <w:rPr/>
        <w:t>of</w:t>
      </w:r>
      <w:r>
        <w:rPr>
          <w:spacing w:val="-1"/>
        </w:rPr>
        <w:t> </w:t>
      </w:r>
      <w:r>
        <w:rPr/>
        <w:t>infant</w:t>
      </w:r>
      <w:r>
        <w:rPr>
          <w:spacing w:val="-1"/>
        </w:rPr>
        <w:t> </w:t>
      </w:r>
      <w:r>
        <w:rPr/>
        <w:t>hand tufted</w:t>
      </w:r>
      <w:r>
        <w:rPr>
          <w:spacing w:val="-1"/>
        </w:rPr>
        <w:t> </w:t>
      </w:r>
      <w:r>
        <w:rPr/>
        <w:t>thermal</w:t>
      </w:r>
      <w:r>
        <w:rPr>
          <w:spacing w:val="-1"/>
        </w:rPr>
        <w:t> </w:t>
      </w:r>
      <w:r>
        <w:rPr/>
        <w:t>insulation wears were plain woven fabric, 100% acrylic 2 ply yarn, elastic thread, Bias strip, buttons, press-tud fastener and velcro fastener respectively. The techniques of producing three hand tufted thermal insulation wears were made by</w:t>
      </w:r>
      <w:r>
        <w:rPr>
          <w:spacing w:val="-3"/>
        </w:rPr>
        <w:t> </w:t>
      </w:r>
      <w:r>
        <w:rPr/>
        <w:t>selection of available yarn in the study</w:t>
      </w:r>
      <w:r>
        <w:rPr>
          <w:spacing w:val="-3"/>
        </w:rPr>
        <w:t> </w:t>
      </w:r>
      <w:r>
        <w:rPr/>
        <w:t>area, testing the origin of fiber used for manufacturing the yarns by burning method, choosing the suitable tufted fabric for infant thermal insulation wears in Kano municipal by 10 home economics using likert scale based on loop density, flexibility and softness, then infant sewing pattern were developed from cloud factory YOU-TUBE and later modified by addition of one inch for</w:t>
      </w:r>
      <w:r>
        <w:rPr>
          <w:spacing w:val="40"/>
        </w:rPr>
        <w:t> </w:t>
      </w:r>
      <w:r>
        <w:rPr/>
        <w:t>ease and two inches for ribbing to refrain the passage of cold air into the infant body</w:t>
      </w:r>
    </w:p>
    <w:p>
      <w:pPr>
        <w:pStyle w:val="BodyText"/>
        <w:spacing w:line="480" w:lineRule="auto" w:before="200"/>
        <w:ind w:left="380" w:right="1103" w:firstLine="180"/>
        <w:jc w:val="both"/>
      </w:pPr>
      <w:r>
        <w:rPr/>
        <w:t>Based on the weather in Kano municipal the three hand tufted thermal insulation wears were developed to suit the need of fluctuating cold weather in Kano Municipal. High cold season to match with all over tufted set, moderate weather with striped tufted set and overall appliqué</w:t>
      </w:r>
      <w:r>
        <w:rPr>
          <w:spacing w:val="17"/>
        </w:rPr>
        <w:t> </w:t>
      </w:r>
      <w:r>
        <w:rPr/>
        <w:t>hand</w:t>
      </w:r>
      <w:r>
        <w:rPr>
          <w:spacing w:val="17"/>
        </w:rPr>
        <w:t> </w:t>
      </w:r>
      <w:r>
        <w:rPr/>
        <w:t>tufted</w:t>
      </w:r>
      <w:r>
        <w:rPr>
          <w:spacing w:val="18"/>
        </w:rPr>
        <w:t> </w:t>
      </w:r>
      <w:r>
        <w:rPr/>
        <w:t>set</w:t>
      </w:r>
      <w:r>
        <w:rPr>
          <w:spacing w:val="22"/>
        </w:rPr>
        <w:t> </w:t>
      </w:r>
      <w:r>
        <w:rPr/>
        <w:t>for</w:t>
      </w:r>
      <w:r>
        <w:rPr>
          <w:spacing w:val="17"/>
        </w:rPr>
        <w:t> </w:t>
      </w:r>
      <w:r>
        <w:rPr/>
        <w:t>normal</w:t>
      </w:r>
      <w:r>
        <w:rPr>
          <w:spacing w:val="18"/>
        </w:rPr>
        <w:t> </w:t>
      </w:r>
      <w:r>
        <w:rPr/>
        <w:t>weather</w:t>
      </w:r>
      <w:r>
        <w:rPr>
          <w:spacing w:val="16"/>
        </w:rPr>
        <w:t> </w:t>
      </w:r>
      <w:r>
        <w:rPr/>
        <w:t>respectively.</w:t>
      </w:r>
      <w:r>
        <w:rPr>
          <w:spacing w:val="19"/>
        </w:rPr>
        <w:t> </w:t>
      </w:r>
      <w:r>
        <w:rPr/>
        <w:t>The</w:t>
      </w:r>
      <w:r>
        <w:rPr>
          <w:spacing w:val="16"/>
        </w:rPr>
        <w:t> </w:t>
      </w:r>
      <w:r>
        <w:rPr/>
        <w:t>data</w:t>
      </w:r>
      <w:r>
        <w:rPr>
          <w:spacing w:val="18"/>
        </w:rPr>
        <w:t> </w:t>
      </w:r>
      <w:r>
        <w:rPr/>
        <w:t>was</w:t>
      </w:r>
      <w:r>
        <w:rPr>
          <w:spacing w:val="18"/>
        </w:rPr>
        <w:t> </w:t>
      </w:r>
      <w:r>
        <w:rPr/>
        <w:t>collected</w:t>
      </w:r>
      <w:r>
        <w:rPr>
          <w:spacing w:val="18"/>
        </w:rPr>
        <w:t> </w:t>
      </w:r>
      <w:r>
        <w:rPr/>
        <w:t>by</w:t>
      </w:r>
      <w:r>
        <w:rPr>
          <w:spacing w:val="15"/>
        </w:rPr>
        <w:t> </w:t>
      </w:r>
      <w:r>
        <w:rPr/>
        <w:t>face</w:t>
      </w:r>
      <w:r>
        <w:rPr>
          <w:spacing w:val="18"/>
        </w:rPr>
        <w:t> </w:t>
      </w:r>
      <w:r>
        <w:rPr>
          <w:spacing w:val="-5"/>
        </w:rPr>
        <w:t>to</w:t>
      </w:r>
    </w:p>
    <w:p>
      <w:pPr>
        <w:spacing w:after="0" w:line="480" w:lineRule="auto"/>
        <w:jc w:val="both"/>
        <w:sectPr>
          <w:pgSz w:w="11910" w:h="16840"/>
          <w:pgMar w:header="0" w:footer="1014" w:top="1340" w:bottom="1200" w:left="1420" w:right="0"/>
        </w:sectPr>
      </w:pPr>
    </w:p>
    <w:p>
      <w:pPr>
        <w:pStyle w:val="BodyText"/>
        <w:spacing w:line="480" w:lineRule="auto" w:before="74"/>
        <w:ind w:left="380" w:right="1103"/>
        <w:jc w:val="both"/>
      </w:pPr>
      <w:r>
        <w:rPr/>
        <w:t>face interview and</w:t>
      </w:r>
      <w:r>
        <w:rPr>
          <w:spacing w:val="-1"/>
        </w:rPr>
        <w:t> </w:t>
      </w:r>
      <w:r>
        <w:rPr/>
        <w:t>question</w:t>
      </w:r>
      <w:r>
        <w:rPr>
          <w:spacing w:val="-1"/>
        </w:rPr>
        <w:t> </w:t>
      </w:r>
      <w:r>
        <w:rPr/>
        <w:t>and</w:t>
      </w:r>
      <w:r>
        <w:rPr>
          <w:spacing w:val="-1"/>
        </w:rPr>
        <w:t> </w:t>
      </w:r>
      <w:r>
        <w:rPr/>
        <w:t>answer</w:t>
      </w:r>
      <w:r>
        <w:rPr>
          <w:spacing w:val="-2"/>
        </w:rPr>
        <w:t> </w:t>
      </w:r>
      <w:r>
        <w:rPr/>
        <w:t>techniques</w:t>
      </w:r>
      <w:r>
        <w:rPr>
          <w:spacing w:val="-1"/>
        </w:rPr>
        <w:t> </w:t>
      </w:r>
      <w:r>
        <w:rPr/>
        <w:t>with sampled</w:t>
      </w:r>
      <w:r>
        <w:rPr>
          <w:spacing w:val="-1"/>
        </w:rPr>
        <w:t> </w:t>
      </w:r>
      <w:r>
        <w:rPr/>
        <w:t>of</w:t>
      </w:r>
      <w:r>
        <w:rPr>
          <w:spacing w:val="-2"/>
        </w:rPr>
        <w:t> </w:t>
      </w:r>
      <w:r>
        <w:rPr/>
        <w:t>30 mothers</w:t>
      </w:r>
      <w:r>
        <w:rPr>
          <w:spacing w:val="-2"/>
        </w:rPr>
        <w:t> </w:t>
      </w:r>
      <w:r>
        <w:rPr/>
        <w:t>who attended infant immunization in three sampled primary health care units in Kano municipal.</w:t>
      </w:r>
    </w:p>
    <w:p>
      <w:pPr>
        <w:pStyle w:val="BodyText"/>
        <w:spacing w:line="480" w:lineRule="auto"/>
        <w:ind w:left="380" w:right="1100" w:firstLine="419"/>
        <w:jc w:val="both"/>
      </w:pPr>
      <w:r>
        <w:rPr/>
        <w:t>Specimen A (white) had the highest means mean rating of mothers on the comfortability with 8.19 points. Comfortability</w:t>
      </w:r>
      <w:r>
        <w:rPr>
          <w:spacing w:val="-4"/>
        </w:rPr>
        <w:t> </w:t>
      </w:r>
      <w:r>
        <w:rPr/>
        <w:t>enticed through easy</w:t>
      </w:r>
      <w:r>
        <w:rPr>
          <w:spacing w:val="-4"/>
        </w:rPr>
        <w:t> </w:t>
      </w:r>
      <w:r>
        <w:rPr/>
        <w:t>to wear safety</w:t>
      </w:r>
      <w:r>
        <w:rPr>
          <w:spacing w:val="-2"/>
        </w:rPr>
        <w:t> </w:t>
      </w:r>
      <w:r>
        <w:rPr/>
        <w:t>of seams, fastenings and openings and allowance for growth. This established that respondents in Kano Municipal adjudged that specimen A (white all over hand tufted infant thermal insulation wears) was more comfortable for infants from birth to 1 year. This agrees with the work of McClintock (2015) which established that the potential goal for infant clothes is for comfort, softness, safety with no irritating tags or seams. Also, getchildcarenow.com (2011) stated that the comfortability of baby wears encompasses through allowance for growth and activities to eliminate chances of irritation to the body. Seams and fiddly</w:t>
      </w:r>
      <w:r>
        <w:rPr>
          <w:spacing w:val="-3"/>
        </w:rPr>
        <w:t> </w:t>
      </w:r>
      <w:r>
        <w:rPr/>
        <w:t>fasteners are chunky</w:t>
      </w:r>
      <w:r>
        <w:rPr>
          <w:spacing w:val="-3"/>
        </w:rPr>
        <w:t> </w:t>
      </w:r>
      <w:r>
        <w:rPr/>
        <w:t>and should be avoided, fastenings should provide safety, and zipper may pinch infant skin, therefore simple fastenings, open buttons and snap enclosures should slip over the body to provide</w:t>
      </w:r>
      <w:r>
        <w:rPr>
          <w:spacing w:val="40"/>
        </w:rPr>
        <w:t> </w:t>
      </w:r>
      <w:r>
        <w:rPr/>
        <w:t>easy access to diaper.</w:t>
      </w:r>
    </w:p>
    <w:p>
      <w:pPr>
        <w:pStyle w:val="BodyText"/>
        <w:spacing w:line="480" w:lineRule="auto" w:before="200"/>
        <w:ind w:left="380" w:right="1101" w:firstLine="662"/>
        <w:jc w:val="both"/>
      </w:pPr>
      <w:r>
        <w:rPr/>
        <w:t>It was also found that the specimen B (striped) had the high score on the mean rating of mothers on the textural preference with 8.41 mean points therefore considered having the most preferred texture. Texture in the research was assessed by softness on infant skin without</w:t>
      </w:r>
      <w:r>
        <w:rPr>
          <w:spacing w:val="-2"/>
        </w:rPr>
        <w:t> </w:t>
      </w:r>
      <w:r>
        <w:rPr/>
        <w:t>skin</w:t>
      </w:r>
      <w:r>
        <w:rPr>
          <w:spacing w:val="-2"/>
        </w:rPr>
        <w:t> </w:t>
      </w:r>
      <w:r>
        <w:rPr/>
        <w:t>irritation,</w:t>
      </w:r>
      <w:r>
        <w:rPr>
          <w:spacing w:val="-2"/>
        </w:rPr>
        <w:t> </w:t>
      </w:r>
      <w:r>
        <w:rPr/>
        <w:t>thickness</w:t>
      </w:r>
      <w:r>
        <w:rPr>
          <w:spacing w:val="-2"/>
        </w:rPr>
        <w:t> </w:t>
      </w:r>
      <w:r>
        <w:rPr/>
        <w:t>for</w:t>
      </w:r>
      <w:r>
        <w:rPr>
          <w:spacing w:val="-1"/>
        </w:rPr>
        <w:t> </w:t>
      </w:r>
      <w:r>
        <w:rPr/>
        <w:t>infant thermal</w:t>
      </w:r>
      <w:r>
        <w:rPr>
          <w:spacing w:val="-2"/>
        </w:rPr>
        <w:t> </w:t>
      </w:r>
      <w:r>
        <w:rPr/>
        <w:t>insulation</w:t>
      </w:r>
      <w:r>
        <w:rPr>
          <w:spacing w:val="-2"/>
        </w:rPr>
        <w:t> </w:t>
      </w:r>
      <w:r>
        <w:rPr/>
        <w:t>and</w:t>
      </w:r>
      <w:r>
        <w:rPr>
          <w:spacing w:val="-2"/>
        </w:rPr>
        <w:t> </w:t>
      </w:r>
      <w:r>
        <w:rPr/>
        <w:t>density</w:t>
      </w:r>
      <w:r>
        <w:rPr>
          <w:spacing w:val="-6"/>
        </w:rPr>
        <w:t> </w:t>
      </w:r>
      <w:r>
        <w:rPr/>
        <w:t>of</w:t>
      </w:r>
      <w:r>
        <w:rPr>
          <w:spacing w:val="-2"/>
        </w:rPr>
        <w:t> </w:t>
      </w:r>
      <w:r>
        <w:rPr/>
        <w:t>the</w:t>
      </w:r>
      <w:r>
        <w:rPr>
          <w:spacing w:val="-4"/>
        </w:rPr>
        <w:t> </w:t>
      </w:r>
      <w:r>
        <w:rPr/>
        <w:t>loops. This</w:t>
      </w:r>
      <w:r>
        <w:rPr>
          <w:spacing w:val="-2"/>
        </w:rPr>
        <w:t> </w:t>
      </w:r>
      <w:r>
        <w:rPr/>
        <w:t>is in tandem with the findings of Cantu (2013) who founded that clothing textures relies on the visual and tactile qualities of the surface identified by softness, stretchiness and strength, coolness, non-itchy nature, warmth, smoothness, and thickness</w:t>
      </w:r>
      <w:r>
        <w:rPr>
          <w:spacing w:val="40"/>
        </w:rPr>
        <w:t> </w:t>
      </w:r>
      <w:r>
        <w:rPr/>
        <w:t>basically connected to the weave of the fabric and sometimes affected by stitched details and embellishments.</w:t>
      </w:r>
    </w:p>
    <w:p>
      <w:pPr>
        <w:pStyle w:val="BodyText"/>
        <w:spacing w:line="480" w:lineRule="auto" w:before="1"/>
        <w:ind w:left="380" w:right="1105" w:firstLine="719"/>
        <w:jc w:val="both"/>
      </w:pPr>
      <w:r>
        <w:rPr/>
        <w:t>The study also showed that specimen C obtained the highest mean rating of mothers on the preferred aesthetic preference due to the highest mean score of 8.35 points. Stoppard (2008)</w:t>
      </w:r>
      <w:r>
        <w:rPr>
          <w:spacing w:val="48"/>
        </w:rPr>
        <w:t> </w:t>
      </w:r>
      <w:r>
        <w:rPr/>
        <w:t>maintained</w:t>
      </w:r>
      <w:r>
        <w:rPr>
          <w:spacing w:val="51"/>
        </w:rPr>
        <w:t> </w:t>
      </w:r>
      <w:r>
        <w:rPr/>
        <w:t>that</w:t>
      </w:r>
      <w:r>
        <w:rPr>
          <w:spacing w:val="51"/>
        </w:rPr>
        <w:t> </w:t>
      </w:r>
      <w:r>
        <w:rPr/>
        <w:t>infant</w:t>
      </w:r>
      <w:r>
        <w:rPr>
          <w:spacing w:val="52"/>
        </w:rPr>
        <w:t> </w:t>
      </w:r>
      <w:r>
        <w:rPr/>
        <w:t>garments</w:t>
      </w:r>
      <w:r>
        <w:rPr>
          <w:spacing w:val="49"/>
        </w:rPr>
        <w:t> </w:t>
      </w:r>
      <w:r>
        <w:rPr/>
        <w:t>should</w:t>
      </w:r>
      <w:r>
        <w:rPr>
          <w:spacing w:val="51"/>
        </w:rPr>
        <w:t> </w:t>
      </w:r>
      <w:r>
        <w:rPr/>
        <w:t>have</w:t>
      </w:r>
      <w:r>
        <w:rPr>
          <w:spacing w:val="48"/>
        </w:rPr>
        <w:t> </w:t>
      </w:r>
      <w:r>
        <w:rPr/>
        <w:t>knee</w:t>
      </w:r>
      <w:r>
        <w:rPr>
          <w:spacing w:val="50"/>
        </w:rPr>
        <w:t> </w:t>
      </w:r>
      <w:r>
        <w:rPr/>
        <w:t>and</w:t>
      </w:r>
      <w:r>
        <w:rPr>
          <w:spacing w:val="51"/>
        </w:rPr>
        <w:t> </w:t>
      </w:r>
      <w:r>
        <w:rPr/>
        <w:t>elbow</w:t>
      </w:r>
      <w:r>
        <w:rPr>
          <w:spacing w:val="49"/>
        </w:rPr>
        <w:t> </w:t>
      </w:r>
      <w:r>
        <w:rPr/>
        <w:t>protection</w:t>
      </w:r>
      <w:r>
        <w:rPr>
          <w:spacing w:val="49"/>
        </w:rPr>
        <w:t> </w:t>
      </w:r>
      <w:r>
        <w:rPr/>
        <w:t>for</w:t>
      </w:r>
      <w:r>
        <w:rPr>
          <w:spacing w:val="50"/>
        </w:rPr>
        <w:t> </w:t>
      </w:r>
      <w:r>
        <w:rPr>
          <w:spacing w:val="-4"/>
        </w:rPr>
        <w:t>easy</w:t>
      </w:r>
    </w:p>
    <w:p>
      <w:pPr>
        <w:spacing w:after="0" w:line="480" w:lineRule="auto"/>
        <w:jc w:val="both"/>
        <w:sectPr>
          <w:pgSz w:w="11910" w:h="16840"/>
          <w:pgMar w:header="0" w:footer="1014" w:top="1340" w:bottom="1200" w:left="1420" w:right="0"/>
        </w:sectPr>
      </w:pPr>
    </w:p>
    <w:p>
      <w:pPr>
        <w:pStyle w:val="BodyText"/>
        <w:spacing w:line="480" w:lineRule="auto" w:before="74"/>
        <w:ind w:left="380" w:right="1106"/>
        <w:jc w:val="both"/>
      </w:pPr>
      <w:r>
        <w:rPr/>
        <w:t>crawling, attached to elasticized, soft and strong trousers. Flexible necklines for easy slip should be used contrary to lacy materials with holes as infant tiny finger catches in lacy</w:t>
      </w:r>
      <w:r>
        <w:rPr>
          <w:spacing w:val="40"/>
        </w:rPr>
        <w:t> </w:t>
      </w:r>
      <w:r>
        <w:rPr/>
        <w:t>holes. Drawstrings around face or neckline, overdressing, over decoration, cuffs ankle and neck fastenings should be avoided.</w:t>
      </w:r>
    </w:p>
    <w:p>
      <w:pPr>
        <w:pStyle w:val="BodyText"/>
        <w:spacing w:line="480" w:lineRule="auto"/>
        <w:ind w:left="380" w:right="1102" w:firstLine="719"/>
        <w:jc w:val="both"/>
      </w:pPr>
      <w:r>
        <w:rPr/>
        <w:t>Finally,</w:t>
      </w:r>
      <w:r>
        <w:rPr>
          <w:spacing w:val="-3"/>
        </w:rPr>
        <w:t> </w:t>
      </w:r>
      <w:r>
        <w:rPr/>
        <w:t>specimen</w:t>
      </w:r>
      <w:r>
        <w:rPr>
          <w:spacing w:val="-3"/>
        </w:rPr>
        <w:t> </w:t>
      </w:r>
      <w:r>
        <w:rPr/>
        <w:t>C</w:t>
      </w:r>
      <w:r>
        <w:rPr>
          <w:spacing w:val="-3"/>
        </w:rPr>
        <w:t> </w:t>
      </w:r>
      <w:r>
        <w:rPr/>
        <w:t>(overall)</w:t>
      </w:r>
      <w:r>
        <w:rPr>
          <w:spacing w:val="-3"/>
        </w:rPr>
        <w:t> </w:t>
      </w:r>
      <w:r>
        <w:rPr/>
        <w:t>had</w:t>
      </w:r>
      <w:r>
        <w:rPr>
          <w:spacing w:val="-3"/>
        </w:rPr>
        <w:t> </w:t>
      </w:r>
      <w:r>
        <w:rPr/>
        <w:t>8.47</w:t>
      </w:r>
      <w:r>
        <w:rPr>
          <w:spacing w:val="-3"/>
        </w:rPr>
        <w:t> </w:t>
      </w:r>
      <w:r>
        <w:rPr/>
        <w:t>means</w:t>
      </w:r>
      <w:r>
        <w:rPr>
          <w:spacing w:val="-3"/>
        </w:rPr>
        <w:t> </w:t>
      </w:r>
      <w:r>
        <w:rPr/>
        <w:t>scores on</w:t>
      </w:r>
      <w:r>
        <w:rPr>
          <w:spacing w:val="-3"/>
        </w:rPr>
        <w:t> </w:t>
      </w:r>
      <w:r>
        <w:rPr/>
        <w:t>mean</w:t>
      </w:r>
      <w:r>
        <w:rPr>
          <w:spacing w:val="-3"/>
        </w:rPr>
        <w:t> </w:t>
      </w:r>
      <w:r>
        <w:rPr/>
        <w:t>rating</w:t>
      </w:r>
      <w:r>
        <w:rPr>
          <w:spacing w:val="-5"/>
        </w:rPr>
        <w:t> </w:t>
      </w:r>
      <w:r>
        <w:rPr/>
        <w:t>of</w:t>
      </w:r>
      <w:r>
        <w:rPr>
          <w:spacing w:val="-3"/>
        </w:rPr>
        <w:t> </w:t>
      </w:r>
      <w:r>
        <w:rPr/>
        <w:t>mothers</w:t>
      </w:r>
      <w:r>
        <w:rPr>
          <w:spacing w:val="-3"/>
        </w:rPr>
        <w:t> </w:t>
      </w:r>
      <w:r>
        <w:rPr/>
        <w:t>on</w:t>
      </w:r>
      <w:r>
        <w:rPr>
          <w:spacing w:val="-3"/>
        </w:rPr>
        <w:t> </w:t>
      </w:r>
      <w:r>
        <w:rPr/>
        <w:t>the acceptability of the developed infant thermal insulation wears in Kano Municipal. The acceptability was designed through covering the important areas, attractiveness/ novelty as well as loopy and fluffiness of the surface.</w:t>
      </w:r>
    </w:p>
    <w:p>
      <w:pPr>
        <w:pStyle w:val="BodyText"/>
        <w:spacing w:line="480" w:lineRule="auto" w:before="1"/>
        <w:ind w:left="380" w:right="1106" w:firstLine="719"/>
        <w:jc w:val="both"/>
      </w:pPr>
      <w:r>
        <w:rPr/>
        <w:t>It was also found out that all the specimens obtained high mean scores above 5.00 points; this showed that all the specimens had high degree of comfortability, texture, decoration and acceptability. This also implies that in the event of mass production of the developed hand tufted infant thermal insulation wears; all the brands would be produced and sold equally in Kano Municipal and elsewhere.</w:t>
      </w:r>
    </w:p>
    <w:p>
      <w:pPr>
        <w:pStyle w:val="BodyText"/>
        <w:spacing w:line="480" w:lineRule="auto"/>
        <w:ind w:left="380" w:right="1099" w:firstLine="719"/>
        <w:jc w:val="both"/>
      </w:pPr>
      <w:r>
        <w:rPr/>
        <w:t>The results of the hypotheses tested did not contradict the answers obtained for the research questions. The result showed that all the entire P values obtained by the result using analyses of variance (ANOVA) at 0.05 level of significant were higher than the critical</w:t>
      </w:r>
      <w:r>
        <w:rPr>
          <w:spacing w:val="40"/>
        </w:rPr>
        <w:t> </w:t>
      </w:r>
      <w:r>
        <w:rPr/>
        <w:t>values as follows: comfortability P = 0.49, texture</w:t>
      </w:r>
      <w:r>
        <w:rPr>
          <w:spacing w:val="40"/>
        </w:rPr>
        <w:t> </w:t>
      </w:r>
      <w:r>
        <w:rPr/>
        <w:t>P = 0.22, aesthetic P = .08 and acceptability P = .23. The result showed that there was no significant difference on the mean ratings of mothers on the comfortability, texture, aesthetic and acceptability of all the three developed hand tufted infant thermal insulation wears in Kano municipal, based on these results, all the hypotheses were retained.</w:t>
      </w:r>
    </w:p>
    <w:p>
      <w:pPr>
        <w:spacing w:after="0" w:line="480" w:lineRule="auto"/>
        <w:jc w:val="both"/>
        <w:sectPr>
          <w:pgSz w:w="11910" w:h="16840"/>
          <w:pgMar w:header="0" w:footer="1014" w:top="1340" w:bottom="1200" w:left="1420" w:right="0"/>
        </w:sectPr>
      </w:pPr>
    </w:p>
    <w:p>
      <w:pPr>
        <w:pStyle w:val="Heading1"/>
        <w:spacing w:before="78"/>
        <w:ind w:left="3261"/>
      </w:pPr>
      <w:r>
        <w:rPr/>
        <w:t>CHAPTER</w:t>
      </w:r>
      <w:r>
        <w:rPr>
          <w:spacing w:val="-5"/>
        </w:rPr>
        <w:t> </w:t>
      </w:r>
      <w:r>
        <w:rPr>
          <w:spacing w:val="-4"/>
        </w:rPr>
        <w:t>FIVE</w:t>
      </w:r>
    </w:p>
    <w:p>
      <w:pPr>
        <w:pStyle w:val="BodyText"/>
        <w:rPr>
          <w:b/>
        </w:rPr>
      </w:pPr>
    </w:p>
    <w:p>
      <w:pPr>
        <w:spacing w:before="0"/>
        <w:ind w:left="1640" w:right="0" w:firstLine="0"/>
        <w:jc w:val="left"/>
        <w:rPr>
          <w:b/>
          <w:sz w:val="24"/>
        </w:rPr>
      </w:pPr>
      <w:r>
        <w:rPr>
          <w:b/>
          <w:sz w:val="24"/>
        </w:rPr>
        <w:t>SUMMARY,</w:t>
      </w:r>
      <w:r>
        <w:rPr>
          <w:b/>
          <w:spacing w:val="-1"/>
          <w:sz w:val="24"/>
        </w:rPr>
        <w:t> </w:t>
      </w:r>
      <w:r>
        <w:rPr>
          <w:b/>
          <w:sz w:val="24"/>
        </w:rPr>
        <w:t>CONCLUSION</w:t>
      </w:r>
      <w:r>
        <w:rPr>
          <w:b/>
          <w:spacing w:val="-1"/>
          <w:sz w:val="24"/>
        </w:rPr>
        <w:t> </w:t>
      </w:r>
      <w:r>
        <w:rPr>
          <w:b/>
          <w:sz w:val="24"/>
        </w:rPr>
        <w:t>AND </w:t>
      </w:r>
      <w:r>
        <w:rPr>
          <w:b/>
          <w:spacing w:val="-2"/>
          <w:sz w:val="24"/>
        </w:rPr>
        <w:t>RECOMMENDATIONS</w:t>
      </w:r>
    </w:p>
    <w:p>
      <w:pPr>
        <w:pStyle w:val="BodyText"/>
        <w:spacing w:line="480" w:lineRule="auto" w:before="272"/>
        <w:ind w:left="380" w:right="1111" w:firstLine="719"/>
        <w:jc w:val="both"/>
      </w:pPr>
      <w:r>
        <w:rPr/>
        <w:t>This chapter provides the summary, conclusion, contribution to knowledge and recommendations made based on the findings of the study.</w:t>
      </w:r>
    </w:p>
    <w:p>
      <w:pPr>
        <w:pStyle w:val="Heading2"/>
        <w:numPr>
          <w:ilvl w:val="1"/>
          <w:numId w:val="27"/>
        </w:numPr>
        <w:tabs>
          <w:tab w:pos="1460" w:val="left" w:leader="none"/>
        </w:tabs>
        <w:spacing w:line="240" w:lineRule="auto" w:before="5" w:after="0"/>
        <w:ind w:left="1460" w:right="0" w:hanging="720"/>
        <w:jc w:val="both"/>
      </w:pPr>
      <w:bookmarkStart w:name="_TOC_250005" w:id="27"/>
      <w:bookmarkEnd w:id="27"/>
      <w:r>
        <w:rPr>
          <w:spacing w:val="-2"/>
        </w:rPr>
        <w:t>Summary</w:t>
      </w:r>
    </w:p>
    <w:p>
      <w:pPr>
        <w:pStyle w:val="BodyText"/>
        <w:spacing w:line="480" w:lineRule="auto" w:before="271"/>
        <w:ind w:left="380" w:right="1101"/>
        <w:jc w:val="both"/>
      </w:pPr>
      <w:r>
        <w:rPr/>
        <w:t>This study examined the Development of Infant Hand Tufted Thermal Insulation Wears in Kano Municipal. The objectives of this research were to develop infant hand tufted thermal insulation wears by identifying materials and the procedures. To determine the mean rating</w:t>
      </w:r>
      <w:r>
        <w:rPr>
          <w:spacing w:val="40"/>
        </w:rPr>
        <w:t> </w:t>
      </w:r>
      <w:r>
        <w:rPr/>
        <w:t>of mothers on comfortability, textural preferences, aesthetic preferences and acceptability of the developed infant hand tufted thermal insulation wears. Five research questions and four null hypotheses were formulated to guide the study.</w:t>
      </w:r>
    </w:p>
    <w:p>
      <w:pPr>
        <w:pStyle w:val="BodyText"/>
        <w:spacing w:line="480" w:lineRule="auto" w:before="200"/>
        <w:ind w:left="380" w:right="1105" w:firstLine="120"/>
        <w:jc w:val="both"/>
      </w:pPr>
      <w:r>
        <w:rPr/>
        <w:t>The materials for developing hand tufted garments were simple, local, affordable and accessible tools; they are hand tufting needle, acrylic two ply yarn, plain fabric, plastic improvised yarn, elastic tape and fastenings. The procedures for developing infant hand</w:t>
      </w:r>
      <w:r>
        <w:rPr>
          <w:spacing w:val="40"/>
        </w:rPr>
        <w:t> </w:t>
      </w:r>
      <w:r>
        <w:rPr/>
        <w:t>tufted thermal insulation wears were made from infant measurement chart, drafting pattern from</w:t>
      </w:r>
      <w:r>
        <w:rPr>
          <w:spacing w:val="-1"/>
        </w:rPr>
        <w:t> </w:t>
      </w:r>
      <w:r>
        <w:rPr/>
        <w:t>the</w:t>
      </w:r>
      <w:r>
        <w:rPr>
          <w:spacing w:val="-2"/>
        </w:rPr>
        <w:t> </w:t>
      </w:r>
      <w:r>
        <w:rPr/>
        <w:t>measurement,</w:t>
      </w:r>
      <w:r>
        <w:rPr>
          <w:spacing w:val="-1"/>
        </w:rPr>
        <w:t> </w:t>
      </w:r>
      <w:r>
        <w:rPr/>
        <w:t>pattern</w:t>
      </w:r>
      <w:r>
        <w:rPr>
          <w:spacing w:val="-2"/>
        </w:rPr>
        <w:t> </w:t>
      </w:r>
      <w:r>
        <w:rPr/>
        <w:t>modification,</w:t>
      </w:r>
      <w:r>
        <w:rPr>
          <w:spacing w:val="-1"/>
        </w:rPr>
        <w:t> </w:t>
      </w:r>
      <w:r>
        <w:rPr/>
        <w:t>layout</w:t>
      </w:r>
      <w:r>
        <w:rPr>
          <w:spacing w:val="-1"/>
        </w:rPr>
        <w:t> </w:t>
      </w:r>
      <w:r>
        <w:rPr/>
        <w:t>and</w:t>
      </w:r>
      <w:r>
        <w:rPr>
          <w:spacing w:val="-1"/>
        </w:rPr>
        <w:t> </w:t>
      </w:r>
      <w:r>
        <w:rPr/>
        <w:t>trace</w:t>
      </w:r>
      <w:r>
        <w:rPr>
          <w:spacing w:val="-2"/>
        </w:rPr>
        <w:t> </w:t>
      </w:r>
      <w:r>
        <w:rPr/>
        <w:t>pattern</w:t>
      </w:r>
      <w:r>
        <w:rPr>
          <w:spacing w:val="-2"/>
        </w:rPr>
        <w:t> </w:t>
      </w:r>
      <w:r>
        <w:rPr/>
        <w:t>on</w:t>
      </w:r>
      <w:r>
        <w:rPr>
          <w:spacing w:val="-1"/>
        </w:rPr>
        <w:t> </w:t>
      </w:r>
      <w:r>
        <w:rPr/>
        <w:t>fabric,</w:t>
      </w:r>
      <w:r>
        <w:rPr>
          <w:spacing w:val="-2"/>
        </w:rPr>
        <w:t> </w:t>
      </w:r>
      <w:r>
        <w:rPr/>
        <w:t>application</w:t>
      </w:r>
      <w:r>
        <w:rPr>
          <w:spacing w:val="-1"/>
        </w:rPr>
        <w:t> </w:t>
      </w:r>
      <w:r>
        <w:rPr/>
        <w:t>of hand tufting on the pattern, cutout pattern and assembling, then addition of fastening and </w:t>
      </w:r>
      <w:r>
        <w:rPr>
          <w:spacing w:val="-2"/>
        </w:rPr>
        <w:t>decoration.</w:t>
      </w:r>
    </w:p>
    <w:p>
      <w:pPr>
        <w:pStyle w:val="BodyText"/>
        <w:spacing w:line="480" w:lineRule="auto" w:before="192"/>
        <w:ind w:left="380" w:right="1101" w:firstLine="120"/>
        <w:jc w:val="both"/>
      </w:pPr>
      <w:r>
        <w:rPr/>
        <w:t>Three variation of infant hand tufted thermal insulation wears were developed from extinct hand tufting craft in Kano municipal they are: All over hand tufted infant thermal insulation wears, striped hand tufted infant thermal insulation wears and overall appliqué hand tufted infant thermal insulation wears. The researcher engaged in data collection exercise through face</w:t>
      </w:r>
      <w:r>
        <w:rPr>
          <w:spacing w:val="-1"/>
        </w:rPr>
        <w:t> </w:t>
      </w:r>
      <w:r>
        <w:rPr/>
        <w:t>to</w:t>
      </w:r>
      <w:r>
        <w:rPr>
          <w:spacing w:val="-2"/>
        </w:rPr>
        <w:t> </w:t>
      </w:r>
      <w:r>
        <w:rPr/>
        <w:t>face</w:t>
      </w:r>
      <w:r>
        <w:rPr>
          <w:spacing w:val="-3"/>
        </w:rPr>
        <w:t> </w:t>
      </w:r>
      <w:r>
        <w:rPr/>
        <w:t>interaction</w:t>
      </w:r>
      <w:r>
        <w:rPr>
          <w:spacing w:val="-2"/>
        </w:rPr>
        <w:t> </w:t>
      </w:r>
      <w:r>
        <w:rPr/>
        <w:t>and</w:t>
      </w:r>
      <w:r>
        <w:rPr>
          <w:spacing w:val="-2"/>
        </w:rPr>
        <w:t> </w:t>
      </w:r>
      <w:r>
        <w:rPr/>
        <w:t>question</w:t>
      </w:r>
      <w:r>
        <w:rPr>
          <w:spacing w:val="-2"/>
        </w:rPr>
        <w:t> </w:t>
      </w:r>
      <w:r>
        <w:rPr/>
        <w:t>and</w:t>
      </w:r>
      <w:r>
        <w:rPr>
          <w:spacing w:val="-2"/>
        </w:rPr>
        <w:t> </w:t>
      </w:r>
      <w:r>
        <w:rPr/>
        <w:t>answer</w:t>
      </w:r>
      <w:r>
        <w:rPr>
          <w:spacing w:val="-2"/>
        </w:rPr>
        <w:t> </w:t>
      </w:r>
      <w:r>
        <w:rPr/>
        <w:t>approach</w:t>
      </w:r>
      <w:r>
        <w:rPr>
          <w:spacing w:val="-2"/>
        </w:rPr>
        <w:t> </w:t>
      </w:r>
      <w:r>
        <w:rPr/>
        <w:t>during</w:t>
      </w:r>
      <w:r>
        <w:rPr>
          <w:spacing w:val="-5"/>
        </w:rPr>
        <w:t> </w:t>
      </w:r>
      <w:r>
        <w:rPr/>
        <w:t>the</w:t>
      </w:r>
      <w:r>
        <w:rPr>
          <w:spacing w:val="-3"/>
        </w:rPr>
        <w:t> </w:t>
      </w:r>
      <w:r>
        <w:rPr/>
        <w:t>clinical</w:t>
      </w:r>
      <w:r>
        <w:rPr>
          <w:spacing w:val="-2"/>
        </w:rPr>
        <w:t> </w:t>
      </w:r>
      <w:r>
        <w:rPr/>
        <w:t>session</w:t>
      </w:r>
      <w:r>
        <w:rPr>
          <w:spacing w:val="-2"/>
        </w:rPr>
        <w:t> </w:t>
      </w:r>
      <w:r>
        <w:rPr/>
        <w:t>of</w:t>
      </w:r>
      <w:r>
        <w:rPr>
          <w:spacing w:val="-3"/>
        </w:rPr>
        <w:t> </w:t>
      </w:r>
      <w:r>
        <w:rPr/>
        <w:t>infant immunization.</w:t>
      </w:r>
      <w:r>
        <w:rPr>
          <w:spacing w:val="40"/>
        </w:rPr>
        <w:t> </w:t>
      </w:r>
      <w:r>
        <w:rPr/>
        <w:t>Mother’s</w:t>
      </w:r>
      <w:r>
        <w:rPr>
          <w:spacing w:val="-1"/>
        </w:rPr>
        <w:t> </w:t>
      </w:r>
      <w:r>
        <w:rPr/>
        <w:t>views</w:t>
      </w:r>
      <w:r>
        <w:rPr>
          <w:spacing w:val="-1"/>
        </w:rPr>
        <w:t> </w:t>
      </w:r>
      <w:r>
        <w:rPr/>
        <w:t>were</w:t>
      </w:r>
      <w:r>
        <w:rPr>
          <w:spacing w:val="-2"/>
        </w:rPr>
        <w:t> </w:t>
      </w:r>
      <w:r>
        <w:rPr/>
        <w:t>collected</w:t>
      </w:r>
      <w:r>
        <w:rPr>
          <w:spacing w:val="-2"/>
        </w:rPr>
        <w:t> </w:t>
      </w:r>
      <w:r>
        <w:rPr/>
        <w:t>through</w:t>
      </w:r>
      <w:r>
        <w:rPr>
          <w:spacing w:val="-1"/>
        </w:rPr>
        <w:t> </w:t>
      </w:r>
      <w:r>
        <w:rPr/>
        <w:t>observation</w:t>
      </w:r>
      <w:r>
        <w:rPr>
          <w:spacing w:val="-1"/>
        </w:rPr>
        <w:t> </w:t>
      </w:r>
      <w:r>
        <w:rPr/>
        <w:t>on</w:t>
      </w:r>
      <w:r>
        <w:rPr>
          <w:spacing w:val="-1"/>
        </w:rPr>
        <w:t> </w:t>
      </w:r>
      <w:r>
        <w:rPr/>
        <w:t>infants’</w:t>
      </w:r>
      <w:r>
        <w:rPr>
          <w:spacing w:val="-1"/>
        </w:rPr>
        <w:t> </w:t>
      </w:r>
      <w:r>
        <w:rPr/>
        <w:t>reactions</w:t>
      </w:r>
      <w:r>
        <w:rPr>
          <w:spacing w:val="-1"/>
        </w:rPr>
        <w:t> </w:t>
      </w:r>
      <w:r>
        <w:rPr/>
        <w:t>after they</w:t>
      </w:r>
      <w:r>
        <w:rPr>
          <w:spacing w:val="30"/>
        </w:rPr>
        <w:t> </w:t>
      </w:r>
      <w:r>
        <w:rPr/>
        <w:t>were</w:t>
      </w:r>
      <w:r>
        <w:rPr>
          <w:spacing w:val="37"/>
        </w:rPr>
        <w:t> </w:t>
      </w:r>
      <w:r>
        <w:rPr/>
        <w:t>clothed</w:t>
      </w:r>
      <w:r>
        <w:rPr>
          <w:spacing w:val="34"/>
        </w:rPr>
        <w:t> </w:t>
      </w:r>
      <w:r>
        <w:rPr/>
        <w:t>with</w:t>
      </w:r>
      <w:r>
        <w:rPr>
          <w:spacing w:val="38"/>
        </w:rPr>
        <w:t> </w:t>
      </w:r>
      <w:r>
        <w:rPr/>
        <w:t>the</w:t>
      </w:r>
      <w:r>
        <w:rPr>
          <w:spacing w:val="34"/>
        </w:rPr>
        <w:t> </w:t>
      </w:r>
      <w:r>
        <w:rPr/>
        <w:t>products.</w:t>
      </w:r>
      <w:r>
        <w:rPr>
          <w:spacing w:val="36"/>
        </w:rPr>
        <w:t> </w:t>
      </w:r>
      <w:r>
        <w:rPr/>
        <w:t>30</w:t>
      </w:r>
      <w:r>
        <w:rPr>
          <w:spacing w:val="37"/>
        </w:rPr>
        <w:t> </w:t>
      </w:r>
      <w:r>
        <w:rPr/>
        <w:t>respondents</w:t>
      </w:r>
      <w:r>
        <w:rPr>
          <w:spacing w:val="35"/>
        </w:rPr>
        <w:t> </w:t>
      </w:r>
      <w:r>
        <w:rPr/>
        <w:t>in</w:t>
      </w:r>
      <w:r>
        <w:rPr>
          <w:spacing w:val="36"/>
        </w:rPr>
        <w:t> </w:t>
      </w:r>
      <w:r>
        <w:rPr/>
        <w:t>three</w:t>
      </w:r>
      <w:r>
        <w:rPr>
          <w:spacing w:val="35"/>
        </w:rPr>
        <w:t> </w:t>
      </w:r>
      <w:r>
        <w:rPr/>
        <w:t>primary</w:t>
      </w:r>
      <w:r>
        <w:rPr>
          <w:spacing w:val="33"/>
        </w:rPr>
        <w:t> </w:t>
      </w:r>
      <w:r>
        <w:rPr/>
        <w:t>health</w:t>
      </w:r>
      <w:r>
        <w:rPr>
          <w:spacing w:val="34"/>
        </w:rPr>
        <w:t> </w:t>
      </w:r>
      <w:r>
        <w:rPr/>
        <w:t>care</w:t>
      </w:r>
      <w:r>
        <w:rPr>
          <w:spacing w:val="36"/>
        </w:rPr>
        <w:t> </w:t>
      </w:r>
      <w:r>
        <w:rPr/>
        <w:t>units</w:t>
      </w:r>
      <w:r>
        <w:rPr>
          <w:spacing w:val="36"/>
        </w:rPr>
        <w:t> </w:t>
      </w:r>
      <w:r>
        <w:rPr>
          <w:spacing w:val="-7"/>
        </w:rPr>
        <w:t>in</w:t>
      </w:r>
    </w:p>
    <w:p>
      <w:pPr>
        <w:spacing w:after="0" w:line="480" w:lineRule="auto"/>
        <w:jc w:val="both"/>
        <w:sectPr>
          <w:pgSz w:w="11910" w:h="16840"/>
          <w:pgMar w:header="0" w:footer="1014" w:top="1340" w:bottom="1200" w:left="1420" w:right="0"/>
        </w:sectPr>
      </w:pPr>
    </w:p>
    <w:p>
      <w:pPr>
        <w:pStyle w:val="BodyText"/>
        <w:spacing w:line="480" w:lineRule="auto" w:before="74"/>
        <w:ind w:left="380" w:right="1102"/>
        <w:jc w:val="both"/>
      </w:pPr>
      <w:r>
        <w:rPr/>
        <w:t>Kano municipal were sampled using cluster sampling. The garments were given to the respondents who touched, felt and clothed the infants and observed the infant’s reactions during dressing after then questionnaires were administered to the respondents.</w:t>
      </w:r>
    </w:p>
    <w:p>
      <w:pPr>
        <w:pStyle w:val="BodyText"/>
        <w:spacing w:line="480" w:lineRule="auto" w:before="199"/>
        <w:ind w:left="380" w:right="1104"/>
        <w:jc w:val="both"/>
      </w:pPr>
      <w:r>
        <w:rPr/>
        <w:t>Percentages were used to analyze the respondents’ personal data, means and standard deviations were</w:t>
      </w:r>
      <w:r>
        <w:rPr>
          <w:spacing w:val="-1"/>
        </w:rPr>
        <w:t> </w:t>
      </w:r>
      <w:r>
        <w:rPr/>
        <w:t>used to answer the research questions while Analysis of Variance (ANOVA) was</w:t>
      </w:r>
      <w:r>
        <w:rPr>
          <w:spacing w:val="21"/>
        </w:rPr>
        <w:t> </w:t>
      </w:r>
      <w:r>
        <w:rPr/>
        <w:t>used</w:t>
      </w:r>
      <w:r>
        <w:rPr>
          <w:spacing w:val="23"/>
        </w:rPr>
        <w:t> </w:t>
      </w:r>
      <w:r>
        <w:rPr/>
        <w:t>to</w:t>
      </w:r>
      <w:r>
        <w:rPr>
          <w:spacing w:val="24"/>
        </w:rPr>
        <w:t> </w:t>
      </w:r>
      <w:r>
        <w:rPr/>
        <w:t>test</w:t>
      </w:r>
      <w:r>
        <w:rPr>
          <w:spacing w:val="24"/>
        </w:rPr>
        <w:t> </w:t>
      </w:r>
      <w:r>
        <w:rPr/>
        <w:t>all</w:t>
      </w:r>
      <w:r>
        <w:rPr>
          <w:spacing w:val="23"/>
        </w:rPr>
        <w:t> </w:t>
      </w:r>
      <w:r>
        <w:rPr/>
        <w:t>the</w:t>
      </w:r>
      <w:r>
        <w:rPr>
          <w:spacing w:val="23"/>
        </w:rPr>
        <w:t> </w:t>
      </w:r>
      <w:r>
        <w:rPr/>
        <w:t>four</w:t>
      </w:r>
      <w:r>
        <w:rPr>
          <w:spacing w:val="23"/>
        </w:rPr>
        <w:t> </w:t>
      </w:r>
      <w:r>
        <w:rPr/>
        <w:t>hypotheses</w:t>
      </w:r>
      <w:r>
        <w:rPr>
          <w:spacing w:val="24"/>
        </w:rPr>
        <w:t> </w:t>
      </w:r>
      <w:r>
        <w:rPr/>
        <w:t>of</w:t>
      </w:r>
      <w:r>
        <w:rPr>
          <w:spacing w:val="22"/>
        </w:rPr>
        <w:t> </w:t>
      </w:r>
      <w:r>
        <w:rPr/>
        <w:t>the</w:t>
      </w:r>
      <w:r>
        <w:rPr>
          <w:spacing w:val="23"/>
        </w:rPr>
        <w:t> </w:t>
      </w:r>
      <w:r>
        <w:rPr/>
        <w:t>study</w:t>
      </w:r>
      <w:r>
        <w:rPr>
          <w:spacing w:val="18"/>
        </w:rPr>
        <w:t> </w:t>
      </w:r>
      <w:r>
        <w:rPr/>
        <w:t>at</w:t>
      </w:r>
      <w:r>
        <w:rPr>
          <w:spacing w:val="24"/>
        </w:rPr>
        <w:t> </w:t>
      </w:r>
      <w:r>
        <w:rPr/>
        <w:t>0.05</w:t>
      </w:r>
      <w:r>
        <w:rPr>
          <w:spacing w:val="22"/>
        </w:rPr>
        <w:t> </w:t>
      </w:r>
      <w:r>
        <w:rPr/>
        <w:t>level</w:t>
      </w:r>
      <w:r>
        <w:rPr>
          <w:spacing w:val="24"/>
        </w:rPr>
        <w:t> </w:t>
      </w:r>
      <w:r>
        <w:rPr/>
        <w:t>of</w:t>
      </w:r>
      <w:r>
        <w:rPr>
          <w:spacing w:val="23"/>
        </w:rPr>
        <w:t> </w:t>
      </w:r>
      <w:r>
        <w:rPr/>
        <w:t>significance.</w:t>
      </w:r>
      <w:r>
        <w:rPr>
          <w:spacing w:val="23"/>
        </w:rPr>
        <w:t> </w:t>
      </w:r>
      <w:r>
        <w:rPr/>
        <w:t>Score</w:t>
      </w:r>
      <w:r>
        <w:rPr>
          <w:spacing w:val="22"/>
        </w:rPr>
        <w:t> </w:t>
      </w:r>
      <w:r>
        <w:rPr>
          <w:spacing w:val="-5"/>
        </w:rPr>
        <w:t>of</w:t>
      </w:r>
    </w:p>
    <w:p>
      <w:pPr>
        <w:pStyle w:val="BodyText"/>
        <w:spacing w:before="3"/>
        <w:ind w:left="380"/>
        <w:jc w:val="both"/>
      </w:pPr>
      <w:r>
        <w:rPr/>
        <w:t>5.00</w:t>
      </w:r>
      <w:r>
        <w:rPr>
          <w:spacing w:val="-3"/>
        </w:rPr>
        <w:t> </w:t>
      </w:r>
      <w:r>
        <w:rPr/>
        <w:t>above</w:t>
      </w:r>
      <w:r>
        <w:rPr>
          <w:spacing w:val="-1"/>
        </w:rPr>
        <w:t> </w:t>
      </w:r>
      <w:r>
        <w:rPr/>
        <w:t>were</w:t>
      </w:r>
      <w:r>
        <w:rPr>
          <w:spacing w:val="-2"/>
        </w:rPr>
        <w:t> </w:t>
      </w:r>
      <w:r>
        <w:rPr/>
        <w:t>considered as like</w:t>
      </w:r>
      <w:r>
        <w:rPr>
          <w:spacing w:val="-1"/>
        </w:rPr>
        <w:t> </w:t>
      </w:r>
      <w:r>
        <w:rPr/>
        <w:t>any</w:t>
      </w:r>
      <w:r>
        <w:rPr>
          <w:spacing w:val="-5"/>
        </w:rPr>
        <w:t> </w:t>
      </w:r>
      <w:r>
        <w:rPr/>
        <w:t>score</w:t>
      </w:r>
      <w:r>
        <w:rPr>
          <w:spacing w:val="-2"/>
        </w:rPr>
        <w:t> </w:t>
      </w:r>
      <w:r>
        <w:rPr/>
        <w:t>below the</w:t>
      </w:r>
      <w:r>
        <w:rPr>
          <w:spacing w:val="-1"/>
        </w:rPr>
        <w:t> </w:t>
      </w:r>
      <w:r>
        <w:rPr/>
        <w:t>mean was considered as </w:t>
      </w:r>
      <w:r>
        <w:rPr>
          <w:spacing w:val="-2"/>
        </w:rPr>
        <w:t>dislike.</w:t>
      </w:r>
    </w:p>
    <w:p>
      <w:pPr>
        <w:pStyle w:val="BodyText"/>
        <w:spacing w:before="199"/>
      </w:pPr>
    </w:p>
    <w:p>
      <w:pPr>
        <w:pStyle w:val="BodyText"/>
        <w:spacing w:line="480" w:lineRule="auto"/>
        <w:ind w:left="380" w:right="1104"/>
        <w:jc w:val="both"/>
      </w:pPr>
      <w:r>
        <w:rPr/>
        <w:t>The result of the showed that the mean rating of mothers on the comfortability of the entire three specimens was satisfactory</w:t>
      </w:r>
      <w:r>
        <w:rPr>
          <w:spacing w:val="-3"/>
        </w:rPr>
        <w:t> </w:t>
      </w:r>
      <w:r>
        <w:rPr/>
        <w:t>to infant from birth to one years as all the specimens scored more than 5 points in comfortability, but Specimens A (white coloured all over hand tufted set) was the most comfortable as it scored the highest mean points of 8.19 in comfortability.</w:t>
      </w:r>
    </w:p>
    <w:p>
      <w:pPr>
        <w:pStyle w:val="BodyText"/>
        <w:spacing w:line="480" w:lineRule="auto" w:before="159"/>
        <w:ind w:left="380" w:right="1102"/>
        <w:jc w:val="both"/>
      </w:pPr>
      <w:r>
        <w:rPr/>
        <w:t>The mean rating of mothers on texture of all the three specimen were satisfactory to infant from birth to one years as all the specimens scored more than 5 points in textural preference, but Specimens B (striped ash and cream coloured hand tufted set) had the most preferred texture as it obtained the highest mean rating points of 8.37 points in textural preference.</w:t>
      </w:r>
    </w:p>
    <w:p>
      <w:pPr>
        <w:pStyle w:val="BodyText"/>
        <w:spacing w:line="480" w:lineRule="auto" w:before="161"/>
        <w:ind w:left="380" w:right="1108"/>
        <w:jc w:val="both"/>
      </w:pPr>
      <w:r>
        <w:rPr/>
        <w:t>The mean rating of mothers on aesthetic features of the entire three specimens were satisfactory</w:t>
      </w:r>
      <w:r>
        <w:rPr>
          <w:spacing w:val="-3"/>
        </w:rPr>
        <w:t> </w:t>
      </w:r>
      <w:r>
        <w:rPr/>
        <w:t>to infant from birth to one year as all the specimens scored more than 5 points in aesthetic preference, but Specimens C (overall golden coloured appliqué hand tufted set) had the most preferred aesthetic features as it obtained the highest mean points of 8.47 points in aesthetic preference.</w:t>
      </w:r>
    </w:p>
    <w:p>
      <w:pPr>
        <w:pStyle w:val="BodyText"/>
        <w:spacing w:line="480" w:lineRule="auto" w:before="160"/>
        <w:ind w:left="380" w:right="1103"/>
        <w:jc w:val="both"/>
      </w:pPr>
      <w:r>
        <w:rPr/>
        <w:t>The</w:t>
      </w:r>
      <w:r>
        <w:rPr>
          <w:spacing w:val="-2"/>
        </w:rPr>
        <w:t> </w:t>
      </w:r>
      <w:r>
        <w:rPr/>
        <w:t>entire</w:t>
      </w:r>
      <w:r>
        <w:rPr>
          <w:spacing w:val="-2"/>
        </w:rPr>
        <w:t> </w:t>
      </w:r>
      <w:r>
        <w:rPr/>
        <w:t>three</w:t>
      </w:r>
      <w:r>
        <w:rPr>
          <w:spacing w:val="-1"/>
        </w:rPr>
        <w:t> </w:t>
      </w:r>
      <w:r>
        <w:rPr/>
        <w:t>specimens were</w:t>
      </w:r>
      <w:r>
        <w:rPr>
          <w:spacing w:val="-2"/>
        </w:rPr>
        <w:t> </w:t>
      </w:r>
      <w:r>
        <w:rPr/>
        <w:t>acceptable by</w:t>
      </w:r>
      <w:r>
        <w:rPr>
          <w:spacing w:val="-5"/>
        </w:rPr>
        <w:t> </w:t>
      </w:r>
      <w:r>
        <w:rPr/>
        <w:t>the mean rating</w:t>
      </w:r>
      <w:r>
        <w:rPr>
          <w:spacing w:val="-3"/>
        </w:rPr>
        <w:t> </w:t>
      </w:r>
      <w:r>
        <w:rPr/>
        <w:t>of</w:t>
      </w:r>
      <w:r>
        <w:rPr>
          <w:spacing w:val="-1"/>
        </w:rPr>
        <w:t> </w:t>
      </w:r>
      <w:r>
        <w:rPr/>
        <w:t>mothers in Kano municipal as all the specimens scored more than 5 points in acceptabllity, but Specimens C (overall golden</w:t>
      </w:r>
      <w:r>
        <w:rPr>
          <w:spacing w:val="49"/>
        </w:rPr>
        <w:t> </w:t>
      </w:r>
      <w:r>
        <w:rPr/>
        <w:t>coloured</w:t>
      </w:r>
      <w:r>
        <w:rPr>
          <w:spacing w:val="51"/>
        </w:rPr>
        <w:t> </w:t>
      </w:r>
      <w:r>
        <w:rPr/>
        <w:t>appliqué</w:t>
      </w:r>
      <w:r>
        <w:rPr>
          <w:spacing w:val="50"/>
        </w:rPr>
        <w:t> </w:t>
      </w:r>
      <w:r>
        <w:rPr/>
        <w:t>hand</w:t>
      </w:r>
      <w:r>
        <w:rPr>
          <w:spacing w:val="51"/>
        </w:rPr>
        <w:t> </w:t>
      </w:r>
      <w:r>
        <w:rPr/>
        <w:t>tufted</w:t>
      </w:r>
      <w:r>
        <w:rPr>
          <w:spacing w:val="51"/>
        </w:rPr>
        <w:t> </w:t>
      </w:r>
      <w:r>
        <w:rPr/>
        <w:t>set)</w:t>
      </w:r>
      <w:r>
        <w:rPr>
          <w:spacing w:val="51"/>
        </w:rPr>
        <w:t> </w:t>
      </w:r>
      <w:r>
        <w:rPr/>
        <w:t>was</w:t>
      </w:r>
      <w:r>
        <w:rPr>
          <w:spacing w:val="52"/>
        </w:rPr>
        <w:t> </w:t>
      </w:r>
      <w:r>
        <w:rPr/>
        <w:t>the</w:t>
      </w:r>
      <w:r>
        <w:rPr>
          <w:spacing w:val="51"/>
        </w:rPr>
        <w:t> </w:t>
      </w:r>
      <w:r>
        <w:rPr/>
        <w:t>most</w:t>
      </w:r>
      <w:r>
        <w:rPr>
          <w:spacing w:val="52"/>
        </w:rPr>
        <w:t> </w:t>
      </w:r>
      <w:r>
        <w:rPr/>
        <w:t>acceptable</w:t>
      </w:r>
      <w:r>
        <w:rPr>
          <w:spacing w:val="50"/>
        </w:rPr>
        <w:t> </w:t>
      </w:r>
      <w:r>
        <w:rPr/>
        <w:t>to</w:t>
      </w:r>
      <w:r>
        <w:rPr>
          <w:spacing w:val="54"/>
        </w:rPr>
        <w:t> </w:t>
      </w:r>
      <w:r>
        <w:rPr/>
        <w:t>the</w:t>
      </w:r>
      <w:r>
        <w:rPr>
          <w:spacing w:val="51"/>
        </w:rPr>
        <w:t> </w:t>
      </w:r>
      <w:r>
        <w:rPr/>
        <w:t>mothers</w:t>
      </w:r>
      <w:r>
        <w:rPr>
          <w:spacing w:val="51"/>
        </w:rPr>
        <w:t> </w:t>
      </w:r>
      <w:r>
        <w:rPr/>
        <w:t>as</w:t>
      </w:r>
      <w:r>
        <w:rPr>
          <w:spacing w:val="52"/>
        </w:rPr>
        <w:t> </w:t>
      </w:r>
      <w:r>
        <w:rPr>
          <w:spacing w:val="-5"/>
        </w:rPr>
        <w:t>it</w:t>
      </w:r>
    </w:p>
    <w:p>
      <w:pPr>
        <w:spacing w:after="0" w:line="480" w:lineRule="auto"/>
        <w:jc w:val="both"/>
        <w:sectPr>
          <w:pgSz w:w="11910" w:h="16840"/>
          <w:pgMar w:header="0" w:footer="1014" w:top="1340" w:bottom="1200" w:left="1420" w:right="0"/>
        </w:sectPr>
      </w:pPr>
    </w:p>
    <w:p>
      <w:pPr>
        <w:pStyle w:val="BodyText"/>
        <w:spacing w:line="480" w:lineRule="auto" w:before="74"/>
        <w:ind w:left="380" w:right="1104"/>
        <w:jc w:val="both"/>
      </w:pPr>
      <w:r>
        <w:rPr/>
        <w:t>obtained the highest mean points of 8.47 points in acceptability. All the hypotheses were retained as the entire P values were more than 0.05 points level of significant,</w:t>
      </w:r>
    </w:p>
    <w:p>
      <w:pPr>
        <w:pStyle w:val="Heading2"/>
        <w:numPr>
          <w:ilvl w:val="1"/>
          <w:numId w:val="27"/>
        </w:numPr>
        <w:tabs>
          <w:tab w:pos="1099" w:val="left" w:leader="none"/>
        </w:tabs>
        <w:spacing w:line="240" w:lineRule="auto" w:before="165" w:after="0"/>
        <w:ind w:left="1099" w:right="0" w:hanging="719"/>
        <w:jc w:val="both"/>
      </w:pPr>
      <w:bookmarkStart w:name="_TOC_250004" w:id="28"/>
      <w:bookmarkEnd w:id="28"/>
      <w:r>
        <w:rPr>
          <w:spacing w:val="-2"/>
        </w:rPr>
        <w:t>Conclusion</w:t>
      </w:r>
    </w:p>
    <w:p>
      <w:pPr>
        <w:pStyle w:val="BodyText"/>
        <w:spacing w:line="480" w:lineRule="auto" w:before="272"/>
        <w:ind w:left="380" w:right="1102" w:firstLine="299"/>
        <w:jc w:val="both"/>
      </w:pPr>
      <w:r>
        <w:rPr/>
        <w:t>This research work developed infant hand tufted thermal insulation wears in Kano Municipal.</w:t>
      </w:r>
      <w:r>
        <w:rPr>
          <w:spacing w:val="40"/>
        </w:rPr>
        <w:t> </w:t>
      </w:r>
      <w:r>
        <w:rPr/>
        <w:t>Three developed hand tufted garments from extinct hand craft served as a means of promoting the hand tufting craft from merely decoration to infant thermal insulation and resolving idleness and cold dressing problems among hand tufters and mothers in Kano municipal respectively. The products assessment based on comfortability, texture, aesthetic features</w:t>
      </w:r>
      <w:r>
        <w:rPr>
          <w:spacing w:val="-1"/>
        </w:rPr>
        <w:t> </w:t>
      </w:r>
      <w:r>
        <w:rPr/>
        <w:t>and</w:t>
      </w:r>
      <w:r>
        <w:rPr>
          <w:spacing w:val="-1"/>
        </w:rPr>
        <w:t> </w:t>
      </w:r>
      <w:r>
        <w:rPr/>
        <w:t>acceptability</w:t>
      </w:r>
      <w:r>
        <w:rPr>
          <w:spacing w:val="-2"/>
        </w:rPr>
        <w:t> </w:t>
      </w:r>
      <w:r>
        <w:rPr/>
        <w:t>through</w:t>
      </w:r>
      <w:r>
        <w:rPr>
          <w:spacing w:val="-1"/>
        </w:rPr>
        <w:t> </w:t>
      </w:r>
      <w:r>
        <w:rPr/>
        <w:t>mothers’</w:t>
      </w:r>
      <w:r>
        <w:rPr>
          <w:spacing w:val="-2"/>
        </w:rPr>
        <w:t> </w:t>
      </w:r>
      <w:r>
        <w:rPr/>
        <w:t>ratings in</w:t>
      </w:r>
      <w:r>
        <w:rPr>
          <w:spacing w:val="-1"/>
        </w:rPr>
        <w:t> </w:t>
      </w:r>
      <w:r>
        <w:rPr/>
        <w:t>Kano</w:t>
      </w:r>
      <w:r>
        <w:rPr>
          <w:spacing w:val="-1"/>
        </w:rPr>
        <w:t> </w:t>
      </w:r>
      <w:r>
        <w:rPr/>
        <w:t>municipal indicated</w:t>
      </w:r>
      <w:r>
        <w:rPr>
          <w:spacing w:val="-2"/>
        </w:rPr>
        <w:t> </w:t>
      </w:r>
      <w:r>
        <w:rPr/>
        <w:t>that the</w:t>
      </w:r>
      <w:r>
        <w:rPr>
          <w:spacing w:val="-2"/>
        </w:rPr>
        <w:t> </w:t>
      </w:r>
      <w:r>
        <w:rPr/>
        <w:t>hand tufted garments had a significant positive acceptance for infants’ thermal insulation wears</w:t>
      </w:r>
      <w:r>
        <w:rPr>
          <w:spacing w:val="40"/>
        </w:rPr>
        <w:t> </w:t>
      </w:r>
      <w:r>
        <w:rPr/>
        <w:t>and a considerable level of comfortability, textural preferences, decorative preferences and acceptability</w:t>
      </w:r>
      <w:r>
        <w:rPr>
          <w:spacing w:val="-1"/>
        </w:rPr>
        <w:t> </w:t>
      </w:r>
      <w:r>
        <w:rPr/>
        <w:t>among mothers in Kano municipal. These showed that all the products have the tendency of been acceptable in the event of real production.</w:t>
      </w:r>
    </w:p>
    <w:p>
      <w:pPr>
        <w:pStyle w:val="Heading2"/>
        <w:numPr>
          <w:ilvl w:val="1"/>
          <w:numId w:val="27"/>
        </w:numPr>
        <w:tabs>
          <w:tab w:pos="1099" w:val="left" w:leader="none"/>
        </w:tabs>
        <w:spacing w:line="240" w:lineRule="auto" w:before="3" w:after="0"/>
        <w:ind w:left="1099" w:right="0" w:hanging="719"/>
        <w:jc w:val="both"/>
      </w:pPr>
      <w:bookmarkStart w:name="_TOC_250003" w:id="29"/>
      <w:r>
        <w:rPr/>
        <w:t>Contribution</w:t>
      </w:r>
      <w:r>
        <w:rPr>
          <w:spacing w:val="-1"/>
        </w:rPr>
        <w:t> </w:t>
      </w:r>
      <w:r>
        <w:rPr/>
        <w:t>to </w:t>
      </w:r>
      <w:bookmarkEnd w:id="29"/>
      <w:r>
        <w:rPr>
          <w:spacing w:val="-2"/>
        </w:rPr>
        <w:t>Knowledge</w:t>
      </w:r>
    </w:p>
    <w:p>
      <w:pPr>
        <w:pStyle w:val="BodyText"/>
        <w:spacing w:before="272"/>
        <w:ind w:left="1100"/>
      </w:pPr>
      <w:r>
        <w:rPr/>
        <w:t>The</w:t>
      </w:r>
      <w:r>
        <w:rPr>
          <w:spacing w:val="-5"/>
        </w:rPr>
        <w:t> </w:t>
      </w:r>
      <w:r>
        <w:rPr/>
        <w:t>following</w:t>
      </w:r>
      <w:r>
        <w:rPr>
          <w:spacing w:val="-1"/>
        </w:rPr>
        <w:t> </w:t>
      </w:r>
      <w:r>
        <w:rPr/>
        <w:t>are</w:t>
      </w:r>
      <w:r>
        <w:rPr>
          <w:spacing w:val="-2"/>
        </w:rPr>
        <w:t> </w:t>
      </w:r>
      <w:r>
        <w:rPr/>
        <w:t>the</w:t>
      </w:r>
      <w:r>
        <w:rPr>
          <w:spacing w:val="-1"/>
        </w:rPr>
        <w:t> </w:t>
      </w:r>
      <w:r>
        <w:rPr/>
        <w:t>contribution of this research work to the</w:t>
      </w:r>
      <w:r>
        <w:rPr>
          <w:spacing w:val="3"/>
        </w:rPr>
        <w:t> </w:t>
      </w:r>
      <w:r>
        <w:rPr/>
        <w:t>body</w:t>
      </w:r>
      <w:r>
        <w:rPr>
          <w:spacing w:val="-5"/>
        </w:rPr>
        <w:t> </w:t>
      </w:r>
      <w:r>
        <w:rPr/>
        <w:t>of </w:t>
      </w:r>
      <w:r>
        <w:rPr>
          <w:spacing w:val="-2"/>
        </w:rPr>
        <w:t>knowledge:</w:t>
      </w:r>
    </w:p>
    <w:p>
      <w:pPr>
        <w:pStyle w:val="ListParagraph"/>
        <w:numPr>
          <w:ilvl w:val="2"/>
          <w:numId w:val="27"/>
        </w:numPr>
        <w:tabs>
          <w:tab w:pos="1460" w:val="left" w:leader="none"/>
        </w:tabs>
        <w:spacing w:line="480" w:lineRule="auto" w:before="276" w:after="0"/>
        <w:ind w:left="1460" w:right="1100" w:hanging="360"/>
        <w:jc w:val="both"/>
        <w:rPr>
          <w:sz w:val="24"/>
        </w:rPr>
      </w:pPr>
      <w:r>
        <w:rPr>
          <w:sz w:val="24"/>
        </w:rPr>
        <w:t>The study established that hand tufting is a technique of garment production not merely</w:t>
      </w:r>
      <w:r>
        <w:rPr>
          <w:spacing w:val="-4"/>
          <w:sz w:val="24"/>
        </w:rPr>
        <w:t> </w:t>
      </w:r>
      <w:r>
        <w:rPr>
          <w:sz w:val="24"/>
        </w:rPr>
        <w:t>garment</w:t>
      </w:r>
      <w:r>
        <w:rPr>
          <w:spacing w:val="-1"/>
          <w:sz w:val="24"/>
        </w:rPr>
        <w:t> </w:t>
      </w:r>
      <w:r>
        <w:rPr>
          <w:sz w:val="24"/>
        </w:rPr>
        <w:t>decoration</w:t>
      </w:r>
      <w:r>
        <w:rPr>
          <w:spacing w:val="-1"/>
          <w:sz w:val="24"/>
        </w:rPr>
        <w:t> </w:t>
      </w:r>
      <w:r>
        <w:rPr>
          <w:sz w:val="24"/>
        </w:rPr>
        <w:t>which</w:t>
      </w:r>
      <w:r>
        <w:rPr>
          <w:spacing w:val="-1"/>
          <w:sz w:val="24"/>
        </w:rPr>
        <w:t> </w:t>
      </w:r>
      <w:r>
        <w:rPr>
          <w:sz w:val="24"/>
        </w:rPr>
        <w:t>is</w:t>
      </w:r>
      <w:r>
        <w:rPr>
          <w:spacing w:val="-1"/>
          <w:sz w:val="24"/>
        </w:rPr>
        <w:t> </w:t>
      </w:r>
      <w:r>
        <w:rPr>
          <w:sz w:val="24"/>
        </w:rPr>
        <w:t>novel</w:t>
      </w:r>
      <w:r>
        <w:rPr>
          <w:spacing w:val="-1"/>
          <w:sz w:val="24"/>
        </w:rPr>
        <w:t> </w:t>
      </w:r>
      <w:r>
        <w:rPr>
          <w:sz w:val="24"/>
        </w:rPr>
        <w:t>(new) as hand</w:t>
      </w:r>
      <w:r>
        <w:rPr>
          <w:spacing w:val="-1"/>
          <w:sz w:val="24"/>
        </w:rPr>
        <w:t> </w:t>
      </w:r>
      <w:r>
        <w:rPr>
          <w:sz w:val="24"/>
        </w:rPr>
        <w:t>tufted garments have not been produced before.</w:t>
      </w:r>
    </w:p>
    <w:p>
      <w:pPr>
        <w:pStyle w:val="ListParagraph"/>
        <w:numPr>
          <w:ilvl w:val="2"/>
          <w:numId w:val="27"/>
        </w:numPr>
        <w:tabs>
          <w:tab w:pos="1460" w:val="left" w:leader="none"/>
        </w:tabs>
        <w:spacing w:line="480" w:lineRule="auto" w:before="0" w:after="0"/>
        <w:ind w:left="1460" w:right="1111" w:hanging="360"/>
        <w:jc w:val="both"/>
        <w:rPr>
          <w:sz w:val="24"/>
        </w:rPr>
      </w:pPr>
      <w:r>
        <w:rPr>
          <w:spacing w:val="-2"/>
          <w:sz w:val="24"/>
        </w:rPr>
        <w:t> </w:t>
      </w:r>
      <w:r>
        <w:rPr>
          <w:sz w:val="24"/>
        </w:rPr>
        <w:t>The study established the development of standard infant sewing patterns that could be used for mass production of infant’s garments in Kano Municipal and Nigeria in general.</w:t>
      </w:r>
    </w:p>
    <w:p>
      <w:pPr>
        <w:pStyle w:val="Heading2"/>
        <w:numPr>
          <w:ilvl w:val="1"/>
          <w:numId w:val="27"/>
        </w:numPr>
        <w:tabs>
          <w:tab w:pos="1099" w:val="left" w:leader="none"/>
        </w:tabs>
        <w:spacing w:line="240" w:lineRule="auto" w:before="5" w:after="0"/>
        <w:ind w:left="1099" w:right="0" w:hanging="719"/>
        <w:jc w:val="both"/>
      </w:pPr>
      <w:bookmarkStart w:name="_TOC_250002" w:id="30"/>
      <w:bookmarkEnd w:id="30"/>
      <w:r>
        <w:rPr>
          <w:spacing w:val="-2"/>
        </w:rPr>
        <w:t>Recommendations</w:t>
      </w:r>
    </w:p>
    <w:p>
      <w:pPr>
        <w:pStyle w:val="BodyText"/>
        <w:spacing w:before="272"/>
        <w:ind w:left="1100"/>
      </w:pPr>
      <w:r>
        <w:rPr/>
        <w:t>Based</w:t>
      </w:r>
      <w:r>
        <w:rPr>
          <w:spacing w:val="-4"/>
        </w:rPr>
        <w:t> </w:t>
      </w:r>
      <w:r>
        <w:rPr/>
        <w:t>on</w:t>
      </w:r>
      <w:r>
        <w:rPr>
          <w:spacing w:val="-1"/>
        </w:rPr>
        <w:t> </w:t>
      </w:r>
      <w:r>
        <w:rPr/>
        <w:t>the</w:t>
      </w:r>
      <w:r>
        <w:rPr>
          <w:spacing w:val="-3"/>
        </w:rPr>
        <w:t> </w:t>
      </w:r>
      <w:r>
        <w:rPr/>
        <w:t>findings</w:t>
      </w:r>
      <w:r>
        <w:rPr>
          <w:spacing w:val="-1"/>
        </w:rPr>
        <w:t> </w:t>
      </w:r>
      <w:r>
        <w:rPr/>
        <w:t>of this</w:t>
      </w:r>
      <w:r>
        <w:rPr>
          <w:spacing w:val="-2"/>
        </w:rPr>
        <w:t> </w:t>
      </w:r>
      <w:r>
        <w:rPr/>
        <w:t>study,</w:t>
      </w:r>
      <w:r>
        <w:rPr>
          <w:spacing w:val="-1"/>
        </w:rPr>
        <w:t> </w:t>
      </w:r>
      <w:r>
        <w:rPr/>
        <w:t>the</w:t>
      </w:r>
      <w:r>
        <w:rPr>
          <w:spacing w:val="-1"/>
        </w:rPr>
        <w:t> </w:t>
      </w:r>
      <w:r>
        <w:rPr/>
        <w:t>researcher recommended</w:t>
      </w:r>
      <w:r>
        <w:rPr>
          <w:spacing w:val="-1"/>
        </w:rPr>
        <w:t> </w:t>
      </w:r>
      <w:r>
        <w:rPr>
          <w:spacing w:val="-2"/>
        </w:rPr>
        <w:t>that:</w:t>
      </w:r>
    </w:p>
    <w:p>
      <w:pPr>
        <w:pStyle w:val="BodyText"/>
      </w:pPr>
    </w:p>
    <w:p>
      <w:pPr>
        <w:pStyle w:val="ListParagraph"/>
        <w:numPr>
          <w:ilvl w:val="2"/>
          <w:numId w:val="27"/>
        </w:numPr>
        <w:tabs>
          <w:tab w:pos="1100" w:val="left" w:leader="none"/>
        </w:tabs>
        <w:spacing w:line="480" w:lineRule="auto" w:before="0" w:after="0"/>
        <w:ind w:left="1100" w:right="1105" w:hanging="360"/>
        <w:jc w:val="left"/>
        <w:rPr>
          <w:sz w:val="24"/>
        </w:rPr>
      </w:pPr>
      <w:r>
        <w:rPr>
          <w:sz w:val="24"/>
        </w:rPr>
        <w:t>Hand</w:t>
      </w:r>
      <w:r>
        <w:rPr>
          <w:spacing w:val="-1"/>
          <w:sz w:val="24"/>
        </w:rPr>
        <w:t> </w:t>
      </w:r>
      <w:r>
        <w:rPr>
          <w:sz w:val="24"/>
        </w:rPr>
        <w:t>tufting</w:t>
      </w:r>
      <w:r>
        <w:rPr>
          <w:spacing w:val="-4"/>
          <w:sz w:val="24"/>
        </w:rPr>
        <w:t> </w:t>
      </w:r>
      <w:r>
        <w:rPr>
          <w:sz w:val="24"/>
        </w:rPr>
        <w:t>craft</w:t>
      </w:r>
      <w:r>
        <w:rPr>
          <w:spacing w:val="-2"/>
          <w:sz w:val="24"/>
        </w:rPr>
        <w:t> </w:t>
      </w:r>
      <w:r>
        <w:rPr>
          <w:sz w:val="24"/>
        </w:rPr>
        <w:t>should</w:t>
      </w:r>
      <w:r>
        <w:rPr>
          <w:spacing w:val="-1"/>
          <w:sz w:val="24"/>
        </w:rPr>
        <w:t> </w:t>
      </w:r>
      <w:r>
        <w:rPr>
          <w:sz w:val="24"/>
        </w:rPr>
        <w:t>be</w:t>
      </w:r>
      <w:r>
        <w:rPr>
          <w:spacing w:val="-2"/>
          <w:sz w:val="24"/>
        </w:rPr>
        <w:t> </w:t>
      </w:r>
      <w:r>
        <w:rPr>
          <w:sz w:val="24"/>
        </w:rPr>
        <w:t>incorporated</w:t>
      </w:r>
      <w:r>
        <w:rPr>
          <w:spacing w:val="-2"/>
          <w:sz w:val="24"/>
        </w:rPr>
        <w:t> </w:t>
      </w:r>
      <w:r>
        <w:rPr>
          <w:sz w:val="24"/>
        </w:rPr>
        <w:t>to</w:t>
      </w:r>
      <w:r>
        <w:rPr>
          <w:spacing w:val="-1"/>
          <w:sz w:val="24"/>
        </w:rPr>
        <w:t> </w:t>
      </w:r>
      <w:r>
        <w:rPr>
          <w:sz w:val="24"/>
        </w:rPr>
        <w:t>the</w:t>
      </w:r>
      <w:r>
        <w:rPr>
          <w:spacing w:val="-2"/>
          <w:sz w:val="24"/>
        </w:rPr>
        <w:t> </w:t>
      </w:r>
      <w:r>
        <w:rPr>
          <w:sz w:val="24"/>
        </w:rPr>
        <w:t>curriculum</w:t>
      </w:r>
      <w:r>
        <w:rPr>
          <w:spacing w:val="-1"/>
          <w:sz w:val="24"/>
        </w:rPr>
        <w:t> </w:t>
      </w:r>
      <w:r>
        <w:rPr>
          <w:sz w:val="24"/>
        </w:rPr>
        <w:t>of</w:t>
      </w:r>
      <w:r>
        <w:rPr>
          <w:spacing w:val="-2"/>
          <w:sz w:val="24"/>
        </w:rPr>
        <w:t> </w:t>
      </w:r>
      <w:r>
        <w:rPr>
          <w:sz w:val="24"/>
        </w:rPr>
        <w:t>vocational</w:t>
      </w:r>
      <w:r>
        <w:rPr>
          <w:spacing w:val="-1"/>
          <w:sz w:val="24"/>
        </w:rPr>
        <w:t> </w:t>
      </w:r>
      <w:r>
        <w:rPr>
          <w:sz w:val="24"/>
        </w:rPr>
        <w:t>subjects</w:t>
      </w:r>
      <w:r>
        <w:rPr>
          <w:spacing w:val="-1"/>
          <w:sz w:val="24"/>
        </w:rPr>
        <w:t> </w:t>
      </w:r>
      <w:r>
        <w:rPr>
          <w:sz w:val="24"/>
        </w:rPr>
        <w:t>like Home</w:t>
      </w:r>
      <w:r>
        <w:rPr>
          <w:spacing w:val="67"/>
          <w:sz w:val="24"/>
        </w:rPr>
        <w:t> </w:t>
      </w:r>
      <w:r>
        <w:rPr>
          <w:sz w:val="24"/>
        </w:rPr>
        <w:t>Economics,</w:t>
      </w:r>
      <w:r>
        <w:rPr>
          <w:spacing w:val="69"/>
          <w:sz w:val="24"/>
        </w:rPr>
        <w:t> </w:t>
      </w:r>
      <w:r>
        <w:rPr>
          <w:sz w:val="24"/>
        </w:rPr>
        <w:t>art</w:t>
      </w:r>
      <w:r>
        <w:rPr>
          <w:spacing w:val="70"/>
          <w:sz w:val="24"/>
        </w:rPr>
        <w:t> </w:t>
      </w:r>
      <w:r>
        <w:rPr>
          <w:sz w:val="24"/>
        </w:rPr>
        <w:t>and</w:t>
      </w:r>
      <w:r>
        <w:rPr>
          <w:spacing w:val="68"/>
          <w:sz w:val="24"/>
        </w:rPr>
        <w:t> </w:t>
      </w:r>
      <w:r>
        <w:rPr>
          <w:sz w:val="24"/>
        </w:rPr>
        <w:t>crafts</w:t>
      </w:r>
      <w:r>
        <w:rPr>
          <w:spacing w:val="68"/>
          <w:sz w:val="24"/>
        </w:rPr>
        <w:t> </w:t>
      </w:r>
      <w:r>
        <w:rPr>
          <w:sz w:val="24"/>
        </w:rPr>
        <w:t>and</w:t>
      </w:r>
      <w:r>
        <w:rPr>
          <w:spacing w:val="68"/>
          <w:sz w:val="24"/>
        </w:rPr>
        <w:t> </w:t>
      </w:r>
      <w:r>
        <w:rPr>
          <w:sz w:val="24"/>
        </w:rPr>
        <w:t>entrepreneurship</w:t>
      </w:r>
      <w:r>
        <w:rPr>
          <w:spacing w:val="69"/>
          <w:sz w:val="24"/>
        </w:rPr>
        <w:t> </w:t>
      </w:r>
      <w:r>
        <w:rPr>
          <w:sz w:val="24"/>
        </w:rPr>
        <w:t>education</w:t>
      </w:r>
      <w:r>
        <w:rPr>
          <w:spacing w:val="68"/>
          <w:sz w:val="24"/>
        </w:rPr>
        <w:t> </w:t>
      </w:r>
      <w:r>
        <w:rPr>
          <w:sz w:val="24"/>
        </w:rPr>
        <w:t>in</w:t>
      </w:r>
      <w:r>
        <w:rPr>
          <w:spacing w:val="69"/>
          <w:sz w:val="24"/>
        </w:rPr>
        <w:t> </w:t>
      </w:r>
      <w:r>
        <w:rPr>
          <w:sz w:val="24"/>
        </w:rPr>
        <w:t>all</w:t>
      </w:r>
      <w:r>
        <w:rPr>
          <w:spacing w:val="69"/>
          <w:sz w:val="24"/>
        </w:rPr>
        <w:t> </w:t>
      </w:r>
      <w:r>
        <w:rPr>
          <w:sz w:val="24"/>
        </w:rPr>
        <w:t>level</w:t>
      </w:r>
      <w:r>
        <w:rPr>
          <w:spacing w:val="69"/>
          <w:sz w:val="24"/>
        </w:rPr>
        <w:t> </w:t>
      </w:r>
      <w:r>
        <w:rPr>
          <w:sz w:val="24"/>
        </w:rPr>
        <w:t>of</w:t>
      </w:r>
    </w:p>
    <w:p>
      <w:pPr>
        <w:spacing w:after="0" w:line="480" w:lineRule="auto"/>
        <w:jc w:val="left"/>
        <w:rPr>
          <w:sz w:val="24"/>
        </w:rPr>
        <w:sectPr>
          <w:pgSz w:w="11910" w:h="16840"/>
          <w:pgMar w:header="0" w:footer="1014" w:top="1340" w:bottom="1200" w:left="1420" w:right="0"/>
        </w:sectPr>
      </w:pPr>
    </w:p>
    <w:p>
      <w:pPr>
        <w:pStyle w:val="BodyText"/>
        <w:spacing w:line="480" w:lineRule="auto" w:before="74"/>
        <w:ind w:left="1100" w:right="1102"/>
        <w:jc w:val="both"/>
      </w:pPr>
      <w:r>
        <w:rPr/>
        <w:t>education</w:t>
      </w:r>
      <w:r>
        <w:rPr>
          <w:spacing w:val="-3"/>
        </w:rPr>
        <w:t> </w:t>
      </w:r>
      <w:r>
        <w:rPr/>
        <w:t>and</w:t>
      </w:r>
      <w:r>
        <w:rPr>
          <w:spacing w:val="-1"/>
        </w:rPr>
        <w:t> </w:t>
      </w:r>
      <w:r>
        <w:rPr/>
        <w:t>women</w:t>
      </w:r>
      <w:r>
        <w:rPr>
          <w:spacing w:val="-1"/>
        </w:rPr>
        <w:t> </w:t>
      </w:r>
      <w:r>
        <w:rPr/>
        <w:t>centers</w:t>
      </w:r>
      <w:r>
        <w:rPr>
          <w:spacing w:val="-1"/>
        </w:rPr>
        <w:t> </w:t>
      </w:r>
      <w:r>
        <w:rPr/>
        <w:t>to</w:t>
      </w:r>
      <w:r>
        <w:rPr>
          <w:spacing w:val="-3"/>
        </w:rPr>
        <w:t> </w:t>
      </w:r>
      <w:r>
        <w:rPr/>
        <w:t>serve</w:t>
      </w:r>
      <w:r>
        <w:rPr>
          <w:spacing w:val="-4"/>
        </w:rPr>
        <w:t> </w:t>
      </w:r>
      <w:r>
        <w:rPr/>
        <w:t>as</w:t>
      </w:r>
      <w:r>
        <w:rPr>
          <w:spacing w:val="-1"/>
        </w:rPr>
        <w:t> </w:t>
      </w:r>
      <w:r>
        <w:rPr/>
        <w:t>a</w:t>
      </w:r>
      <w:r>
        <w:rPr>
          <w:spacing w:val="-4"/>
        </w:rPr>
        <w:t> </w:t>
      </w:r>
      <w:r>
        <w:rPr/>
        <w:t>means</w:t>
      </w:r>
      <w:r>
        <w:rPr>
          <w:spacing w:val="-1"/>
        </w:rPr>
        <w:t> </w:t>
      </w:r>
      <w:r>
        <w:rPr/>
        <w:t>of</w:t>
      </w:r>
      <w:r>
        <w:rPr>
          <w:spacing w:val="-4"/>
        </w:rPr>
        <w:t> </w:t>
      </w:r>
      <w:r>
        <w:rPr/>
        <w:t>solving</w:t>
      </w:r>
      <w:r>
        <w:rPr>
          <w:spacing w:val="-5"/>
        </w:rPr>
        <w:t> </w:t>
      </w:r>
      <w:r>
        <w:rPr/>
        <w:t>idleness</w:t>
      </w:r>
      <w:r>
        <w:rPr>
          <w:spacing w:val="-3"/>
        </w:rPr>
        <w:t> </w:t>
      </w:r>
      <w:r>
        <w:rPr/>
        <w:t>and</w:t>
      </w:r>
      <w:r>
        <w:rPr>
          <w:spacing w:val="-2"/>
        </w:rPr>
        <w:t> </w:t>
      </w:r>
      <w:r>
        <w:rPr/>
        <w:t>encouraging self reliance among hand tufters and youth in general</w:t>
      </w:r>
    </w:p>
    <w:p>
      <w:pPr>
        <w:pStyle w:val="ListParagraph"/>
        <w:numPr>
          <w:ilvl w:val="2"/>
          <w:numId w:val="27"/>
        </w:numPr>
        <w:tabs>
          <w:tab w:pos="1100" w:val="left" w:leader="none"/>
        </w:tabs>
        <w:spacing w:line="480" w:lineRule="auto" w:before="0" w:after="0"/>
        <w:ind w:left="1100" w:right="1109" w:hanging="360"/>
        <w:jc w:val="both"/>
        <w:rPr>
          <w:sz w:val="24"/>
        </w:rPr>
      </w:pPr>
      <w:r>
        <w:rPr>
          <w:sz w:val="24"/>
        </w:rPr>
        <w:t>Mother and child care personnel should use the products of this research as infants hand tufted infant thermal insulation wears order to minimize infant cold dressing problems in Kano municipal</w:t>
      </w:r>
    </w:p>
    <w:p>
      <w:pPr>
        <w:pStyle w:val="ListParagraph"/>
        <w:numPr>
          <w:ilvl w:val="2"/>
          <w:numId w:val="27"/>
        </w:numPr>
        <w:tabs>
          <w:tab w:pos="1100" w:val="left" w:leader="none"/>
        </w:tabs>
        <w:spacing w:line="480" w:lineRule="auto" w:before="0" w:after="0"/>
        <w:ind w:left="1100" w:right="1107" w:hanging="360"/>
        <w:jc w:val="both"/>
        <w:rPr>
          <w:sz w:val="24"/>
        </w:rPr>
      </w:pPr>
      <w:r>
        <w:rPr>
          <w:sz w:val="24"/>
        </w:rPr>
        <w:t>Hand tufters should make use of the procedures provided in the study for proper production of standard infant hand tufted thermal insulation wears.</w:t>
      </w:r>
    </w:p>
    <w:p>
      <w:pPr>
        <w:pStyle w:val="ListParagraph"/>
        <w:numPr>
          <w:ilvl w:val="2"/>
          <w:numId w:val="27"/>
        </w:numPr>
        <w:tabs>
          <w:tab w:pos="1100" w:val="left" w:leader="none"/>
        </w:tabs>
        <w:spacing w:line="480" w:lineRule="auto" w:before="1" w:after="0"/>
        <w:ind w:left="1100" w:right="1108" w:hanging="360"/>
        <w:jc w:val="both"/>
        <w:rPr>
          <w:sz w:val="24"/>
        </w:rPr>
      </w:pPr>
      <w:r>
        <w:rPr>
          <w:sz w:val="24"/>
        </w:rPr>
        <w:t>The elements of comfortability, texture, decoration and acceptability used for the research should be maintained as guidelines for production infant hand tufted</w:t>
      </w:r>
      <w:r>
        <w:rPr>
          <w:spacing w:val="40"/>
          <w:sz w:val="24"/>
        </w:rPr>
        <w:t> </w:t>
      </w:r>
      <w:r>
        <w:rPr>
          <w:spacing w:val="-2"/>
          <w:sz w:val="24"/>
        </w:rPr>
        <w:t>garment.</w:t>
      </w:r>
    </w:p>
    <w:p>
      <w:pPr>
        <w:pStyle w:val="Heading2"/>
        <w:numPr>
          <w:ilvl w:val="1"/>
          <w:numId w:val="27"/>
        </w:numPr>
        <w:tabs>
          <w:tab w:pos="1099" w:val="left" w:leader="none"/>
        </w:tabs>
        <w:spacing w:line="240" w:lineRule="auto" w:before="5" w:after="0"/>
        <w:ind w:left="1099" w:right="0" w:hanging="719"/>
        <w:jc w:val="both"/>
      </w:pPr>
      <w:bookmarkStart w:name="_TOC_250001" w:id="31"/>
      <w:r>
        <w:rPr/>
        <w:t>Suggestion</w:t>
      </w:r>
      <w:r>
        <w:rPr>
          <w:spacing w:val="-2"/>
        </w:rPr>
        <w:t> </w:t>
      </w:r>
      <w:r>
        <w:rPr/>
        <w:t>for</w:t>
      </w:r>
      <w:r>
        <w:rPr>
          <w:spacing w:val="-2"/>
        </w:rPr>
        <w:t> </w:t>
      </w:r>
      <w:r>
        <w:rPr/>
        <w:t>Further</w:t>
      </w:r>
      <w:r>
        <w:rPr>
          <w:spacing w:val="-1"/>
        </w:rPr>
        <w:t> </w:t>
      </w:r>
      <w:bookmarkEnd w:id="31"/>
      <w:r>
        <w:rPr>
          <w:spacing w:val="-2"/>
        </w:rPr>
        <w:t>Studies</w:t>
      </w:r>
    </w:p>
    <w:p>
      <w:pPr>
        <w:pStyle w:val="BodyText"/>
        <w:spacing w:before="271"/>
        <w:ind w:left="1100"/>
        <w:jc w:val="both"/>
      </w:pPr>
      <w:r>
        <w:rPr/>
        <w:t>The</w:t>
      </w:r>
      <w:r>
        <w:rPr>
          <w:spacing w:val="-5"/>
        </w:rPr>
        <w:t> </w:t>
      </w:r>
      <w:r>
        <w:rPr/>
        <w:t>researcher is of</w:t>
      </w:r>
      <w:r>
        <w:rPr>
          <w:spacing w:val="-2"/>
        </w:rPr>
        <w:t> </w:t>
      </w:r>
      <w:r>
        <w:rPr/>
        <w:t>the opinion that</w:t>
      </w:r>
      <w:r>
        <w:rPr>
          <w:spacing w:val="-1"/>
        </w:rPr>
        <w:t> </w:t>
      </w:r>
      <w:r>
        <w:rPr/>
        <w:t>further</w:t>
      </w:r>
      <w:r>
        <w:rPr>
          <w:spacing w:val="-2"/>
        </w:rPr>
        <w:t> </w:t>
      </w:r>
      <w:r>
        <w:rPr/>
        <w:t>studies could</w:t>
      </w:r>
      <w:r>
        <w:rPr>
          <w:spacing w:val="-1"/>
        </w:rPr>
        <w:t> </w:t>
      </w:r>
      <w:r>
        <w:rPr/>
        <w:t>be embarked </w:t>
      </w:r>
      <w:r>
        <w:rPr>
          <w:spacing w:val="-5"/>
        </w:rPr>
        <w:t>on:</w:t>
      </w:r>
    </w:p>
    <w:p>
      <w:pPr>
        <w:pStyle w:val="BodyText"/>
      </w:pPr>
    </w:p>
    <w:p>
      <w:pPr>
        <w:pStyle w:val="ListParagraph"/>
        <w:numPr>
          <w:ilvl w:val="2"/>
          <w:numId w:val="27"/>
        </w:numPr>
        <w:tabs>
          <w:tab w:pos="1100" w:val="left" w:leader="none"/>
        </w:tabs>
        <w:spacing w:line="240" w:lineRule="auto" w:before="0" w:after="0"/>
        <w:ind w:left="1100" w:right="0" w:hanging="360"/>
        <w:jc w:val="left"/>
        <w:rPr>
          <w:sz w:val="24"/>
        </w:rPr>
      </w:pPr>
      <w:r>
        <w:rPr>
          <w:sz w:val="24"/>
        </w:rPr>
        <w:t>Development</w:t>
      </w:r>
      <w:r>
        <w:rPr>
          <w:spacing w:val="-2"/>
          <w:sz w:val="24"/>
        </w:rPr>
        <w:t> </w:t>
      </w:r>
      <w:r>
        <w:rPr>
          <w:sz w:val="24"/>
        </w:rPr>
        <w:t>of</w:t>
      </w:r>
      <w:r>
        <w:rPr>
          <w:spacing w:val="-1"/>
          <w:sz w:val="24"/>
        </w:rPr>
        <w:t> </w:t>
      </w:r>
      <w:r>
        <w:rPr>
          <w:sz w:val="24"/>
        </w:rPr>
        <w:t>instructional</w:t>
      </w:r>
      <w:r>
        <w:rPr>
          <w:spacing w:val="-1"/>
          <w:sz w:val="24"/>
        </w:rPr>
        <w:t> </w:t>
      </w:r>
      <w:r>
        <w:rPr>
          <w:sz w:val="24"/>
        </w:rPr>
        <w:t>manual</w:t>
      </w:r>
      <w:r>
        <w:rPr>
          <w:spacing w:val="-1"/>
          <w:sz w:val="24"/>
        </w:rPr>
        <w:t> </w:t>
      </w:r>
      <w:r>
        <w:rPr>
          <w:sz w:val="24"/>
        </w:rPr>
        <w:t>on</w:t>
      </w:r>
      <w:r>
        <w:rPr>
          <w:spacing w:val="-1"/>
          <w:sz w:val="24"/>
        </w:rPr>
        <w:t> </w:t>
      </w:r>
      <w:r>
        <w:rPr>
          <w:sz w:val="24"/>
        </w:rPr>
        <w:t>hand</w:t>
      </w:r>
      <w:r>
        <w:rPr>
          <w:spacing w:val="-1"/>
          <w:sz w:val="24"/>
        </w:rPr>
        <w:t> </w:t>
      </w:r>
      <w:r>
        <w:rPr>
          <w:sz w:val="24"/>
        </w:rPr>
        <w:t>tufting</w:t>
      </w:r>
      <w:r>
        <w:rPr>
          <w:spacing w:val="-1"/>
          <w:sz w:val="24"/>
        </w:rPr>
        <w:t> </w:t>
      </w:r>
      <w:r>
        <w:rPr>
          <w:sz w:val="24"/>
        </w:rPr>
        <w:t>garment</w:t>
      </w:r>
      <w:r>
        <w:rPr>
          <w:spacing w:val="-1"/>
          <w:sz w:val="24"/>
        </w:rPr>
        <w:t> </w:t>
      </w:r>
      <w:r>
        <w:rPr>
          <w:spacing w:val="-2"/>
          <w:sz w:val="24"/>
        </w:rPr>
        <w:t>production.</w:t>
      </w:r>
    </w:p>
    <w:p>
      <w:pPr>
        <w:pStyle w:val="BodyText"/>
      </w:pPr>
    </w:p>
    <w:p>
      <w:pPr>
        <w:pStyle w:val="ListParagraph"/>
        <w:numPr>
          <w:ilvl w:val="2"/>
          <w:numId w:val="27"/>
        </w:numPr>
        <w:tabs>
          <w:tab w:pos="1100" w:val="left" w:leader="none"/>
        </w:tabs>
        <w:spacing w:line="240" w:lineRule="auto" w:before="0" w:after="0"/>
        <w:ind w:left="1100" w:right="0" w:hanging="360"/>
        <w:jc w:val="left"/>
        <w:rPr>
          <w:sz w:val="24"/>
        </w:rPr>
      </w:pPr>
      <w:r>
        <w:rPr>
          <w:sz w:val="24"/>
        </w:rPr>
        <w:t>Effects</w:t>
      </w:r>
      <w:r>
        <w:rPr>
          <w:spacing w:val="-3"/>
          <w:sz w:val="24"/>
        </w:rPr>
        <w:t> </w:t>
      </w:r>
      <w:r>
        <w:rPr>
          <w:sz w:val="24"/>
        </w:rPr>
        <w:t>of</w:t>
      </w:r>
      <w:r>
        <w:rPr>
          <w:spacing w:val="-1"/>
          <w:sz w:val="24"/>
        </w:rPr>
        <w:t> </w:t>
      </w:r>
      <w:r>
        <w:rPr>
          <w:sz w:val="24"/>
        </w:rPr>
        <w:t>thermal</w:t>
      </w:r>
      <w:r>
        <w:rPr>
          <w:spacing w:val="-1"/>
          <w:sz w:val="24"/>
        </w:rPr>
        <w:t> </w:t>
      </w:r>
      <w:r>
        <w:rPr>
          <w:sz w:val="24"/>
        </w:rPr>
        <w:t>insulation</w:t>
      </w:r>
      <w:r>
        <w:rPr>
          <w:spacing w:val="-1"/>
          <w:sz w:val="24"/>
        </w:rPr>
        <w:t> </w:t>
      </w:r>
      <w:r>
        <w:rPr>
          <w:sz w:val="24"/>
        </w:rPr>
        <w:t>on</w:t>
      </w:r>
      <w:r>
        <w:rPr>
          <w:spacing w:val="-1"/>
          <w:sz w:val="24"/>
        </w:rPr>
        <w:t> </w:t>
      </w:r>
      <w:r>
        <w:rPr>
          <w:sz w:val="24"/>
        </w:rPr>
        <w:t>the</w:t>
      </w:r>
      <w:r>
        <w:rPr>
          <w:spacing w:val="-2"/>
          <w:sz w:val="24"/>
        </w:rPr>
        <w:t> </w:t>
      </w:r>
      <w:r>
        <w:rPr>
          <w:sz w:val="24"/>
        </w:rPr>
        <w:t>developed</w:t>
      </w:r>
      <w:r>
        <w:rPr>
          <w:spacing w:val="-1"/>
          <w:sz w:val="24"/>
        </w:rPr>
        <w:t> </w:t>
      </w:r>
      <w:r>
        <w:rPr>
          <w:sz w:val="24"/>
        </w:rPr>
        <w:t>hand</w:t>
      </w:r>
      <w:r>
        <w:rPr>
          <w:spacing w:val="-1"/>
          <w:sz w:val="24"/>
        </w:rPr>
        <w:t> </w:t>
      </w:r>
      <w:r>
        <w:rPr>
          <w:sz w:val="24"/>
        </w:rPr>
        <w:t>tufted</w:t>
      </w:r>
      <w:r>
        <w:rPr>
          <w:spacing w:val="-1"/>
          <w:sz w:val="24"/>
        </w:rPr>
        <w:t> </w:t>
      </w:r>
      <w:r>
        <w:rPr>
          <w:sz w:val="24"/>
        </w:rPr>
        <w:t>thermal</w:t>
      </w:r>
      <w:r>
        <w:rPr>
          <w:spacing w:val="-1"/>
          <w:sz w:val="24"/>
        </w:rPr>
        <w:t> </w:t>
      </w:r>
      <w:r>
        <w:rPr>
          <w:sz w:val="24"/>
        </w:rPr>
        <w:t>insulation</w:t>
      </w:r>
      <w:r>
        <w:rPr>
          <w:spacing w:val="-1"/>
          <w:sz w:val="24"/>
        </w:rPr>
        <w:t> </w:t>
      </w:r>
      <w:r>
        <w:rPr>
          <w:spacing w:val="-2"/>
          <w:sz w:val="24"/>
        </w:rPr>
        <w:t>wears.</w:t>
      </w:r>
    </w:p>
    <w:p>
      <w:pPr>
        <w:pStyle w:val="BodyText"/>
      </w:pPr>
    </w:p>
    <w:p>
      <w:pPr>
        <w:pStyle w:val="ListParagraph"/>
        <w:numPr>
          <w:ilvl w:val="2"/>
          <w:numId w:val="27"/>
        </w:numPr>
        <w:tabs>
          <w:tab w:pos="1100" w:val="left" w:leader="none"/>
        </w:tabs>
        <w:spacing w:line="240" w:lineRule="auto" w:before="0" w:after="0"/>
        <w:ind w:left="1100" w:right="0" w:hanging="360"/>
        <w:jc w:val="left"/>
        <w:rPr>
          <w:sz w:val="24"/>
        </w:rPr>
      </w:pPr>
      <w:r>
        <w:rPr>
          <w:sz w:val="24"/>
        </w:rPr>
        <w:t>Effects</w:t>
      </w:r>
      <w:r>
        <w:rPr>
          <w:spacing w:val="-3"/>
          <w:sz w:val="24"/>
        </w:rPr>
        <w:t> </w:t>
      </w:r>
      <w:r>
        <w:rPr>
          <w:sz w:val="24"/>
        </w:rPr>
        <w:t>of</w:t>
      </w:r>
      <w:r>
        <w:rPr>
          <w:spacing w:val="-1"/>
          <w:sz w:val="24"/>
        </w:rPr>
        <w:t> </w:t>
      </w:r>
      <w:r>
        <w:rPr>
          <w:sz w:val="24"/>
        </w:rPr>
        <w:t>various weaving</w:t>
      </w:r>
      <w:r>
        <w:rPr>
          <w:spacing w:val="-4"/>
          <w:sz w:val="24"/>
        </w:rPr>
        <w:t> </w:t>
      </w:r>
      <w:r>
        <w:rPr>
          <w:sz w:val="24"/>
        </w:rPr>
        <w:t>techniques on</w:t>
      </w:r>
      <w:r>
        <w:rPr>
          <w:spacing w:val="-1"/>
          <w:sz w:val="24"/>
        </w:rPr>
        <w:t> </w:t>
      </w:r>
      <w:r>
        <w:rPr>
          <w:sz w:val="24"/>
        </w:rPr>
        <w:t>hand</w:t>
      </w:r>
      <w:r>
        <w:rPr>
          <w:spacing w:val="-1"/>
          <w:sz w:val="24"/>
        </w:rPr>
        <w:t> </w:t>
      </w:r>
      <w:r>
        <w:rPr>
          <w:sz w:val="24"/>
        </w:rPr>
        <w:t>tufted thermal</w:t>
      </w:r>
      <w:r>
        <w:rPr>
          <w:spacing w:val="-1"/>
          <w:sz w:val="24"/>
        </w:rPr>
        <w:t> </w:t>
      </w:r>
      <w:r>
        <w:rPr>
          <w:sz w:val="24"/>
        </w:rPr>
        <w:t>insulation </w:t>
      </w:r>
      <w:r>
        <w:rPr>
          <w:spacing w:val="-2"/>
          <w:sz w:val="24"/>
        </w:rPr>
        <w:t>garments.</w:t>
      </w:r>
    </w:p>
    <w:p>
      <w:pPr>
        <w:pStyle w:val="BodyText"/>
        <w:spacing w:before="3"/>
      </w:pPr>
    </w:p>
    <w:p>
      <w:pPr>
        <w:pStyle w:val="ListParagraph"/>
        <w:numPr>
          <w:ilvl w:val="2"/>
          <w:numId w:val="27"/>
        </w:numPr>
        <w:tabs>
          <w:tab w:pos="1100" w:val="left" w:leader="none"/>
        </w:tabs>
        <w:spacing w:line="360" w:lineRule="auto" w:before="0" w:after="0"/>
        <w:ind w:left="1100" w:right="1111" w:hanging="360"/>
        <w:jc w:val="both"/>
        <w:rPr>
          <w:sz w:val="24"/>
        </w:rPr>
      </w:pPr>
      <w:r>
        <w:rPr>
          <w:sz w:val="24"/>
        </w:rPr>
        <w:t>A replica the same research topic could be conducted in another season and another place with different climatic condition to obtain different results.</w:t>
      </w:r>
    </w:p>
    <w:p>
      <w:pPr>
        <w:spacing w:after="0" w:line="360" w:lineRule="auto"/>
        <w:jc w:val="both"/>
        <w:rPr>
          <w:sz w:val="24"/>
        </w:rPr>
        <w:sectPr>
          <w:pgSz w:w="11910" w:h="16840"/>
          <w:pgMar w:header="0" w:footer="1014" w:top="1340" w:bottom="1200" w:left="1420" w:right="0"/>
        </w:sectPr>
      </w:pPr>
    </w:p>
    <w:p>
      <w:pPr>
        <w:pStyle w:val="Heading1"/>
        <w:spacing w:before="78"/>
        <w:ind w:right="723"/>
        <w:jc w:val="center"/>
      </w:pPr>
      <w:bookmarkStart w:name="_TOC_250000" w:id="32"/>
      <w:bookmarkEnd w:id="32"/>
      <w:r>
        <w:rPr>
          <w:spacing w:val="-2"/>
        </w:rPr>
        <w:t>REFERENCES</w:t>
      </w:r>
    </w:p>
    <w:p>
      <w:pPr>
        <w:pStyle w:val="BodyText"/>
        <w:spacing w:before="272"/>
        <w:ind w:left="380"/>
      </w:pPr>
      <w:r>
        <w:rPr/>
        <w:t>Abbas,</w:t>
      </w:r>
      <w:r>
        <w:rPr>
          <w:spacing w:val="-1"/>
        </w:rPr>
        <w:t> </w:t>
      </w:r>
      <w:r>
        <w:rPr/>
        <w:t>A. (2013)</w:t>
      </w:r>
      <w:r>
        <w:rPr>
          <w:spacing w:val="1"/>
        </w:rPr>
        <w:t> </w:t>
      </w:r>
      <w:r>
        <w:rPr/>
        <w:t>what</w:t>
      </w:r>
      <w:r>
        <w:rPr>
          <w:spacing w:val="1"/>
        </w:rPr>
        <w:t> </w:t>
      </w:r>
      <w:r>
        <w:rPr/>
        <w:t>is</w:t>
      </w:r>
      <w:r>
        <w:rPr>
          <w:spacing w:val="4"/>
        </w:rPr>
        <w:t> </w:t>
      </w:r>
      <w:r>
        <w:rPr/>
        <w:t>the</w:t>
      </w:r>
      <w:r>
        <w:rPr>
          <w:spacing w:val="1"/>
        </w:rPr>
        <w:t> </w:t>
      </w:r>
      <w:r>
        <w:rPr/>
        <w:t>difference between</w:t>
      </w:r>
      <w:r>
        <w:rPr>
          <w:spacing w:val="1"/>
        </w:rPr>
        <w:t> </w:t>
      </w:r>
      <w:r>
        <w:rPr/>
        <w:t>hand-knotted</w:t>
      </w:r>
      <w:r>
        <w:rPr>
          <w:spacing w:val="1"/>
        </w:rPr>
        <w:t> </w:t>
      </w:r>
      <w:r>
        <w:rPr/>
        <w:t>and</w:t>
      </w:r>
      <w:r>
        <w:rPr>
          <w:spacing w:val="1"/>
        </w:rPr>
        <w:t> </w:t>
      </w:r>
      <w:r>
        <w:rPr/>
        <w:t>hand-tufted</w:t>
      </w:r>
      <w:r>
        <w:rPr>
          <w:spacing w:val="1"/>
        </w:rPr>
        <w:t> </w:t>
      </w:r>
      <w:r>
        <w:rPr>
          <w:spacing w:val="-2"/>
        </w:rPr>
        <w:t>rugs?</w:t>
      </w:r>
    </w:p>
    <w:p>
      <w:pPr>
        <w:pStyle w:val="BodyText"/>
        <w:ind w:left="1208" w:right="1106" w:firstLine="12"/>
        <w:rPr>
          <w:sz w:val="22"/>
        </w:rPr>
      </w:pPr>
      <w:r>
        <w:rPr/>
        <w:t>Retrieved</w:t>
      </w:r>
      <w:r>
        <w:rPr>
          <w:spacing w:val="40"/>
        </w:rPr>
        <w:t> </w:t>
      </w:r>
      <w:r>
        <w:rPr/>
        <w:t>from</w:t>
      </w:r>
      <w:r>
        <w:rPr>
          <w:spacing w:val="40"/>
        </w:rPr>
        <w:t> </w:t>
      </w:r>
      <w:hyperlink r:id="rId26">
        <w:r>
          <w:rPr/>
          <w:t>http://furniture.about.com/od/accessoriesguide/f/ru41009gs.htm</w:t>
        </w:r>
      </w:hyperlink>
      <w:r>
        <w:rPr>
          <w:spacing w:val="40"/>
        </w:rPr>
        <w:t> </w:t>
      </w:r>
      <w:r>
        <w:rPr>
          <w:sz w:val="22"/>
        </w:rPr>
        <w:t>on </w:t>
      </w:r>
      <w:r>
        <w:rPr>
          <w:spacing w:val="-2"/>
          <w:sz w:val="22"/>
        </w:rPr>
        <w:t>26/11/16</w:t>
      </w:r>
    </w:p>
    <w:p>
      <w:pPr>
        <w:pStyle w:val="BodyText"/>
        <w:spacing w:before="275"/>
        <w:ind w:left="1040" w:right="1106" w:hanging="660"/>
      </w:pPr>
      <w:r>
        <w:rPr/>
        <w:t>Aggawal,</w:t>
      </w:r>
      <w:r>
        <w:rPr>
          <w:spacing w:val="80"/>
        </w:rPr>
        <w:t> </w:t>
      </w:r>
      <w:r>
        <w:rPr/>
        <w:t>P.</w:t>
      </w:r>
      <w:r>
        <w:rPr>
          <w:spacing w:val="80"/>
        </w:rPr>
        <w:t> </w:t>
      </w:r>
      <w:r>
        <w:rPr/>
        <w:t>(2014)</w:t>
      </w:r>
      <w:r>
        <w:rPr>
          <w:spacing w:val="80"/>
        </w:rPr>
        <w:t> </w:t>
      </w:r>
      <w:r>
        <w:rPr/>
        <w:t>Design</w:t>
      </w:r>
      <w:r>
        <w:rPr>
          <w:spacing w:val="80"/>
        </w:rPr>
        <w:t> </w:t>
      </w:r>
      <w:r>
        <w:rPr/>
        <w:t>development</w:t>
      </w:r>
      <w:r>
        <w:rPr>
          <w:spacing w:val="80"/>
        </w:rPr>
        <w:t> </w:t>
      </w:r>
      <w:r>
        <w:rPr/>
        <w:t>and</w:t>
      </w:r>
      <w:r>
        <w:rPr>
          <w:spacing w:val="80"/>
        </w:rPr>
        <w:t> </w:t>
      </w:r>
      <w:r>
        <w:rPr/>
        <w:t>acceptance</w:t>
      </w:r>
      <w:r>
        <w:rPr>
          <w:spacing w:val="80"/>
        </w:rPr>
        <w:t> </w:t>
      </w:r>
      <w:r>
        <w:rPr/>
        <w:t>of</w:t>
      </w:r>
      <w:r>
        <w:rPr>
          <w:spacing w:val="80"/>
        </w:rPr>
        <w:t> </w:t>
      </w:r>
      <w:r>
        <w:rPr/>
        <w:t>Khadi</w:t>
      </w:r>
      <w:r>
        <w:rPr>
          <w:spacing w:val="80"/>
        </w:rPr>
        <w:t> </w:t>
      </w:r>
      <w:r>
        <w:rPr/>
        <w:t>as</w:t>
      </w:r>
      <w:r>
        <w:rPr>
          <w:spacing w:val="80"/>
        </w:rPr>
        <w:t> </w:t>
      </w:r>
      <w:r>
        <w:rPr/>
        <w:t>infant</w:t>
      </w:r>
      <w:r>
        <w:rPr>
          <w:spacing w:val="80"/>
        </w:rPr>
        <w:t> </w:t>
      </w:r>
      <w:r>
        <w:rPr/>
        <w:t>wears</w:t>
      </w:r>
      <w:r>
        <w:rPr>
          <w:spacing w:val="80"/>
        </w:rPr>
        <w:t> </w:t>
      </w:r>
      <w:r>
        <w:rPr/>
        <w:t>Retrieved from shodhganga.inflibnet.ac.in/…/01_title.pdf. 0n 28/9/15</w:t>
      </w:r>
    </w:p>
    <w:p>
      <w:pPr>
        <w:pStyle w:val="BodyText"/>
      </w:pPr>
    </w:p>
    <w:p>
      <w:pPr>
        <w:pStyle w:val="BodyText"/>
        <w:ind w:left="1100" w:right="1106" w:hanging="720"/>
      </w:pPr>
      <w:r>
        <w:rPr/>
        <w:t>Ahuwan, M. F. (2010) ethical dimensions of clothing</w:t>
      </w:r>
      <w:r>
        <w:rPr>
          <w:spacing w:val="-1"/>
        </w:rPr>
        <w:t> </w:t>
      </w:r>
      <w:r>
        <w:rPr/>
        <w:t>and physical comfort, </w:t>
      </w:r>
      <w:r>
        <w:rPr>
          <w:i/>
        </w:rPr>
        <w:t>Journal of Home Economics </w:t>
      </w:r>
      <w:r>
        <w:rPr/>
        <w:t>vol.5 No 5 august 2010 ISSN 2006-3628.</w:t>
      </w:r>
    </w:p>
    <w:p>
      <w:pPr>
        <w:pStyle w:val="BodyText"/>
      </w:pPr>
    </w:p>
    <w:p>
      <w:pPr>
        <w:pStyle w:val="BodyText"/>
        <w:ind w:left="980" w:right="1551" w:hanging="600"/>
      </w:pPr>
      <w:r>
        <w:rPr/>
        <w:t>Aljin,</w:t>
      </w:r>
      <w:r>
        <w:rPr>
          <w:spacing w:val="-1"/>
        </w:rPr>
        <w:t> </w:t>
      </w:r>
      <w:r>
        <w:rPr/>
        <w:t>L.</w:t>
      </w:r>
      <w:r>
        <w:rPr>
          <w:spacing w:val="-3"/>
        </w:rPr>
        <w:t> </w:t>
      </w:r>
      <w:r>
        <w:rPr/>
        <w:t>M.</w:t>
      </w:r>
      <w:r>
        <w:rPr>
          <w:spacing w:val="-3"/>
        </w:rPr>
        <w:t> </w:t>
      </w:r>
      <w:r>
        <w:rPr/>
        <w:t>(2014)</w:t>
      </w:r>
      <w:r>
        <w:rPr>
          <w:spacing w:val="-1"/>
        </w:rPr>
        <w:t> </w:t>
      </w:r>
      <w:r>
        <w:rPr/>
        <w:t>a</w:t>
      </w:r>
      <w:r>
        <w:rPr>
          <w:spacing w:val="-4"/>
        </w:rPr>
        <w:t> </w:t>
      </w:r>
      <w:r>
        <w:rPr/>
        <w:t>brief</w:t>
      </w:r>
      <w:r>
        <w:rPr>
          <w:spacing w:val="-3"/>
        </w:rPr>
        <w:t> </w:t>
      </w:r>
      <w:r>
        <w:rPr/>
        <w:t>description</w:t>
      </w:r>
      <w:r>
        <w:rPr>
          <w:spacing w:val="-3"/>
        </w:rPr>
        <w:t> </w:t>
      </w:r>
      <w:r>
        <w:rPr/>
        <w:t>of</w:t>
      </w:r>
      <w:r>
        <w:rPr>
          <w:spacing w:val="-3"/>
        </w:rPr>
        <w:t> </w:t>
      </w:r>
      <w:r>
        <w:rPr/>
        <w:t>clothing</w:t>
      </w:r>
      <w:r>
        <w:rPr>
          <w:spacing w:val="-4"/>
        </w:rPr>
        <w:t> </w:t>
      </w:r>
      <w:r>
        <w:rPr/>
        <w:t>comfort.</w:t>
      </w:r>
      <w:r>
        <w:rPr>
          <w:spacing w:val="-3"/>
        </w:rPr>
        <w:t> </w:t>
      </w:r>
      <w:r>
        <w:rPr/>
        <w:t>Textile</w:t>
      </w:r>
      <w:r>
        <w:rPr>
          <w:spacing w:val="-3"/>
        </w:rPr>
        <w:t> </w:t>
      </w:r>
      <w:r>
        <w:rPr/>
        <w:t>learner retrieved</w:t>
      </w:r>
      <w:r>
        <w:rPr>
          <w:spacing w:val="-3"/>
        </w:rPr>
        <w:t> </w:t>
      </w:r>
      <w:r>
        <w:rPr/>
        <w:t>from blogspot.com/2014/.../clothing-comfort-brief-description-of. Html on 20/10/2016</w:t>
      </w:r>
    </w:p>
    <w:p>
      <w:pPr>
        <w:pStyle w:val="BodyText"/>
      </w:pPr>
    </w:p>
    <w:p>
      <w:pPr>
        <w:pStyle w:val="BodyText"/>
        <w:tabs>
          <w:tab w:pos="1440" w:val="left" w:leader="none"/>
          <w:tab w:pos="2352" w:val="left" w:leader="none"/>
          <w:tab w:pos="2801" w:val="left" w:leader="none"/>
          <w:tab w:pos="3662" w:val="left" w:leader="none"/>
          <w:tab w:pos="4466" w:val="left" w:leader="none"/>
          <w:tab w:pos="4929" w:val="left" w:leader="none"/>
          <w:tab w:pos="5615" w:val="left" w:leader="none"/>
          <w:tab w:pos="6647" w:val="left" w:leader="none"/>
          <w:tab w:pos="7785" w:val="left" w:leader="none"/>
          <w:tab w:pos="8910" w:val="left" w:leader="none"/>
        </w:tabs>
        <w:spacing w:before="1"/>
        <w:ind w:left="980" w:right="1106" w:hanging="600"/>
      </w:pPr>
      <w:r>
        <w:rPr>
          <w:spacing w:val="-2"/>
        </w:rPr>
        <w:t>Antonio</w:t>
      </w:r>
      <w:r>
        <w:rPr/>
        <w:tab/>
      </w:r>
      <w:r>
        <w:rPr>
          <w:spacing w:val="-2"/>
        </w:rPr>
        <w:t>(2011)</w:t>
      </w:r>
      <w:r>
        <w:rPr/>
        <w:tab/>
      </w:r>
      <w:r>
        <w:rPr>
          <w:spacing w:val="-10"/>
        </w:rPr>
        <w:t>A</w:t>
      </w:r>
      <w:r>
        <w:rPr/>
        <w:tab/>
      </w:r>
      <w:r>
        <w:rPr>
          <w:spacing w:val="-2"/>
        </w:rPr>
        <w:t>man’s</w:t>
      </w:r>
      <w:r>
        <w:rPr/>
        <w:tab/>
      </w:r>
      <w:r>
        <w:rPr>
          <w:spacing w:val="-2"/>
        </w:rPr>
        <w:t>guide</w:t>
      </w:r>
      <w:r>
        <w:rPr/>
        <w:tab/>
      </w:r>
      <w:r>
        <w:rPr>
          <w:spacing w:val="-6"/>
        </w:rPr>
        <w:t>to</w:t>
      </w:r>
      <w:r>
        <w:rPr/>
        <w:tab/>
      </w:r>
      <w:r>
        <w:rPr>
          <w:spacing w:val="-4"/>
        </w:rPr>
        <w:t>cold</w:t>
      </w:r>
      <w:r>
        <w:rPr/>
        <w:tab/>
      </w:r>
      <w:r>
        <w:rPr>
          <w:spacing w:val="-2"/>
        </w:rPr>
        <w:t>weather</w:t>
      </w:r>
      <w:r>
        <w:rPr/>
        <w:tab/>
      </w:r>
      <w:r>
        <w:rPr>
          <w:spacing w:val="-2"/>
        </w:rPr>
        <w:t>dressing.</w:t>
      </w:r>
      <w:r>
        <w:rPr/>
        <w:tab/>
      </w:r>
      <w:r>
        <w:rPr>
          <w:spacing w:val="-2"/>
        </w:rPr>
        <w:t>retrieved</w:t>
      </w:r>
      <w:r>
        <w:rPr/>
        <w:tab/>
      </w:r>
      <w:r>
        <w:rPr>
          <w:spacing w:val="-4"/>
        </w:rPr>
        <w:t>from </w:t>
      </w:r>
      <w:hyperlink r:id="rId50">
        <w:r>
          <w:rPr/>
          <w:t>www.artofmanliness.com</w:t>
        </w:r>
      </w:hyperlink>
      <w:r>
        <w:rPr/>
        <w:t> on 20/10/2016</w:t>
      </w:r>
    </w:p>
    <w:p>
      <w:pPr>
        <w:pStyle w:val="BodyText"/>
        <w:spacing w:before="276"/>
        <w:ind w:left="980" w:hanging="600"/>
      </w:pPr>
      <w:r>
        <w:rPr/>
        <w:t>Bella,</w:t>
      </w:r>
      <w:r>
        <w:rPr>
          <w:spacing w:val="-3"/>
        </w:rPr>
        <w:t> </w:t>
      </w:r>
      <w:r>
        <w:rPr/>
        <w:t>S.</w:t>
      </w:r>
      <w:r>
        <w:rPr>
          <w:spacing w:val="-3"/>
        </w:rPr>
        <w:t> </w:t>
      </w:r>
      <w:r>
        <w:rPr/>
        <w:t>(2013)</w:t>
      </w:r>
      <w:r>
        <w:rPr>
          <w:spacing w:val="-2"/>
        </w:rPr>
        <w:t> </w:t>
      </w:r>
      <w:r>
        <w:rPr/>
        <w:t>Outstanding</w:t>
      </w:r>
      <w:r>
        <w:rPr>
          <w:spacing w:val="-5"/>
        </w:rPr>
        <w:t> </w:t>
      </w:r>
      <w:r>
        <w:rPr/>
        <w:t>factors</w:t>
      </w:r>
      <w:r>
        <w:rPr>
          <w:spacing w:val="-3"/>
        </w:rPr>
        <w:t> </w:t>
      </w:r>
      <w:r>
        <w:rPr/>
        <w:t>to</w:t>
      </w:r>
      <w:r>
        <w:rPr>
          <w:spacing w:val="-3"/>
        </w:rPr>
        <w:t> </w:t>
      </w:r>
      <w:r>
        <w:rPr/>
        <w:t>consider</w:t>
      </w:r>
      <w:r>
        <w:rPr>
          <w:spacing w:val="-3"/>
        </w:rPr>
        <w:t> </w:t>
      </w:r>
      <w:r>
        <w:rPr/>
        <w:t>when</w:t>
      </w:r>
      <w:r>
        <w:rPr>
          <w:spacing w:val="-3"/>
        </w:rPr>
        <w:t> </w:t>
      </w:r>
      <w:r>
        <w:rPr/>
        <w:t>buying</w:t>
      </w:r>
      <w:r>
        <w:rPr>
          <w:spacing w:val="-6"/>
        </w:rPr>
        <w:t> </w:t>
      </w:r>
      <w:r>
        <w:rPr/>
        <w:t>baby</w:t>
      </w:r>
      <w:r>
        <w:rPr>
          <w:spacing w:val="-8"/>
        </w:rPr>
        <w:t> </w:t>
      </w:r>
      <w:r>
        <w:rPr/>
        <w:t>clothes. Retrieved</w:t>
      </w:r>
      <w:r>
        <w:rPr>
          <w:spacing w:val="-3"/>
        </w:rPr>
        <w:t> </w:t>
      </w:r>
      <w:r>
        <w:rPr/>
        <w:t>from </w:t>
      </w:r>
      <w:hyperlink r:id="rId51">
        <w:r>
          <w:rPr/>
          <w:t>https://www.liveabout.com/</w:t>
        </w:r>
      </w:hyperlink>
      <w:r>
        <w:rPr/>
        <w:t> on 20/10/2016</w:t>
      </w:r>
    </w:p>
    <w:p>
      <w:pPr>
        <w:pStyle w:val="BodyText"/>
        <w:tabs>
          <w:tab w:pos="2263" w:val="left" w:leader="none"/>
          <w:tab w:pos="3224" w:val="left" w:leader="none"/>
          <w:tab w:pos="3971" w:val="left" w:leader="none"/>
          <w:tab w:pos="4568" w:val="left" w:leader="none"/>
          <w:tab w:pos="5688" w:val="left" w:leader="none"/>
          <w:tab w:pos="6442" w:val="left" w:leader="none"/>
          <w:tab w:pos="7603" w:val="left" w:leader="none"/>
          <w:tab w:pos="8853" w:val="left" w:leader="none"/>
        </w:tabs>
        <w:spacing w:before="276"/>
        <w:ind w:left="380"/>
      </w:pPr>
      <w:r>
        <w:rPr>
          <w:spacing w:val="-2"/>
        </w:rPr>
        <w:t>Babycenter.com</w:t>
      </w:r>
      <w:r>
        <w:rPr/>
        <w:tab/>
      </w:r>
      <w:r>
        <w:rPr>
          <w:spacing w:val="-2"/>
        </w:rPr>
        <w:t>(2013)</w:t>
      </w:r>
      <w:r>
        <w:rPr/>
        <w:tab/>
      </w:r>
      <w:r>
        <w:rPr>
          <w:spacing w:val="-4"/>
        </w:rPr>
        <w:t>Tips</w:t>
      </w:r>
      <w:r>
        <w:rPr/>
        <w:tab/>
      </w:r>
      <w:r>
        <w:rPr>
          <w:spacing w:val="-5"/>
        </w:rPr>
        <w:t>for</w:t>
      </w:r>
      <w:r>
        <w:rPr/>
        <w:tab/>
      </w:r>
      <w:r>
        <w:rPr>
          <w:spacing w:val="-2"/>
        </w:rPr>
        <w:t>dressing</w:t>
      </w:r>
      <w:r>
        <w:rPr/>
        <w:tab/>
      </w:r>
      <w:r>
        <w:rPr>
          <w:spacing w:val="-4"/>
        </w:rPr>
        <w:t>your</w:t>
      </w:r>
      <w:r>
        <w:rPr/>
        <w:tab/>
      </w:r>
      <w:r>
        <w:rPr>
          <w:spacing w:val="-2"/>
        </w:rPr>
        <w:t>newborn</w:t>
      </w:r>
      <w:r>
        <w:rPr/>
        <w:tab/>
      </w:r>
      <w:r>
        <w:rPr>
          <w:spacing w:val="-2"/>
        </w:rPr>
        <w:t>Retrieved</w:t>
      </w:r>
      <w:r>
        <w:rPr/>
        <w:tab/>
      </w:r>
      <w:r>
        <w:rPr>
          <w:spacing w:val="-2"/>
        </w:rPr>
        <w:t>from.</w:t>
      </w:r>
    </w:p>
    <w:p>
      <w:pPr>
        <w:pStyle w:val="BodyText"/>
        <w:tabs>
          <w:tab w:pos="1040" w:val="left" w:leader="none"/>
        </w:tabs>
        <w:ind w:left="380"/>
      </w:pPr>
      <w:r>
        <w:rPr>
          <w:spacing w:val="-10"/>
        </w:rPr>
        <w:t>.</w:t>
      </w:r>
      <w:r>
        <w:rPr/>
        <w:tab/>
      </w:r>
      <w:hyperlink r:id="rId52">
        <w:r>
          <w:rPr/>
          <w:t>http://www.babycenter.com</w:t>
        </w:r>
      </w:hyperlink>
      <w:r>
        <w:rPr>
          <w:spacing w:val="-7"/>
        </w:rPr>
        <w:t> </w:t>
      </w:r>
      <w:r>
        <w:rPr/>
        <w:t>0n</w:t>
      </w:r>
      <w:r>
        <w:rPr>
          <w:spacing w:val="-4"/>
        </w:rPr>
        <w:t> </w:t>
      </w:r>
      <w:r>
        <w:rPr>
          <w:spacing w:val="-2"/>
        </w:rPr>
        <w:t>28/9/15</w:t>
      </w:r>
    </w:p>
    <w:p>
      <w:pPr>
        <w:pStyle w:val="BodyText"/>
      </w:pPr>
    </w:p>
    <w:p>
      <w:pPr>
        <w:pStyle w:val="BodyText"/>
        <w:ind w:left="980" w:right="1730" w:hanging="600"/>
      </w:pPr>
      <w:r>
        <w:rPr/>
        <w:t>Blackmans bay children service (2012) Clothing policy. Retrieved from </w:t>
      </w:r>
      <w:hyperlink r:id="rId53">
        <w:r>
          <w:rPr>
            <w:color w:val="0000FF"/>
            <w:u w:val="single" w:color="0000FF"/>
          </w:rPr>
          <w:t>http://www.bbchildcare.org/wp-content/uploads/2012/07/Clothing-Policy.pdf</w:t>
        </w:r>
        <w:r>
          <w:rPr>
            <w:color w:val="0000FF"/>
            <w:spacing w:val="-4"/>
            <w:u w:val="single" w:color="0000FF"/>
          </w:rPr>
          <w:t> </w:t>
        </w:r>
        <w:r>
          <w:rPr>
            <w:color w:val="0000FF"/>
            <w:u w:val="single" w:color="0000FF"/>
          </w:rPr>
          <w:t>on</w:t>
        </w:r>
      </w:hyperlink>
      <w:r>
        <w:rPr>
          <w:color w:val="0000FF"/>
        </w:rPr>
        <w:t> </w:t>
      </w:r>
      <w:r>
        <w:rPr>
          <w:spacing w:val="-2"/>
        </w:rPr>
        <w:t>20/10/16</w:t>
      </w:r>
    </w:p>
    <w:p>
      <w:pPr>
        <w:pStyle w:val="BodyText"/>
      </w:pPr>
    </w:p>
    <w:p>
      <w:pPr>
        <w:pStyle w:val="BodyText"/>
        <w:ind w:left="380"/>
      </w:pPr>
      <w:r>
        <w:rPr/>
        <w:t>Callahan,</w:t>
      </w:r>
      <w:r>
        <w:rPr>
          <w:spacing w:val="-1"/>
        </w:rPr>
        <w:t> </w:t>
      </w:r>
      <w:r>
        <w:rPr/>
        <w:t>R.C.</w:t>
      </w:r>
      <w:r>
        <w:rPr>
          <w:spacing w:val="-1"/>
        </w:rPr>
        <w:t> </w:t>
      </w:r>
      <w:r>
        <w:rPr/>
        <w:t>(2016)</w:t>
      </w:r>
      <w:r>
        <w:rPr>
          <w:spacing w:val="-2"/>
        </w:rPr>
        <w:t> </w:t>
      </w:r>
      <w:r>
        <w:rPr/>
        <w:t>History</w:t>
      </w:r>
      <w:r>
        <w:rPr>
          <w:spacing w:val="-5"/>
        </w:rPr>
        <w:t> </w:t>
      </w:r>
      <w:r>
        <w:rPr/>
        <w:t>of</w:t>
      </w:r>
      <w:r>
        <w:rPr>
          <w:spacing w:val="1"/>
        </w:rPr>
        <w:t> </w:t>
      </w:r>
      <w:r>
        <w:rPr/>
        <w:t>children's</w:t>
      </w:r>
      <w:r>
        <w:rPr>
          <w:spacing w:val="-1"/>
        </w:rPr>
        <w:t> </w:t>
      </w:r>
      <w:r>
        <w:rPr/>
        <w:t>clothing. Retrieved</w:t>
      </w:r>
      <w:r>
        <w:rPr>
          <w:spacing w:val="-1"/>
        </w:rPr>
        <w:t> </w:t>
      </w:r>
      <w:r>
        <w:rPr>
          <w:spacing w:val="-4"/>
        </w:rPr>
        <w:t>from</w:t>
      </w:r>
    </w:p>
    <w:p>
      <w:pPr>
        <w:pStyle w:val="BodyText"/>
        <w:ind w:left="987" w:right="1237" w:hanging="8"/>
        <w:rPr>
          <w:sz w:val="22"/>
        </w:rPr>
      </w:pPr>
      <w:hyperlink r:id="rId54">
        <w:r>
          <w:rPr>
            <w:spacing w:val="-2"/>
          </w:rPr>
          <w:t>http://fashion-history.lovetoknow.com/fashion-history-eras/history-childrens-clothing</w:t>
        </w:r>
      </w:hyperlink>
      <w:r>
        <w:rPr>
          <w:spacing w:val="-2"/>
        </w:rPr>
        <w:t> </w:t>
      </w:r>
      <w:r>
        <w:rPr/>
        <w:t>on </w:t>
      </w:r>
      <w:r>
        <w:rPr>
          <w:sz w:val="22"/>
        </w:rPr>
        <w:t>26/11/16</w:t>
      </w:r>
    </w:p>
    <w:p>
      <w:pPr>
        <w:pStyle w:val="BodyText"/>
      </w:pPr>
    </w:p>
    <w:p>
      <w:pPr>
        <w:pStyle w:val="BodyText"/>
        <w:ind w:left="1280" w:hanging="900"/>
      </w:pPr>
      <w:r>
        <w:rPr/>
        <w:t>Cary, G. (2012) Types of Tufted Carpet Construction. Retrieved from </w:t>
      </w:r>
      <w:hyperlink r:id="rId55">
        <w:r>
          <w:rPr/>
          <w:t>https://carythecarpetguy.wordpress.com/</w:t>
        </w:r>
      </w:hyperlink>
      <w:r>
        <w:rPr>
          <w:spacing w:val="-15"/>
        </w:rPr>
        <w:t> </w:t>
      </w:r>
      <w:r>
        <w:rPr/>
        <w:t>Retrieved</w:t>
      </w:r>
      <w:r>
        <w:rPr>
          <w:spacing w:val="-12"/>
        </w:rPr>
        <w:t> </w:t>
      </w:r>
      <w:r>
        <w:rPr/>
        <w:t>on</w:t>
      </w:r>
      <w:r>
        <w:rPr>
          <w:spacing w:val="-15"/>
        </w:rPr>
        <w:t> </w:t>
      </w:r>
      <w:r>
        <w:rPr/>
        <w:t>2/11/14</w:t>
      </w:r>
    </w:p>
    <w:p>
      <w:pPr>
        <w:pStyle w:val="BodyText"/>
        <w:spacing w:before="3"/>
      </w:pPr>
    </w:p>
    <w:p>
      <w:pPr>
        <w:pStyle w:val="BodyText"/>
        <w:tabs>
          <w:tab w:pos="2848" w:val="left" w:leader="none"/>
          <w:tab w:pos="4661" w:val="left" w:leader="none"/>
          <w:tab w:pos="6050" w:val="left" w:leader="none"/>
        </w:tabs>
        <w:spacing w:line="276" w:lineRule="auto"/>
        <w:ind w:left="980" w:right="1103" w:hanging="600"/>
        <w:jc w:val="both"/>
      </w:pPr>
      <w:r>
        <w:rPr>
          <w:sz w:val="22"/>
        </w:rPr>
        <w:t>Charitaki, G. (2015) </w:t>
      </w:r>
      <w:r>
        <w:rPr/>
        <w:t>what is an ideal sample size in an experimental design in educational </w:t>
      </w:r>
      <w:r>
        <w:rPr>
          <w:spacing w:val="-2"/>
        </w:rPr>
        <w:t>research?</w:t>
      </w:r>
      <w:r>
        <w:rPr/>
        <w:tab/>
      </w:r>
      <w:r>
        <w:rPr>
          <w:spacing w:val="-2"/>
          <w:sz w:val="22"/>
        </w:rPr>
        <w:t>Retrieved</w:t>
      </w:r>
      <w:r>
        <w:rPr>
          <w:sz w:val="22"/>
        </w:rPr>
        <w:tab/>
      </w:r>
      <w:r>
        <w:rPr>
          <w:spacing w:val="-4"/>
          <w:sz w:val="22"/>
        </w:rPr>
        <w:t>from</w:t>
      </w:r>
      <w:r>
        <w:rPr>
          <w:sz w:val="22"/>
        </w:rPr>
        <w:tab/>
      </w:r>
      <w:r>
        <w:rPr>
          <w:spacing w:val="-2"/>
        </w:rPr>
        <w:t>https:/</w:t>
      </w:r>
      <w:hyperlink r:id="rId56">
        <w:r>
          <w:rPr>
            <w:spacing w:val="-2"/>
          </w:rPr>
          <w:t>/www.r</w:t>
        </w:r>
      </w:hyperlink>
      <w:r>
        <w:rPr>
          <w:spacing w:val="-2"/>
        </w:rPr>
        <w:t>e</w:t>
      </w:r>
      <w:hyperlink r:id="rId56">
        <w:r>
          <w:rPr>
            <w:spacing w:val="-2"/>
          </w:rPr>
          <w:t>searchgate.net/post/</w:t>
        </w:r>
      </w:hyperlink>
      <w:r>
        <w:rPr>
          <w:spacing w:val="-2"/>
        </w:rPr>
        <w:t> </w:t>
      </w:r>
      <w:r>
        <w:rPr/>
        <w:t>how_might_i_calculate_the_sample_size_for_anexperimental design on 2/3/2018</w:t>
      </w:r>
    </w:p>
    <w:p>
      <w:pPr>
        <w:pStyle w:val="BodyText"/>
        <w:spacing w:before="198"/>
        <w:ind w:left="1160" w:right="1207" w:hanging="780"/>
      </w:pPr>
      <w:r>
        <w:rPr/>
        <w:t>Cantu, S. (2017) What Are Clothing Textures? Retrieved from https://</w:t>
      </w:r>
      <w:hyperlink r:id="rId57">
        <w:r>
          <w:rPr/>
          <w:t>www.livestrong.com/article/1005654-clothing-textures/</w:t>
        </w:r>
      </w:hyperlink>
      <w:r>
        <w:rPr>
          <w:spacing w:val="-10"/>
        </w:rPr>
        <w:t> </w:t>
      </w:r>
      <w:r>
        <w:rPr/>
        <w:t>Retrieved</w:t>
      </w:r>
      <w:r>
        <w:rPr>
          <w:spacing w:val="-10"/>
        </w:rPr>
        <w:t> </w:t>
      </w:r>
      <w:r>
        <w:rPr/>
        <w:t>on</w:t>
      </w:r>
      <w:r>
        <w:rPr>
          <w:spacing w:val="-10"/>
        </w:rPr>
        <w:t> </w:t>
      </w:r>
      <w:r>
        <w:rPr/>
        <w:t>2/11/18</w:t>
      </w:r>
    </w:p>
    <w:p>
      <w:pPr>
        <w:pStyle w:val="BodyText"/>
      </w:pPr>
    </w:p>
    <w:p>
      <w:pPr>
        <w:pStyle w:val="BodyText"/>
        <w:ind w:left="1040" w:right="1106" w:hanging="660"/>
      </w:pPr>
      <w:r>
        <w:rPr/>
        <w:t>Cloud</w:t>
      </w:r>
      <w:r>
        <w:rPr>
          <w:spacing w:val="-4"/>
        </w:rPr>
        <w:t> </w:t>
      </w:r>
      <w:r>
        <w:rPr/>
        <w:t>factory</w:t>
      </w:r>
      <w:r>
        <w:rPr>
          <w:spacing w:val="-9"/>
        </w:rPr>
        <w:t> </w:t>
      </w:r>
      <w:r>
        <w:rPr/>
        <w:t>(2015)</w:t>
      </w:r>
      <w:r>
        <w:rPr>
          <w:spacing w:val="-3"/>
        </w:rPr>
        <w:t> </w:t>
      </w:r>
      <w:r>
        <w:rPr/>
        <w:t>Basic</w:t>
      </w:r>
      <w:r>
        <w:rPr>
          <w:spacing w:val="-4"/>
        </w:rPr>
        <w:t> </w:t>
      </w:r>
      <w:r>
        <w:rPr/>
        <w:t>Patterns</w:t>
      </w:r>
      <w:r>
        <w:rPr>
          <w:spacing w:val="-4"/>
        </w:rPr>
        <w:t> </w:t>
      </w:r>
      <w:r>
        <w:rPr/>
        <w:t>for</w:t>
      </w:r>
      <w:r>
        <w:rPr>
          <w:spacing w:val="-6"/>
        </w:rPr>
        <w:t> </w:t>
      </w:r>
      <w:r>
        <w:rPr/>
        <w:t>babies.</w:t>
      </w:r>
      <w:r>
        <w:rPr>
          <w:spacing w:val="-4"/>
        </w:rPr>
        <w:t> </w:t>
      </w:r>
      <w:r>
        <w:rPr/>
        <w:t>Retrieved</w:t>
      </w:r>
      <w:r>
        <w:rPr>
          <w:spacing w:val="-4"/>
        </w:rPr>
        <w:t> </w:t>
      </w:r>
      <w:r>
        <w:rPr/>
        <w:t>from</w:t>
      </w:r>
      <w:r>
        <w:rPr>
          <w:spacing w:val="-3"/>
        </w:rPr>
        <w:t> </w:t>
      </w:r>
      <w:hyperlink r:id="rId34">
        <w:r>
          <w:rPr/>
          <w:t>https://www.youtube.com/</w:t>
        </w:r>
      </w:hyperlink>
      <w:r>
        <w:rPr/>
        <w:t> Retrieved on 20/10/2016</w:t>
      </w:r>
    </w:p>
    <w:p>
      <w:pPr>
        <w:pStyle w:val="BodyText"/>
      </w:pPr>
    </w:p>
    <w:p>
      <w:pPr>
        <w:pStyle w:val="BodyText"/>
        <w:ind w:left="1040" w:right="1256" w:hanging="660"/>
      </w:pPr>
      <w:r>
        <w:rPr/>
        <w:t>Corbett, A.S. (2015) Cold-Weather Dressing for Kids. Retrieved from </w:t>
      </w:r>
      <w:hyperlink r:id="rId58">
        <w:r>
          <w:rPr/>
          <w:t>http://alphamom.com/parenting/baby/cold-weather-dressing-for-kids/</w:t>
        </w:r>
      </w:hyperlink>
      <w:r>
        <w:rPr>
          <w:spacing w:val="-15"/>
        </w:rPr>
        <w:t> </w:t>
      </w:r>
      <w:r>
        <w:rPr/>
        <w:t>on</w:t>
      </w:r>
      <w:r>
        <w:rPr>
          <w:spacing w:val="-15"/>
        </w:rPr>
        <w:t> </w:t>
      </w:r>
      <w:r>
        <w:rPr/>
        <w:t>20/10/2016.</w:t>
      </w:r>
    </w:p>
    <w:p>
      <w:pPr>
        <w:pStyle w:val="BodyText"/>
      </w:pPr>
    </w:p>
    <w:p>
      <w:pPr>
        <w:pStyle w:val="BodyText"/>
        <w:ind w:left="980" w:hanging="600"/>
      </w:pPr>
      <w:r>
        <w:rPr/>
        <w:t>Cronbach</w:t>
      </w:r>
      <w:r>
        <w:rPr>
          <w:spacing w:val="-4"/>
        </w:rPr>
        <w:t> </w:t>
      </w:r>
      <w:r>
        <w:rPr/>
        <w:t>(2013)</w:t>
      </w:r>
      <w:r>
        <w:rPr>
          <w:spacing w:val="-4"/>
        </w:rPr>
        <w:t> </w:t>
      </w:r>
      <w:r>
        <w:rPr/>
        <w:t>Cronbach’s</w:t>
      </w:r>
      <w:r>
        <w:rPr>
          <w:spacing w:val="-5"/>
        </w:rPr>
        <w:t> </w:t>
      </w:r>
      <w:r>
        <w:rPr/>
        <w:t>Alpha</w:t>
      </w:r>
      <w:r>
        <w:rPr>
          <w:spacing w:val="-5"/>
        </w:rPr>
        <w:t> </w:t>
      </w:r>
      <w:r>
        <w:rPr/>
        <w:t>in</w:t>
      </w:r>
      <w:r>
        <w:rPr>
          <w:spacing w:val="-4"/>
        </w:rPr>
        <w:t> </w:t>
      </w:r>
      <w:r>
        <w:rPr/>
        <w:t>spss</w:t>
      </w:r>
      <w:r>
        <w:rPr>
          <w:spacing w:val="-5"/>
        </w:rPr>
        <w:t> </w:t>
      </w:r>
      <w:r>
        <w:rPr/>
        <w:t>statistics</w:t>
      </w:r>
      <w:r>
        <w:rPr>
          <w:spacing w:val="-5"/>
        </w:rPr>
        <w:t> </w:t>
      </w:r>
      <w:r>
        <w:rPr/>
        <w:t>procedures.</w:t>
      </w:r>
      <w:r>
        <w:rPr>
          <w:spacing w:val="-2"/>
        </w:rPr>
        <w:t> </w:t>
      </w:r>
      <w:r>
        <w:rPr/>
        <w:t>Retrieved</w:t>
      </w:r>
      <w:r>
        <w:rPr>
          <w:spacing w:val="-1"/>
        </w:rPr>
        <w:t> </w:t>
      </w:r>
      <w:r>
        <w:rPr/>
        <w:t>from </w:t>
      </w:r>
      <w:hyperlink r:id="rId59">
        <w:r>
          <w:rPr/>
          <w:t>https://statistics.leard.com</w:t>
        </w:r>
      </w:hyperlink>
      <w:r>
        <w:rPr/>
        <w:t> Retrieved from Retrieved on 11/2/16</w:t>
      </w:r>
    </w:p>
    <w:p>
      <w:pPr>
        <w:spacing w:after="0"/>
        <w:sectPr>
          <w:pgSz w:w="11910" w:h="16840"/>
          <w:pgMar w:header="0" w:footer="1014" w:top="1340" w:bottom="1200" w:left="1420" w:right="0"/>
        </w:sectPr>
      </w:pPr>
    </w:p>
    <w:p>
      <w:pPr>
        <w:pStyle w:val="BodyText"/>
        <w:tabs>
          <w:tab w:pos="4703" w:val="left" w:leader="none"/>
        </w:tabs>
        <w:spacing w:before="74"/>
        <w:ind w:left="1160" w:right="2362" w:hanging="780"/>
      </w:pPr>
      <w:r>
        <w:rPr/>
        <w:t>De- Decker, K. (2011) Insulation: first the body, then the home. Retrieved from </w:t>
      </w:r>
      <w:hyperlink r:id="rId60">
        <w:r>
          <w:rPr>
            <w:spacing w:val="-2"/>
          </w:rPr>
          <w:t>http://www.lowtechmagazine.com</w:t>
        </w:r>
      </w:hyperlink>
      <w:r>
        <w:rPr/>
        <w:tab/>
        <w:t>on 2/11/14</w:t>
      </w:r>
    </w:p>
    <w:p>
      <w:pPr>
        <w:pStyle w:val="BodyText"/>
      </w:pPr>
    </w:p>
    <w:p>
      <w:pPr>
        <w:pStyle w:val="BodyText"/>
        <w:ind w:left="1100" w:hanging="720"/>
      </w:pPr>
      <w:r>
        <w:rPr/>
        <w:t>EBay</w:t>
      </w:r>
      <w:r>
        <w:rPr>
          <w:spacing w:val="77"/>
        </w:rPr>
        <w:t> </w:t>
      </w:r>
      <w:r>
        <w:rPr/>
        <w:t>Inc.</w:t>
      </w:r>
      <w:r>
        <w:rPr>
          <w:spacing w:val="79"/>
        </w:rPr>
        <w:t> </w:t>
      </w:r>
      <w:r>
        <w:rPr/>
        <w:t>(2015)</w:t>
      </w:r>
      <w:r>
        <w:rPr>
          <w:spacing w:val="80"/>
        </w:rPr>
        <w:t> </w:t>
      </w:r>
      <w:r>
        <w:rPr/>
        <w:t>your</w:t>
      </w:r>
      <w:r>
        <w:rPr>
          <w:spacing w:val="80"/>
        </w:rPr>
        <w:t> </w:t>
      </w:r>
      <w:r>
        <w:rPr/>
        <w:t>guide</w:t>
      </w:r>
      <w:r>
        <w:rPr>
          <w:spacing w:val="79"/>
        </w:rPr>
        <w:t> </w:t>
      </w:r>
      <w:r>
        <w:rPr/>
        <w:t>to</w:t>
      </w:r>
      <w:r>
        <w:rPr>
          <w:spacing w:val="80"/>
        </w:rPr>
        <w:t> </w:t>
      </w:r>
      <w:r>
        <w:rPr/>
        <w:t>buying</w:t>
      </w:r>
      <w:r>
        <w:rPr>
          <w:spacing w:val="77"/>
        </w:rPr>
        <w:t> </w:t>
      </w:r>
      <w:r>
        <w:rPr/>
        <w:t>clothes</w:t>
      </w:r>
      <w:r>
        <w:rPr>
          <w:spacing w:val="80"/>
        </w:rPr>
        <w:t> </w:t>
      </w:r>
      <w:r>
        <w:rPr/>
        <w:t>for</w:t>
      </w:r>
      <w:r>
        <w:rPr>
          <w:spacing w:val="78"/>
        </w:rPr>
        <w:t> </w:t>
      </w:r>
      <w:r>
        <w:rPr/>
        <w:t>newborn.</w:t>
      </w:r>
      <w:r>
        <w:rPr>
          <w:spacing w:val="80"/>
        </w:rPr>
        <w:t> </w:t>
      </w:r>
      <w:r>
        <w:rPr/>
        <w:t>Retrieved</w:t>
      </w:r>
      <w:r>
        <w:rPr>
          <w:spacing w:val="79"/>
        </w:rPr>
        <w:t> </w:t>
      </w:r>
      <w:r>
        <w:rPr/>
        <w:t>from </w:t>
      </w:r>
      <w:hyperlink r:id="rId61">
        <w:r>
          <w:rPr/>
          <w:t>http://www.ebay.com</w:t>
        </w:r>
      </w:hyperlink>
      <w:r>
        <w:rPr/>
        <w:t> on 12/10/16</w:t>
      </w:r>
    </w:p>
    <w:p>
      <w:pPr>
        <w:pStyle w:val="BodyText"/>
      </w:pPr>
    </w:p>
    <w:p>
      <w:pPr>
        <w:pStyle w:val="BodyText"/>
        <w:ind w:left="380"/>
      </w:pPr>
      <w:r>
        <w:rPr/>
        <w:t>Federal</w:t>
      </w:r>
      <w:r>
        <w:rPr>
          <w:spacing w:val="4"/>
        </w:rPr>
        <w:t> </w:t>
      </w:r>
      <w:r>
        <w:rPr/>
        <w:t>Republic</w:t>
      </w:r>
      <w:r>
        <w:rPr>
          <w:spacing w:val="5"/>
        </w:rPr>
        <w:t> </w:t>
      </w:r>
      <w:r>
        <w:rPr/>
        <w:t>of</w:t>
      </w:r>
      <w:r>
        <w:rPr>
          <w:spacing w:val="5"/>
        </w:rPr>
        <w:t> </w:t>
      </w:r>
      <w:r>
        <w:rPr/>
        <w:t>Nigeria</w:t>
      </w:r>
      <w:r>
        <w:rPr>
          <w:spacing w:val="5"/>
        </w:rPr>
        <w:t> </w:t>
      </w:r>
      <w:r>
        <w:rPr/>
        <w:t>(2008)</w:t>
      </w:r>
      <w:r>
        <w:rPr>
          <w:spacing w:val="8"/>
        </w:rPr>
        <w:t> </w:t>
      </w:r>
      <w:r>
        <w:rPr/>
        <w:t>Public</w:t>
      </w:r>
      <w:r>
        <w:rPr>
          <w:spacing w:val="5"/>
        </w:rPr>
        <w:t> </w:t>
      </w:r>
      <w:r>
        <w:rPr/>
        <w:t>service</w:t>
      </w:r>
      <w:r>
        <w:rPr>
          <w:spacing w:val="8"/>
        </w:rPr>
        <w:t> </w:t>
      </w:r>
      <w:r>
        <w:rPr/>
        <w:t>rule</w:t>
      </w:r>
      <w:r>
        <w:rPr>
          <w:spacing w:val="4"/>
        </w:rPr>
        <w:t> </w:t>
      </w:r>
      <w:r>
        <w:rPr/>
        <w:t>Printed</w:t>
      </w:r>
      <w:r>
        <w:rPr>
          <w:spacing w:val="5"/>
        </w:rPr>
        <w:t> </w:t>
      </w:r>
      <w:r>
        <w:rPr/>
        <w:t>and</w:t>
      </w:r>
      <w:r>
        <w:rPr>
          <w:spacing w:val="6"/>
        </w:rPr>
        <w:t> </w:t>
      </w:r>
      <w:r>
        <w:rPr/>
        <w:t>Published</w:t>
      </w:r>
      <w:r>
        <w:rPr>
          <w:spacing w:val="5"/>
        </w:rPr>
        <w:t> </w:t>
      </w:r>
      <w:r>
        <w:rPr/>
        <w:t>by</w:t>
      </w:r>
      <w:r>
        <w:rPr>
          <w:spacing w:val="1"/>
        </w:rPr>
        <w:t> </w:t>
      </w:r>
      <w:r>
        <w:rPr/>
        <w:t>The</w:t>
      </w:r>
      <w:r>
        <w:rPr>
          <w:spacing w:val="8"/>
        </w:rPr>
        <w:t> </w:t>
      </w:r>
      <w:r>
        <w:rPr>
          <w:spacing w:val="-2"/>
        </w:rPr>
        <w:t>Federal</w:t>
      </w:r>
    </w:p>
    <w:p>
      <w:pPr>
        <w:tabs>
          <w:tab w:pos="1040" w:val="left" w:leader="none"/>
        </w:tabs>
        <w:spacing w:before="0"/>
        <w:ind w:left="380" w:right="0" w:firstLine="0"/>
        <w:jc w:val="left"/>
        <w:rPr>
          <w:sz w:val="24"/>
        </w:rPr>
      </w:pPr>
      <w:r>
        <w:rPr>
          <w:spacing w:val="-10"/>
          <w:sz w:val="24"/>
        </w:rPr>
        <w:t>.</w:t>
      </w:r>
      <w:r>
        <w:rPr>
          <w:sz w:val="24"/>
        </w:rPr>
        <w:tab/>
        <w:t>Government</w:t>
      </w:r>
      <w:r>
        <w:rPr>
          <w:spacing w:val="-2"/>
          <w:sz w:val="24"/>
        </w:rPr>
        <w:t> </w:t>
      </w:r>
      <w:r>
        <w:rPr>
          <w:sz w:val="24"/>
        </w:rPr>
        <w:t>Printer,</w:t>
      </w:r>
      <w:r>
        <w:rPr>
          <w:spacing w:val="-1"/>
          <w:sz w:val="24"/>
        </w:rPr>
        <w:t> </w:t>
      </w:r>
      <w:r>
        <w:rPr>
          <w:sz w:val="24"/>
        </w:rPr>
        <w:t>Abuja,</w:t>
      </w:r>
      <w:r>
        <w:rPr>
          <w:spacing w:val="-1"/>
          <w:sz w:val="24"/>
        </w:rPr>
        <w:t> </w:t>
      </w:r>
      <w:r>
        <w:rPr>
          <w:sz w:val="24"/>
        </w:rPr>
        <w:t>Nigeria</w:t>
      </w:r>
      <w:r>
        <w:rPr>
          <w:spacing w:val="-1"/>
          <w:sz w:val="24"/>
        </w:rPr>
        <w:t> </w:t>
      </w:r>
      <w:r>
        <w:rPr>
          <w:sz w:val="24"/>
        </w:rPr>
        <w:t>FGP</w:t>
      </w:r>
      <w:r>
        <w:rPr>
          <w:spacing w:val="1"/>
          <w:sz w:val="24"/>
        </w:rPr>
        <w:t> </w:t>
      </w:r>
      <w:r>
        <w:rPr>
          <w:i/>
          <w:sz w:val="24"/>
        </w:rPr>
        <w:t>85/820091700</w:t>
      </w:r>
      <w:r>
        <w:rPr>
          <w:i/>
          <w:spacing w:val="-1"/>
          <w:sz w:val="24"/>
        </w:rPr>
        <w:t> </w:t>
      </w:r>
      <w:r>
        <w:rPr>
          <w:sz w:val="24"/>
        </w:rPr>
        <w:t>(OL</w:t>
      </w:r>
      <w:r>
        <w:rPr>
          <w:spacing w:val="-7"/>
          <w:sz w:val="24"/>
        </w:rPr>
        <w:t> </w:t>
      </w:r>
      <w:r>
        <w:rPr>
          <w:spacing w:val="-5"/>
          <w:sz w:val="24"/>
        </w:rPr>
        <w:t>51)</w:t>
      </w:r>
    </w:p>
    <w:p>
      <w:pPr>
        <w:pStyle w:val="BodyText"/>
      </w:pPr>
    </w:p>
    <w:p>
      <w:pPr>
        <w:pStyle w:val="BodyText"/>
        <w:ind w:left="920" w:right="2816" w:hanging="540"/>
        <w:rPr>
          <w:sz w:val="22"/>
        </w:rPr>
      </w:pPr>
      <w:r>
        <w:rPr/>
        <w:t>Floorbiz, inc. (2008) History of carpet tufting. Retrieved from </w:t>
      </w:r>
      <w:hyperlink r:id="rId62">
        <w:r>
          <w:rPr/>
          <w:t>www.floorbiz.com/carpet/carpet-decorating/about-carpet.htm</w:t>
        </w:r>
      </w:hyperlink>
      <w:r>
        <w:rPr>
          <w:spacing w:val="-15"/>
        </w:rPr>
        <w:t> </w:t>
      </w:r>
      <w:r>
        <w:rPr>
          <w:sz w:val="22"/>
        </w:rPr>
        <w:t>26/11/16</w:t>
      </w:r>
    </w:p>
    <w:p>
      <w:pPr>
        <w:pStyle w:val="BodyText"/>
      </w:pPr>
    </w:p>
    <w:p>
      <w:pPr>
        <w:pStyle w:val="BodyText"/>
        <w:tabs>
          <w:tab w:pos="2678" w:val="left" w:leader="none"/>
          <w:tab w:pos="3561" w:val="left" w:leader="none"/>
          <w:tab w:pos="4335" w:val="left" w:leader="none"/>
          <w:tab w:pos="5953" w:val="left" w:leader="none"/>
          <w:tab w:pos="6395" w:val="left" w:leader="none"/>
          <w:tab w:pos="6865" w:val="left" w:leader="none"/>
          <w:tab w:pos="7740" w:val="left" w:leader="none"/>
          <w:tab w:pos="8913" w:val="left" w:leader="none"/>
        </w:tabs>
        <w:spacing w:before="1"/>
        <w:ind w:left="920" w:right="1105" w:hanging="540"/>
      </w:pPr>
      <w:r>
        <w:rPr>
          <w:spacing w:val="-2"/>
        </w:rPr>
        <w:t>getchildcarenow.com</w:t>
      </w:r>
      <w:r>
        <w:rPr/>
        <w:tab/>
      </w:r>
      <w:r>
        <w:rPr>
          <w:spacing w:val="-2"/>
        </w:rPr>
        <w:t>(2015)</w:t>
      </w:r>
      <w:r>
        <w:rPr/>
        <w:tab/>
      </w:r>
      <w:r>
        <w:rPr>
          <w:spacing w:val="-2"/>
        </w:rPr>
        <w:t>Basic</w:t>
      </w:r>
      <w:r>
        <w:rPr/>
        <w:tab/>
      </w:r>
      <w:r>
        <w:rPr>
          <w:spacing w:val="-2"/>
        </w:rPr>
        <w:t>characteristics</w:t>
      </w:r>
      <w:r>
        <w:rPr/>
        <w:tab/>
      </w:r>
      <w:r>
        <w:rPr>
          <w:spacing w:val="-6"/>
        </w:rPr>
        <w:t>of</w:t>
      </w:r>
      <w:r>
        <w:rPr/>
        <w:tab/>
      </w:r>
      <w:r>
        <w:rPr>
          <w:spacing w:val="-6"/>
        </w:rPr>
        <w:t>an</w:t>
      </w:r>
      <w:r>
        <w:rPr/>
        <w:tab/>
      </w:r>
      <w:r>
        <w:rPr>
          <w:spacing w:val="-2"/>
        </w:rPr>
        <w:t>Infant.</w:t>
      </w:r>
      <w:r>
        <w:rPr/>
        <w:tab/>
      </w:r>
      <w:r>
        <w:rPr>
          <w:spacing w:val="-2"/>
        </w:rPr>
        <w:t>Retrieved</w:t>
      </w:r>
      <w:r>
        <w:rPr/>
        <w:tab/>
      </w:r>
      <w:r>
        <w:rPr>
          <w:spacing w:val="-4"/>
        </w:rPr>
        <w:t>from </w:t>
      </w:r>
      <w:r>
        <w:rPr/>
        <w:t>htt</w:t>
      </w:r>
      <w:hyperlink r:id="rId63">
        <w:r>
          <w:rPr/>
          <w:t>p/www</w:t>
        </w:r>
      </w:hyperlink>
      <w:r>
        <w:rPr/>
        <w:t>.g</w:t>
      </w:r>
      <w:hyperlink r:id="rId63">
        <w:r>
          <w:rPr/>
          <w:t>etchildcarenow.com/content/pdf/</w:t>
        </w:r>
      </w:hyperlink>
      <w:r>
        <w:rPr/>
        <w:t> on 26/11/16</w:t>
      </w:r>
    </w:p>
    <w:p>
      <w:pPr>
        <w:pStyle w:val="BodyText"/>
        <w:tabs>
          <w:tab w:pos="9319" w:val="left" w:leader="none"/>
        </w:tabs>
        <w:spacing w:before="276"/>
        <w:ind w:left="380"/>
      </w:pPr>
      <w:r>
        <w:rPr/>
        <w:t>Goswami,</w:t>
      </w:r>
      <w:r>
        <w:rPr>
          <w:spacing w:val="-3"/>
        </w:rPr>
        <w:t> </w:t>
      </w:r>
      <w:r>
        <w:rPr/>
        <w:t>k.</w:t>
      </w:r>
      <w:r>
        <w:rPr>
          <w:spacing w:val="-1"/>
        </w:rPr>
        <w:t> </w:t>
      </w:r>
      <w:r>
        <w:rPr/>
        <w:t>k.</w:t>
      </w:r>
      <w:r>
        <w:rPr>
          <w:spacing w:val="2"/>
        </w:rPr>
        <w:t> </w:t>
      </w:r>
      <w:r>
        <w:rPr/>
        <w:t>(2009)</w:t>
      </w:r>
      <w:r>
        <w:rPr>
          <w:spacing w:val="-1"/>
        </w:rPr>
        <w:t> </w:t>
      </w:r>
      <w:r>
        <w:rPr/>
        <w:t>Development</w:t>
      </w:r>
      <w:r>
        <w:rPr>
          <w:spacing w:val="-1"/>
        </w:rPr>
        <w:t> </w:t>
      </w:r>
      <w:r>
        <w:rPr/>
        <w:t>in hand</w:t>
      </w:r>
      <w:r>
        <w:rPr>
          <w:spacing w:val="1"/>
        </w:rPr>
        <w:t> </w:t>
      </w:r>
      <w:r>
        <w:rPr/>
        <w:t>made</w:t>
      </w:r>
      <w:r>
        <w:rPr>
          <w:spacing w:val="-2"/>
        </w:rPr>
        <w:t> </w:t>
      </w:r>
      <w:r>
        <w:rPr/>
        <w:t>craft design</w:t>
      </w:r>
      <w:r>
        <w:rPr>
          <w:spacing w:val="1"/>
        </w:rPr>
        <w:t> </w:t>
      </w:r>
      <w:r>
        <w:rPr/>
        <w:t>and </w:t>
      </w:r>
      <w:r>
        <w:rPr>
          <w:spacing w:val="-2"/>
        </w:rPr>
        <w:t>manufacture.</w:t>
      </w:r>
      <w:r>
        <w:rPr/>
        <w:tab/>
      </w:r>
      <w:r>
        <w:rPr>
          <w:spacing w:val="-10"/>
        </w:rPr>
        <w:t>.</w:t>
      </w:r>
    </w:p>
    <w:p>
      <w:pPr>
        <w:pStyle w:val="BodyText"/>
        <w:ind w:left="1040"/>
        <w:rPr>
          <w:sz w:val="22"/>
        </w:rPr>
      </w:pPr>
      <w:r>
        <w:rPr/>
        <w:t>Retrieved</w:t>
      </w:r>
      <w:r>
        <w:rPr>
          <w:spacing w:val="-2"/>
        </w:rPr>
        <w:t> </w:t>
      </w:r>
      <w:r>
        <w:rPr/>
        <w:t>from amazon.com</w:t>
      </w:r>
      <w:r>
        <w:rPr>
          <w:spacing w:val="-2"/>
        </w:rPr>
        <w:t> </w:t>
      </w:r>
      <w:r>
        <w:rPr/>
        <w:t>books.google.com.ng/books</w:t>
      </w:r>
      <w:r>
        <w:rPr>
          <w:spacing w:val="-2"/>
        </w:rPr>
        <w:t> </w:t>
      </w:r>
      <w:r>
        <w:rPr/>
        <w:t>p199</w:t>
      </w:r>
      <w:r>
        <w:rPr>
          <w:spacing w:val="1"/>
        </w:rPr>
        <w:t> </w:t>
      </w:r>
      <w:r>
        <w:rPr/>
        <w:t>on</w:t>
      </w:r>
      <w:r>
        <w:rPr>
          <w:spacing w:val="-1"/>
        </w:rPr>
        <w:t> </w:t>
      </w:r>
      <w:r>
        <w:rPr>
          <w:spacing w:val="-2"/>
          <w:sz w:val="22"/>
        </w:rPr>
        <w:t>26/11/16</w:t>
      </w:r>
    </w:p>
    <w:p>
      <w:pPr>
        <w:pStyle w:val="BodyText"/>
        <w:spacing w:before="276"/>
        <w:ind w:left="1100" w:hanging="720"/>
      </w:pPr>
      <w:r>
        <w:rPr/>
        <w:t>Gumbari,</w:t>
      </w:r>
      <w:r>
        <w:rPr>
          <w:spacing w:val="80"/>
        </w:rPr>
        <w:t> </w:t>
      </w:r>
      <w:r>
        <w:rPr/>
        <w:t>J.</w:t>
      </w:r>
      <w:r>
        <w:rPr>
          <w:spacing w:val="80"/>
        </w:rPr>
        <w:t> </w:t>
      </w:r>
      <w:r>
        <w:rPr/>
        <w:t>(2013)</w:t>
      </w:r>
      <w:r>
        <w:rPr>
          <w:spacing w:val="80"/>
        </w:rPr>
        <w:t> </w:t>
      </w:r>
      <w:r>
        <w:rPr/>
        <w:t>Skills</w:t>
      </w:r>
      <w:r>
        <w:rPr>
          <w:spacing w:val="80"/>
        </w:rPr>
        <w:t> </w:t>
      </w:r>
      <w:r>
        <w:rPr/>
        <w:t>acquisition:</w:t>
      </w:r>
      <w:r>
        <w:rPr>
          <w:spacing w:val="80"/>
        </w:rPr>
        <w:t> </w:t>
      </w:r>
      <w:r>
        <w:rPr/>
        <w:t>Economic</w:t>
      </w:r>
      <w:r>
        <w:rPr>
          <w:spacing w:val="80"/>
        </w:rPr>
        <w:t> </w:t>
      </w:r>
      <w:r>
        <w:rPr/>
        <w:t>or</w:t>
      </w:r>
      <w:r>
        <w:rPr>
          <w:spacing w:val="80"/>
        </w:rPr>
        <w:t> </w:t>
      </w:r>
      <w:r>
        <w:rPr/>
        <w:t>political</w:t>
      </w:r>
      <w:r>
        <w:rPr>
          <w:spacing w:val="80"/>
        </w:rPr>
        <w:t> </w:t>
      </w:r>
      <w:r>
        <w:rPr/>
        <w:t>mantra?</w:t>
      </w:r>
      <w:r>
        <w:rPr>
          <w:spacing w:val="80"/>
        </w:rPr>
        <w:t> </w:t>
      </w:r>
      <w:r>
        <w:rPr/>
        <w:t>Retrieved</w:t>
      </w:r>
      <w:r>
        <w:rPr>
          <w:spacing w:val="80"/>
        </w:rPr>
        <w:t> </w:t>
      </w:r>
      <w:r>
        <w:rPr/>
        <w:t>from </w:t>
      </w:r>
      <w:hyperlink r:id="rId64">
        <w:r>
          <w:rPr/>
          <w:t>http://www.mynewswatchtimesng.com/</w:t>
        </w:r>
        <w:r>
          <w:rPr>
            <w:spacing w:val="40"/>
          </w:rPr>
          <w:t> </w:t>
        </w:r>
        <w:r>
          <w:rPr/>
          <w:t>on 2/11/14</w:t>
        </w:r>
      </w:hyperlink>
    </w:p>
    <w:p>
      <w:pPr>
        <w:pStyle w:val="BodyText"/>
        <w:spacing w:before="276"/>
        <w:ind w:left="1040" w:right="1888" w:hanging="660"/>
      </w:pPr>
      <w:r>
        <w:rPr/>
        <w:t>Haynes,</w:t>
      </w:r>
      <w:r>
        <w:rPr>
          <w:spacing w:val="-3"/>
        </w:rPr>
        <w:t> </w:t>
      </w:r>
      <w:r>
        <w:rPr/>
        <w:t>C.</w:t>
      </w:r>
      <w:r>
        <w:rPr>
          <w:spacing w:val="-3"/>
        </w:rPr>
        <w:t> </w:t>
      </w:r>
      <w:r>
        <w:rPr/>
        <w:t>(2015)</w:t>
      </w:r>
      <w:r>
        <w:rPr>
          <w:spacing w:val="-3"/>
        </w:rPr>
        <w:t> </w:t>
      </w:r>
      <w:hyperlink r:id="rId65">
        <w:r>
          <w:rPr/>
          <w:t>How</w:t>
        </w:r>
        <w:r>
          <w:rPr>
            <w:spacing w:val="-3"/>
          </w:rPr>
          <w:t> </w:t>
        </w:r>
        <w:r>
          <w:rPr/>
          <w:t>to</w:t>
        </w:r>
        <w:r>
          <w:rPr>
            <w:spacing w:val="-3"/>
          </w:rPr>
          <w:t> </w:t>
        </w:r>
        <w:r>
          <w:rPr/>
          <w:t>Do</w:t>
        </w:r>
        <w:r>
          <w:rPr>
            <w:spacing w:val="-4"/>
          </w:rPr>
          <w:t> </w:t>
        </w:r>
        <w:r>
          <w:rPr/>
          <w:t>a</w:t>
        </w:r>
        <w:r>
          <w:rPr>
            <w:spacing w:val="-4"/>
          </w:rPr>
          <w:t> </w:t>
        </w:r>
        <w:r>
          <w:rPr/>
          <w:t>Burn</w:t>
        </w:r>
        <w:r>
          <w:rPr>
            <w:spacing w:val="-3"/>
          </w:rPr>
          <w:t> </w:t>
        </w:r>
        <w:r>
          <w:rPr/>
          <w:t>Test</w:t>
        </w:r>
        <w:r>
          <w:rPr>
            <w:spacing w:val="-3"/>
          </w:rPr>
          <w:t> </w:t>
        </w:r>
        <w:r>
          <w:rPr/>
          <w:t>for</w:t>
        </w:r>
        <w:r>
          <w:rPr>
            <w:spacing w:val="-2"/>
          </w:rPr>
          <w:t> </w:t>
        </w:r>
        <w:r>
          <w:rPr/>
          <w:t>Fiber</w:t>
        </w:r>
        <w:r>
          <w:rPr>
            <w:spacing w:val="-3"/>
          </w:rPr>
          <w:t> </w:t>
        </w:r>
        <w:r>
          <w:rPr/>
          <w:t>Content</w:t>
        </w:r>
        <w:r>
          <w:rPr>
            <w:spacing w:val="-2"/>
          </w:rPr>
          <w:t> </w:t>
        </w:r>
        <w:r>
          <w:rPr/>
          <w:t>-</w:t>
        </w:r>
        <w:r>
          <w:rPr>
            <w:spacing w:val="-4"/>
          </w:rPr>
          <w:t> </w:t>
        </w:r>
        <w:r>
          <w:rPr/>
          <w:t>Craftsy</w:t>
        </w:r>
      </w:hyperlink>
      <w:r>
        <w:rPr>
          <w:spacing w:val="-6"/>
        </w:rPr>
        <w:t> </w:t>
      </w:r>
      <w:r>
        <w:rPr/>
        <w:t>Retrieved</w:t>
      </w:r>
      <w:r>
        <w:rPr>
          <w:spacing w:val="-3"/>
        </w:rPr>
        <w:t> </w:t>
      </w:r>
      <w:r>
        <w:rPr/>
        <w:t>from </w:t>
      </w:r>
      <w:hyperlink r:id="rId66">
        <w:r>
          <w:rPr/>
          <w:t>https://www.craftsy.com/blog/2015/02/burn-test-for-fiber-content/</w:t>
        </w:r>
      </w:hyperlink>
      <w:r>
        <w:rPr/>
        <w:t> 1/1/16</w:t>
      </w:r>
    </w:p>
    <w:p>
      <w:pPr>
        <w:pStyle w:val="BodyText"/>
      </w:pPr>
    </w:p>
    <w:p>
      <w:pPr>
        <w:pStyle w:val="BodyText"/>
        <w:ind w:left="920" w:right="2188" w:hanging="540"/>
        <w:rPr>
          <w:sz w:val="22"/>
        </w:rPr>
      </w:pPr>
      <w:r>
        <w:rPr/>
        <w:t>Hilton,</w:t>
      </w:r>
      <w:r>
        <w:rPr>
          <w:spacing w:val="-4"/>
        </w:rPr>
        <w:t> </w:t>
      </w:r>
      <w:r>
        <w:rPr/>
        <w:t>M.</w:t>
      </w:r>
      <w:r>
        <w:rPr>
          <w:spacing w:val="-4"/>
        </w:rPr>
        <w:t> </w:t>
      </w:r>
      <w:r>
        <w:rPr/>
        <w:t>(2015)</w:t>
      </w:r>
      <w:r>
        <w:rPr>
          <w:spacing w:val="-5"/>
        </w:rPr>
        <w:t> </w:t>
      </w:r>
      <w:r>
        <w:rPr/>
        <w:t>the</w:t>
      </w:r>
      <w:r>
        <w:rPr>
          <w:spacing w:val="-5"/>
        </w:rPr>
        <w:t> </w:t>
      </w:r>
      <w:r>
        <w:rPr/>
        <w:t>carpet</w:t>
      </w:r>
      <w:r>
        <w:rPr>
          <w:spacing w:val="-4"/>
        </w:rPr>
        <w:t> </w:t>
      </w:r>
      <w:r>
        <w:rPr/>
        <w:t>buyers</w:t>
      </w:r>
      <w:r>
        <w:rPr>
          <w:spacing w:val="-4"/>
        </w:rPr>
        <w:t> </w:t>
      </w:r>
      <w:r>
        <w:rPr/>
        <w:t>handbook</w:t>
      </w:r>
      <w:r>
        <w:rPr>
          <w:spacing w:val="-4"/>
        </w:rPr>
        <w:t> </w:t>
      </w:r>
      <w:r>
        <w:rPr/>
        <w:t>Construction</w:t>
      </w:r>
      <w:r>
        <w:rPr>
          <w:spacing w:val="-4"/>
        </w:rPr>
        <w:t> </w:t>
      </w:r>
      <w:r>
        <w:rPr/>
        <w:t>Basics</w:t>
      </w:r>
      <w:r>
        <w:rPr>
          <w:spacing w:val="-2"/>
        </w:rPr>
        <w:t> </w:t>
      </w:r>
      <w:r>
        <w:rPr/>
        <w:t>Retrieved</w:t>
      </w:r>
      <w:r>
        <w:rPr>
          <w:spacing w:val="-4"/>
        </w:rPr>
        <w:t> </w:t>
      </w:r>
      <w:r>
        <w:rPr/>
        <w:t>from </w:t>
      </w:r>
      <w:hyperlink r:id="rId67">
        <w:r>
          <w:rPr/>
          <w:t>http://www.autexrj.org/No3-2006/0167.pdf 148</w:t>
        </w:r>
      </w:hyperlink>
      <w:r>
        <w:rPr/>
        <w:t> </w:t>
      </w:r>
      <w:r>
        <w:rPr>
          <w:sz w:val="22"/>
        </w:rPr>
        <w:t>19/10/15</w:t>
      </w:r>
    </w:p>
    <w:p>
      <w:pPr>
        <w:pStyle w:val="BodyText"/>
      </w:pPr>
    </w:p>
    <w:p>
      <w:pPr>
        <w:pStyle w:val="BodyText"/>
        <w:ind w:left="1520" w:right="1101" w:hanging="1140"/>
        <w:jc w:val="both"/>
        <w:rPr>
          <w:sz w:val="22"/>
        </w:rPr>
      </w:pPr>
      <w:r>
        <w:rPr/>
        <w:t>Howe, R. J. (2012) Rug Hooking and Tufting: Materials and Tools, 1840 to Present. Retrieved from https://rjohnhowe.wordpress.com/2012/08/24/fine-rugs-from- northwest-persia/ </w:t>
      </w:r>
      <w:r>
        <w:rPr>
          <w:sz w:val="22"/>
        </w:rPr>
        <w:t>on 17/11/14</w:t>
      </w:r>
    </w:p>
    <w:p>
      <w:pPr>
        <w:pStyle w:val="BodyText"/>
      </w:pPr>
    </w:p>
    <w:p>
      <w:pPr>
        <w:pStyle w:val="BodyText"/>
        <w:ind w:left="1160" w:right="1478" w:hanging="780"/>
        <w:rPr>
          <w:sz w:val="22"/>
        </w:rPr>
      </w:pPr>
      <w:r>
        <w:rPr/>
        <w:t>John,</w:t>
      </w:r>
      <w:r>
        <w:rPr>
          <w:spacing w:val="-4"/>
        </w:rPr>
        <w:t> </w:t>
      </w:r>
      <w:r>
        <w:rPr/>
        <w:t>A.C.</w:t>
      </w:r>
      <w:r>
        <w:rPr>
          <w:spacing w:val="-4"/>
        </w:rPr>
        <w:t> </w:t>
      </w:r>
      <w:r>
        <w:rPr/>
        <w:t>(2006)</w:t>
      </w:r>
      <w:r>
        <w:rPr>
          <w:spacing w:val="-5"/>
        </w:rPr>
        <w:t> </w:t>
      </w:r>
      <w:r>
        <w:rPr/>
        <w:t>Development</w:t>
      </w:r>
      <w:r>
        <w:rPr>
          <w:spacing w:val="-4"/>
        </w:rPr>
        <w:t> </w:t>
      </w:r>
      <w:r>
        <w:rPr/>
        <w:t>of</w:t>
      </w:r>
      <w:r>
        <w:rPr>
          <w:spacing w:val="-4"/>
        </w:rPr>
        <w:t> </w:t>
      </w:r>
      <w:r>
        <w:rPr/>
        <w:t>next</w:t>
      </w:r>
      <w:r>
        <w:rPr>
          <w:spacing w:val="-4"/>
        </w:rPr>
        <w:t> </w:t>
      </w:r>
      <w:r>
        <w:rPr/>
        <w:t>generation</w:t>
      </w:r>
      <w:r>
        <w:rPr>
          <w:spacing w:val="-4"/>
        </w:rPr>
        <w:t> </w:t>
      </w:r>
      <w:r>
        <w:rPr/>
        <w:t>carpet</w:t>
      </w:r>
      <w:r>
        <w:rPr>
          <w:spacing w:val="-4"/>
        </w:rPr>
        <w:t> </w:t>
      </w:r>
      <w:r>
        <w:rPr/>
        <w:t>backings</w:t>
      </w:r>
      <w:r>
        <w:rPr>
          <w:spacing w:val="-4"/>
        </w:rPr>
        <w:t> </w:t>
      </w:r>
      <w:r>
        <w:rPr/>
        <w:t>for</w:t>
      </w:r>
      <w:r>
        <w:rPr>
          <w:spacing w:val="-4"/>
        </w:rPr>
        <w:t> </w:t>
      </w:r>
      <w:r>
        <w:rPr/>
        <w:t>facile</w:t>
      </w:r>
      <w:r>
        <w:rPr>
          <w:spacing w:val="-4"/>
        </w:rPr>
        <w:t> </w:t>
      </w:r>
      <w:r>
        <w:rPr/>
        <w:t>recyclability Retrieved from </w:t>
      </w:r>
      <w:hyperlink r:id="rId68">
        <w:r>
          <w:rPr/>
          <w:t>https://www.researchgate.net/scientificcontributions/23388133</w:t>
        </w:r>
      </w:hyperlink>
      <w:r>
        <w:rPr/>
        <w:t> On </w:t>
      </w:r>
      <w:r>
        <w:rPr>
          <w:sz w:val="22"/>
        </w:rPr>
        <w:t>26/11/16</w:t>
      </w:r>
    </w:p>
    <w:p>
      <w:pPr>
        <w:pStyle w:val="BodyText"/>
        <w:spacing w:before="1"/>
      </w:pPr>
    </w:p>
    <w:p>
      <w:pPr>
        <w:pStyle w:val="BodyText"/>
        <w:ind w:left="1100" w:right="1106" w:hanging="720"/>
      </w:pPr>
      <w:r>
        <w:rPr/>
        <w:t>Joyce, P. G. (2012) Tailoring Alterations of What, When and By Whom? The Sewing Retrieved from </w:t>
      </w:r>
      <w:hyperlink r:id="rId69">
        <w:r>
          <w:rPr/>
          <w:t>www.Partner.com</w:t>
        </w:r>
      </w:hyperlink>
      <w:r>
        <w:rPr/>
        <w:t> on 26/3/15</w:t>
      </w:r>
    </w:p>
    <w:p>
      <w:pPr>
        <w:pStyle w:val="BodyText"/>
      </w:pPr>
    </w:p>
    <w:p>
      <w:pPr>
        <w:pStyle w:val="BodyText"/>
        <w:ind w:left="1280" w:right="1570" w:hanging="900"/>
        <w:rPr>
          <w:sz w:val="22"/>
        </w:rPr>
      </w:pPr>
      <w:r>
        <w:rPr/>
        <w:t>Karp, H. (2015) Temperature Awareness. Retrieved from </w:t>
      </w:r>
      <w:hyperlink r:id="rId70">
        <w:r>
          <w:rPr/>
          <w:t>http://www.swaddledesigns.com/learn/temperature-</w:t>
        </w:r>
      </w:hyperlink>
      <w:r>
        <w:rPr>
          <w:spacing w:val="-12"/>
        </w:rPr>
        <w:t> </w:t>
      </w:r>
      <w:r>
        <w:rPr/>
        <w:t>awareness.html</w:t>
      </w:r>
      <w:r>
        <w:rPr>
          <w:spacing w:val="-14"/>
        </w:rPr>
        <w:t> </w:t>
      </w:r>
      <w:r>
        <w:rPr>
          <w:sz w:val="22"/>
        </w:rPr>
        <w:t>0n</w:t>
      </w:r>
      <w:r>
        <w:rPr>
          <w:spacing w:val="-11"/>
          <w:sz w:val="22"/>
        </w:rPr>
        <w:t> </w:t>
      </w:r>
      <w:r>
        <w:rPr>
          <w:sz w:val="22"/>
        </w:rPr>
        <w:t>17/11/17</w:t>
      </w:r>
    </w:p>
    <w:p>
      <w:pPr>
        <w:pStyle w:val="BodyText"/>
      </w:pPr>
    </w:p>
    <w:p>
      <w:pPr>
        <w:pStyle w:val="BodyText"/>
        <w:ind w:left="1160" w:hanging="780"/>
        <w:rPr>
          <w:sz w:val="22"/>
        </w:rPr>
      </w:pPr>
      <w:r>
        <w:rPr/>
        <w:t>Kolar,</w:t>
      </w:r>
      <w:r>
        <w:rPr>
          <w:spacing w:val="80"/>
        </w:rPr>
        <w:t> </w:t>
      </w:r>
      <w:r>
        <w:rPr/>
        <w:t>A.</w:t>
      </w:r>
      <w:r>
        <w:rPr>
          <w:spacing w:val="80"/>
        </w:rPr>
        <w:t> </w:t>
      </w:r>
      <w:r>
        <w:rPr/>
        <w:t>(2015)</w:t>
      </w:r>
      <w:r>
        <w:rPr>
          <w:spacing w:val="80"/>
        </w:rPr>
        <w:t> </w:t>
      </w:r>
      <w:r>
        <w:rPr/>
        <w:t>How</w:t>
      </w:r>
      <w:r>
        <w:rPr>
          <w:spacing w:val="80"/>
        </w:rPr>
        <w:t> </w:t>
      </w:r>
      <w:r>
        <w:rPr/>
        <w:t>to</w:t>
      </w:r>
      <w:r>
        <w:rPr>
          <w:spacing w:val="80"/>
        </w:rPr>
        <w:t> </w:t>
      </w:r>
      <w:r>
        <w:rPr/>
        <w:t>Know</w:t>
      </w:r>
      <w:r>
        <w:rPr>
          <w:spacing w:val="80"/>
        </w:rPr>
        <w:t> </w:t>
      </w:r>
      <w:r>
        <w:rPr/>
        <w:t>if</w:t>
      </w:r>
      <w:r>
        <w:rPr>
          <w:spacing w:val="80"/>
        </w:rPr>
        <w:t> </w:t>
      </w:r>
      <w:r>
        <w:rPr/>
        <w:t>you’re</w:t>
      </w:r>
      <w:r>
        <w:rPr>
          <w:spacing w:val="80"/>
        </w:rPr>
        <w:t> </w:t>
      </w:r>
      <w:r>
        <w:rPr/>
        <w:t>Overheating</w:t>
      </w:r>
      <w:r>
        <w:rPr>
          <w:spacing w:val="80"/>
        </w:rPr>
        <w:t> </w:t>
      </w:r>
      <w:r>
        <w:rPr/>
        <w:t>a</w:t>
      </w:r>
      <w:r>
        <w:rPr>
          <w:spacing w:val="80"/>
        </w:rPr>
        <w:t> </w:t>
      </w:r>
      <w:r>
        <w:rPr/>
        <w:t>Newborn.</w:t>
      </w:r>
      <w:r>
        <w:rPr>
          <w:spacing w:val="80"/>
        </w:rPr>
        <w:t> </w:t>
      </w:r>
      <w:r>
        <w:rPr/>
        <w:t>Retrieved</w:t>
      </w:r>
      <w:r>
        <w:rPr>
          <w:spacing w:val="80"/>
        </w:rPr>
        <w:t> </w:t>
      </w:r>
      <w:r>
        <w:rPr/>
        <w:t>from. </w:t>
      </w:r>
      <w:hyperlink r:id="rId71">
        <w:r>
          <w:rPr/>
          <w:t>http://www.livestrong.com/article/1001051</w:t>
        </w:r>
      </w:hyperlink>
      <w:r>
        <w:rPr/>
        <w:t> </w:t>
      </w:r>
      <w:r>
        <w:rPr>
          <w:sz w:val="22"/>
        </w:rPr>
        <w:t>on 17/11/17</w:t>
      </w:r>
    </w:p>
    <w:p>
      <w:pPr>
        <w:pStyle w:val="BodyText"/>
      </w:pPr>
    </w:p>
    <w:p>
      <w:pPr>
        <w:pStyle w:val="BodyText"/>
        <w:ind w:left="980" w:right="1102" w:hanging="600"/>
        <w:jc w:val="both"/>
      </w:pPr>
      <w:r>
        <w:rPr/>
        <w:t>Kolade, M. (2010) Health implication, choice and management of infant clothing among nursing</w:t>
      </w:r>
      <w:r>
        <w:rPr>
          <w:spacing w:val="40"/>
        </w:rPr>
        <w:t> </w:t>
      </w:r>
      <w:r>
        <w:rPr/>
        <w:t>mothers in some selected health schools in Ilorin, kwara state. Unpublished </w:t>
      </w:r>
      <w:r>
        <w:rPr>
          <w:spacing w:val="-2"/>
        </w:rPr>
        <w:t>thesis</w:t>
      </w:r>
    </w:p>
    <w:p>
      <w:pPr>
        <w:pStyle w:val="BodyText"/>
        <w:spacing w:before="1"/>
      </w:pPr>
    </w:p>
    <w:p>
      <w:pPr>
        <w:pStyle w:val="BodyText"/>
        <w:ind w:left="380"/>
      </w:pPr>
      <w:r>
        <w:rPr/>
        <w:t>Kurtus,</w:t>
      </w:r>
      <w:r>
        <w:rPr>
          <w:spacing w:val="-2"/>
        </w:rPr>
        <w:t> </w:t>
      </w:r>
      <w:r>
        <w:rPr/>
        <w:t>R.</w:t>
      </w:r>
      <w:r>
        <w:rPr>
          <w:spacing w:val="-1"/>
        </w:rPr>
        <w:t> </w:t>
      </w:r>
      <w:r>
        <w:rPr/>
        <w:t>(2014)</w:t>
      </w:r>
      <w:r>
        <w:rPr>
          <w:spacing w:val="-2"/>
        </w:rPr>
        <w:t> </w:t>
      </w:r>
      <w:r>
        <w:rPr/>
        <w:t>thermal</w:t>
      </w:r>
      <w:r>
        <w:rPr>
          <w:spacing w:val="-1"/>
        </w:rPr>
        <w:t> </w:t>
      </w:r>
      <w:r>
        <w:rPr/>
        <w:t>insulation.</w:t>
      </w:r>
      <w:r>
        <w:rPr>
          <w:spacing w:val="1"/>
        </w:rPr>
        <w:t> </w:t>
      </w:r>
      <w:r>
        <w:rPr/>
        <w:t>Retrieved</w:t>
      </w:r>
      <w:r>
        <w:rPr>
          <w:spacing w:val="-1"/>
        </w:rPr>
        <w:t> </w:t>
      </w:r>
      <w:r>
        <w:rPr>
          <w:spacing w:val="-4"/>
        </w:rPr>
        <w:t>from</w:t>
      </w:r>
    </w:p>
    <w:p>
      <w:pPr>
        <w:pStyle w:val="BodyText"/>
        <w:ind w:left="980"/>
      </w:pPr>
      <w:r>
        <w:rPr/>
        <w:t>www.school-for-</w:t>
      </w:r>
      <w:r>
        <w:rPr>
          <w:spacing w:val="-5"/>
        </w:rPr>
        <w:t> </w:t>
      </w:r>
      <w:r>
        <w:rPr/>
        <w:t>champions.com/...//thermal</w:t>
      </w:r>
      <w:r>
        <w:rPr>
          <w:spacing w:val="-2"/>
        </w:rPr>
        <w:t> </w:t>
      </w:r>
      <w:r>
        <w:rPr/>
        <w:t>on</w:t>
      </w:r>
      <w:r>
        <w:rPr>
          <w:spacing w:val="-1"/>
        </w:rPr>
        <w:t> </w:t>
      </w:r>
      <w:r>
        <w:rPr>
          <w:spacing w:val="-2"/>
        </w:rPr>
        <w:t>01/03/2015</w:t>
      </w:r>
    </w:p>
    <w:p>
      <w:pPr>
        <w:spacing w:after="0"/>
        <w:sectPr>
          <w:pgSz w:w="11910" w:h="16840"/>
          <w:pgMar w:header="0" w:footer="1014" w:top="1340" w:bottom="1200" w:left="1420" w:right="0"/>
        </w:sectPr>
      </w:pPr>
    </w:p>
    <w:p>
      <w:pPr>
        <w:pStyle w:val="BodyText"/>
        <w:spacing w:before="74"/>
        <w:ind w:left="1220" w:right="1103" w:hanging="840"/>
        <w:jc w:val="both"/>
      </w:pPr>
      <w:r>
        <w:rPr/>
        <w:t>Kwon, J. and Choi, J. (2013) Clothing insulation and temperature, layer and mass of clothing under comfortable environmental conditions. </w:t>
      </w:r>
      <w:r>
        <w:rPr>
          <w:i/>
        </w:rPr>
        <w:t>Journal of Physiological</w:t>
      </w:r>
      <w:r>
        <w:rPr>
          <w:i/>
          <w:spacing w:val="80"/>
        </w:rPr>
        <w:t> </w:t>
      </w:r>
      <w:r>
        <w:rPr>
          <w:i/>
        </w:rPr>
        <w:t>Anthropology </w:t>
      </w:r>
      <w:r>
        <w:rPr/>
        <w:t>Retrieved from </w:t>
      </w:r>
      <w:hyperlink r:id="rId72">
        <w:r>
          <w:rPr/>
          <w:t>http://www.jphysiolanthropol.com</w:t>
        </w:r>
      </w:hyperlink>
      <w:r>
        <w:rPr>
          <w:spacing w:val="40"/>
        </w:rPr>
        <w:t> </w:t>
      </w:r>
      <w:r>
        <w:rPr/>
        <w:t>on 2/11/14</w:t>
      </w:r>
    </w:p>
    <w:p>
      <w:pPr>
        <w:pStyle w:val="BodyText"/>
      </w:pPr>
    </w:p>
    <w:p>
      <w:pPr>
        <w:pStyle w:val="BodyText"/>
        <w:ind w:left="380"/>
      </w:pPr>
      <w:r>
        <w:rPr/>
        <w:t>Lagner,</w:t>
      </w:r>
      <w:r>
        <w:rPr>
          <w:spacing w:val="19"/>
        </w:rPr>
        <w:t> </w:t>
      </w:r>
      <w:r>
        <w:rPr/>
        <w:t>L.</w:t>
      </w:r>
      <w:r>
        <w:rPr>
          <w:spacing w:val="23"/>
        </w:rPr>
        <w:t> </w:t>
      </w:r>
      <w:r>
        <w:rPr/>
        <w:t>(1959)</w:t>
      </w:r>
      <w:r>
        <w:rPr>
          <w:spacing w:val="19"/>
        </w:rPr>
        <w:t> </w:t>
      </w:r>
      <w:r>
        <w:rPr/>
        <w:t>the</w:t>
      </w:r>
      <w:r>
        <w:rPr>
          <w:spacing w:val="20"/>
        </w:rPr>
        <w:t> </w:t>
      </w:r>
      <w:r>
        <w:rPr/>
        <w:t>importance</w:t>
      </w:r>
      <w:r>
        <w:rPr>
          <w:spacing w:val="20"/>
        </w:rPr>
        <w:t> </w:t>
      </w:r>
      <w:r>
        <w:rPr/>
        <w:t>of</w:t>
      </w:r>
      <w:r>
        <w:rPr>
          <w:spacing w:val="19"/>
        </w:rPr>
        <w:t> </w:t>
      </w:r>
      <w:r>
        <w:rPr/>
        <w:t>wearing</w:t>
      </w:r>
      <w:r>
        <w:rPr>
          <w:spacing w:val="17"/>
        </w:rPr>
        <w:t> </w:t>
      </w:r>
      <w:r>
        <w:rPr/>
        <w:t>clothes</w:t>
      </w:r>
      <w:r>
        <w:rPr>
          <w:spacing w:val="22"/>
        </w:rPr>
        <w:t> </w:t>
      </w:r>
      <w:r>
        <w:rPr/>
        <w:t>London,</w:t>
      </w:r>
      <w:r>
        <w:rPr>
          <w:spacing w:val="22"/>
        </w:rPr>
        <w:t> </w:t>
      </w:r>
      <w:r>
        <w:rPr/>
        <w:t>Constable</w:t>
      </w:r>
      <w:r>
        <w:rPr>
          <w:spacing w:val="22"/>
        </w:rPr>
        <w:t> </w:t>
      </w:r>
      <w:r>
        <w:rPr>
          <w:spacing w:val="-2"/>
        </w:rPr>
        <w:t>Publishers.</w:t>
      </w:r>
    </w:p>
    <w:p>
      <w:pPr>
        <w:pStyle w:val="BodyText"/>
        <w:ind w:right="1773"/>
        <w:jc w:val="center"/>
        <w:rPr>
          <w:sz w:val="22"/>
        </w:rPr>
      </w:pPr>
      <w:r>
        <w:rPr/>
        <w:t>Retrieved</w:t>
      </w:r>
      <w:r>
        <w:rPr>
          <w:spacing w:val="-3"/>
        </w:rPr>
        <w:t> </w:t>
      </w:r>
      <w:r>
        <w:rPr/>
        <w:t>from</w:t>
      </w:r>
      <w:r>
        <w:rPr>
          <w:spacing w:val="-1"/>
        </w:rPr>
        <w:t> </w:t>
      </w:r>
      <w:hyperlink r:id="rId73">
        <w:r>
          <w:rPr/>
          <w:t>www.abebooks.com&gt;importanc</w:t>
        </w:r>
      </w:hyperlink>
      <w:r>
        <w:rPr/>
        <w:t>e-wearing.</w:t>
      </w:r>
      <w:r>
        <w:rPr>
          <w:spacing w:val="-3"/>
        </w:rPr>
        <w:t> </w:t>
      </w:r>
      <w:r>
        <w:rPr/>
        <w:t>on</w:t>
      </w:r>
      <w:r>
        <w:rPr>
          <w:spacing w:val="-1"/>
        </w:rPr>
        <w:t> </w:t>
      </w:r>
      <w:r>
        <w:rPr>
          <w:spacing w:val="-2"/>
          <w:sz w:val="22"/>
        </w:rPr>
        <w:t>17/11/17</w:t>
      </w:r>
    </w:p>
    <w:p>
      <w:pPr>
        <w:pStyle w:val="BodyText"/>
      </w:pPr>
    </w:p>
    <w:p>
      <w:pPr>
        <w:pStyle w:val="BodyText"/>
        <w:ind w:left="1100" w:hanging="720"/>
      </w:pPr>
      <w:r>
        <w:rPr/>
        <w:t>Lloyd,</w:t>
      </w:r>
      <w:r>
        <w:rPr>
          <w:spacing w:val="40"/>
        </w:rPr>
        <w:t> </w:t>
      </w:r>
      <w:r>
        <w:rPr/>
        <w:t>S.</w:t>
      </w:r>
      <w:r>
        <w:rPr>
          <w:spacing w:val="40"/>
        </w:rPr>
        <w:t> </w:t>
      </w:r>
      <w:r>
        <w:rPr/>
        <w:t>(2014)</w:t>
      </w:r>
      <w:r>
        <w:rPr>
          <w:spacing w:val="40"/>
        </w:rPr>
        <w:t> </w:t>
      </w:r>
      <w:r>
        <w:rPr/>
        <w:t>5</w:t>
      </w:r>
      <w:r>
        <w:rPr>
          <w:spacing w:val="40"/>
        </w:rPr>
        <w:t> </w:t>
      </w:r>
      <w:r>
        <w:rPr/>
        <w:t>Basic</w:t>
      </w:r>
      <w:r>
        <w:rPr>
          <w:spacing w:val="40"/>
        </w:rPr>
        <w:t> </w:t>
      </w:r>
      <w:r>
        <w:rPr/>
        <w:t>Functions</w:t>
      </w:r>
      <w:r>
        <w:rPr>
          <w:spacing w:val="40"/>
        </w:rPr>
        <w:t> </w:t>
      </w:r>
      <w:r>
        <w:rPr/>
        <w:t>of</w:t>
      </w:r>
      <w:r>
        <w:rPr>
          <w:spacing w:val="40"/>
        </w:rPr>
        <w:t> </w:t>
      </w:r>
      <w:r>
        <w:rPr/>
        <w:t>Clothing</w:t>
      </w:r>
      <w:r>
        <w:rPr>
          <w:spacing w:val="40"/>
        </w:rPr>
        <w:t> </w:t>
      </w:r>
      <w:r>
        <w:rPr/>
        <w:t>protection</w:t>
      </w:r>
      <w:r>
        <w:rPr>
          <w:spacing w:val="40"/>
        </w:rPr>
        <w:t> </w:t>
      </w:r>
      <w:r>
        <w:rPr/>
        <w:t>Retrieved</w:t>
      </w:r>
      <w:r>
        <w:rPr>
          <w:spacing w:val="40"/>
        </w:rPr>
        <w:t> </w:t>
      </w:r>
      <w:r>
        <w:rPr/>
        <w:t>from </w:t>
      </w:r>
      <w:hyperlink r:id="rId74">
        <w:r>
          <w:rPr/>
          <w:t>https://prezi.com/juashoqkwwa8 on 01/03/2015</w:t>
        </w:r>
      </w:hyperlink>
    </w:p>
    <w:p>
      <w:pPr>
        <w:pStyle w:val="BodyText"/>
        <w:spacing w:before="2"/>
      </w:pPr>
    </w:p>
    <w:p>
      <w:pPr>
        <w:pStyle w:val="BodyText"/>
        <w:ind w:right="1679"/>
        <w:jc w:val="center"/>
        <w:rPr>
          <w:sz w:val="22"/>
        </w:rPr>
      </w:pPr>
      <w:r>
        <w:rPr/>
        <w:t>Long,</w:t>
      </w:r>
      <w:r>
        <w:rPr>
          <w:spacing w:val="-4"/>
        </w:rPr>
        <w:t> </w:t>
      </w:r>
      <w:r>
        <w:rPr/>
        <w:t>J.</w:t>
      </w:r>
      <w:r>
        <w:rPr>
          <w:spacing w:val="-2"/>
        </w:rPr>
        <w:t> </w:t>
      </w:r>
      <w:r>
        <w:rPr/>
        <w:t>(2014)</w:t>
      </w:r>
      <w:r>
        <w:rPr>
          <w:spacing w:val="-2"/>
        </w:rPr>
        <w:t> </w:t>
      </w:r>
      <w:r>
        <w:rPr/>
        <w:t>Carpet</w:t>
      </w:r>
      <w:r>
        <w:rPr>
          <w:spacing w:val="-2"/>
        </w:rPr>
        <w:t> </w:t>
      </w:r>
      <w:r>
        <w:rPr/>
        <w:t>styles</w:t>
      </w:r>
      <w:r>
        <w:rPr>
          <w:spacing w:val="1"/>
        </w:rPr>
        <w:t> </w:t>
      </w:r>
      <w:r>
        <w:rPr/>
        <w:t>Retrieved</w:t>
      </w:r>
      <w:r>
        <w:rPr>
          <w:spacing w:val="-2"/>
        </w:rPr>
        <w:t> </w:t>
      </w:r>
      <w:r>
        <w:rPr/>
        <w:t>from </w:t>
      </w:r>
      <w:hyperlink r:id="rId28">
        <w:r>
          <w:rPr/>
          <w:t>info@jlcarpetcleaning.co.uk</w:t>
        </w:r>
      </w:hyperlink>
      <w:r>
        <w:rPr>
          <w:spacing w:val="51"/>
        </w:rPr>
        <w:t> </w:t>
      </w:r>
      <w:r>
        <w:rPr>
          <w:sz w:val="22"/>
        </w:rPr>
        <w:t>on</w:t>
      </w:r>
      <w:r>
        <w:rPr>
          <w:spacing w:val="-1"/>
          <w:sz w:val="22"/>
        </w:rPr>
        <w:t> </w:t>
      </w:r>
      <w:r>
        <w:rPr>
          <w:spacing w:val="-2"/>
          <w:sz w:val="22"/>
        </w:rPr>
        <w:t>1/7/16</w:t>
      </w:r>
    </w:p>
    <w:p>
      <w:pPr>
        <w:pStyle w:val="BodyText"/>
        <w:spacing w:before="241"/>
      </w:pPr>
    </w:p>
    <w:p>
      <w:pPr>
        <w:pStyle w:val="BodyText"/>
        <w:tabs>
          <w:tab w:pos="2181" w:val="left" w:leader="none"/>
          <w:tab w:pos="3112" w:val="left" w:leader="none"/>
          <w:tab w:pos="3789" w:val="left" w:leader="none"/>
          <w:tab w:pos="5146" w:val="left" w:leader="none"/>
          <w:tab w:pos="6540" w:val="left" w:leader="none"/>
          <w:tab w:pos="7692" w:val="left" w:leader="none"/>
          <w:tab w:pos="8913" w:val="left" w:leader="none"/>
        </w:tabs>
        <w:spacing w:line="278" w:lineRule="auto"/>
        <w:ind w:left="1100" w:right="1103" w:hanging="720"/>
        <w:rPr>
          <w:sz w:val="22"/>
        </w:rPr>
      </w:pPr>
      <w:r>
        <w:rPr>
          <w:spacing w:val="-2"/>
        </w:rPr>
        <w:t>Macmillan.com</w:t>
      </w:r>
      <w:r>
        <w:rPr/>
        <w:tab/>
      </w:r>
      <w:r>
        <w:rPr>
          <w:spacing w:val="-2"/>
        </w:rPr>
        <w:t>(2016)</w:t>
      </w:r>
      <w:r>
        <w:rPr/>
        <w:tab/>
      </w:r>
      <w:r>
        <w:rPr>
          <w:spacing w:val="-4"/>
        </w:rPr>
        <w:t>Top</w:t>
      </w:r>
      <w:r>
        <w:rPr/>
        <w:tab/>
      </w:r>
      <w:r>
        <w:rPr>
          <w:spacing w:val="-2"/>
        </w:rPr>
        <w:t>Decoration</w:t>
      </w:r>
      <w:r>
        <w:rPr/>
        <w:tab/>
      </w:r>
      <w:r>
        <w:rPr>
          <w:spacing w:val="-2"/>
        </w:rPr>
        <w:t>Techniques</w:t>
      </w:r>
      <w:r>
        <w:rPr/>
        <w:tab/>
      </w:r>
      <w:r>
        <w:rPr>
          <w:spacing w:val="-2"/>
        </w:rPr>
        <w:t>Decoded</w:t>
      </w:r>
      <w:r>
        <w:rPr/>
        <w:tab/>
      </w:r>
      <w:r>
        <w:rPr>
          <w:spacing w:val="-2"/>
        </w:rPr>
        <w:t>Retrieved</w:t>
      </w:r>
      <w:r>
        <w:rPr/>
        <w:tab/>
      </w:r>
      <w:r>
        <w:rPr>
          <w:spacing w:val="-4"/>
        </w:rPr>
        <w:t>from </w:t>
      </w:r>
      <w:hyperlink r:id="rId75">
        <w:r>
          <w:rPr/>
          <w:t>https://asicentral.com/.../</w:t>
        </w:r>
      </w:hyperlink>
      <w:r>
        <w:rPr/>
        <w:t> on </w:t>
      </w:r>
      <w:r>
        <w:rPr>
          <w:sz w:val="22"/>
        </w:rPr>
        <w:t>20/2/17</w:t>
      </w:r>
    </w:p>
    <w:p>
      <w:pPr>
        <w:pStyle w:val="BodyText"/>
        <w:spacing w:before="192"/>
        <w:ind w:left="980" w:right="1106" w:hanging="600"/>
        <w:rPr>
          <w:sz w:val="22"/>
        </w:rPr>
      </w:pPr>
      <w:r>
        <w:rPr/>
        <w:t>McClintock,</w:t>
      </w:r>
      <w:r>
        <w:rPr>
          <w:spacing w:val="80"/>
        </w:rPr>
        <w:t> </w:t>
      </w:r>
      <w:r>
        <w:rPr/>
        <w:t>S.</w:t>
      </w:r>
      <w:r>
        <w:rPr>
          <w:spacing w:val="80"/>
        </w:rPr>
        <w:t> </w:t>
      </w:r>
      <w:r>
        <w:rPr/>
        <w:t>(2015)</w:t>
      </w:r>
      <w:r>
        <w:rPr>
          <w:spacing w:val="80"/>
        </w:rPr>
        <w:t> </w:t>
      </w:r>
      <w:r>
        <w:rPr/>
        <w:t>5</w:t>
      </w:r>
      <w:r>
        <w:rPr>
          <w:spacing w:val="80"/>
        </w:rPr>
        <w:t> </w:t>
      </w:r>
      <w:r>
        <w:rPr/>
        <w:t>Things</w:t>
      </w:r>
      <w:r>
        <w:rPr>
          <w:spacing w:val="80"/>
        </w:rPr>
        <w:t> </w:t>
      </w:r>
      <w:r>
        <w:rPr/>
        <w:t>to</w:t>
      </w:r>
      <w:r>
        <w:rPr>
          <w:spacing w:val="80"/>
        </w:rPr>
        <w:t> </w:t>
      </w:r>
      <w:r>
        <w:rPr/>
        <w:t>Consider</w:t>
      </w:r>
      <w:r>
        <w:rPr>
          <w:spacing w:val="80"/>
        </w:rPr>
        <w:t> </w:t>
      </w:r>
      <w:r>
        <w:rPr/>
        <w:t>When</w:t>
      </w:r>
      <w:r>
        <w:rPr>
          <w:spacing w:val="80"/>
        </w:rPr>
        <w:t> </w:t>
      </w:r>
      <w:r>
        <w:rPr/>
        <w:t>Buying</w:t>
      </w:r>
      <w:r>
        <w:rPr>
          <w:spacing w:val="80"/>
        </w:rPr>
        <w:t> </w:t>
      </w:r>
      <w:r>
        <w:rPr/>
        <w:t>Newborn</w:t>
      </w:r>
      <w:r>
        <w:rPr>
          <w:spacing w:val="80"/>
        </w:rPr>
        <w:t> </w:t>
      </w:r>
      <w:r>
        <w:rPr/>
        <w:t>Baby</w:t>
      </w:r>
      <w:r>
        <w:rPr>
          <w:spacing w:val="80"/>
        </w:rPr>
        <w:t> </w:t>
      </w:r>
      <w:r>
        <w:rPr/>
        <w:t>Clothes Retrieved from babyclothes.about.com › on </w:t>
      </w:r>
      <w:r>
        <w:rPr>
          <w:sz w:val="22"/>
        </w:rPr>
        <w:t>17/11/17</w:t>
      </w:r>
    </w:p>
    <w:p>
      <w:pPr>
        <w:pStyle w:val="BodyText"/>
        <w:spacing w:before="3"/>
      </w:pPr>
    </w:p>
    <w:p>
      <w:pPr>
        <w:pStyle w:val="BodyText"/>
        <w:tabs>
          <w:tab w:pos="1941" w:val="left" w:leader="none"/>
          <w:tab w:pos="2868" w:val="left" w:leader="none"/>
          <w:tab w:pos="3956" w:val="left" w:leader="none"/>
          <w:tab w:pos="4766" w:val="left" w:leader="none"/>
          <w:tab w:pos="5692" w:val="left" w:leader="none"/>
          <w:tab w:pos="7052" w:val="left" w:leader="none"/>
          <w:tab w:pos="7807" w:val="left" w:leader="none"/>
          <w:tab w:pos="8441" w:val="left" w:leader="none"/>
        </w:tabs>
        <w:spacing w:line="276" w:lineRule="auto"/>
        <w:ind w:left="860" w:right="1105" w:hanging="480"/>
      </w:pPr>
      <w:r>
        <w:rPr>
          <w:spacing w:val="-2"/>
        </w:rPr>
        <w:t>Millstek.com</w:t>
      </w:r>
      <w:r>
        <w:rPr/>
        <w:tab/>
      </w:r>
      <w:r>
        <w:rPr>
          <w:spacing w:val="-2"/>
        </w:rPr>
        <w:t>(2015)</w:t>
      </w:r>
      <w:r>
        <w:rPr/>
        <w:tab/>
      </w:r>
      <w:r>
        <w:rPr>
          <w:spacing w:val="-2"/>
        </w:rPr>
        <w:t>Millstek</w:t>
      </w:r>
      <w:r>
        <w:rPr/>
        <w:tab/>
      </w:r>
      <w:r>
        <w:rPr>
          <w:spacing w:val="-4"/>
        </w:rPr>
        <w:t>Hand</w:t>
      </w:r>
      <w:r>
        <w:rPr/>
        <w:tab/>
      </w:r>
      <w:r>
        <w:rPr>
          <w:spacing w:val="-2"/>
        </w:rPr>
        <w:t>Tufted</w:t>
      </w:r>
      <w:r>
        <w:rPr/>
        <w:tab/>
      </w:r>
      <w:r>
        <w:rPr>
          <w:spacing w:val="-2"/>
        </w:rPr>
        <w:t>equipment,</w:t>
      </w:r>
      <w:r>
        <w:rPr/>
        <w:tab/>
      </w:r>
      <w:r>
        <w:rPr>
          <w:spacing w:val="-2"/>
        </w:rPr>
        <w:t>tools</w:t>
      </w:r>
      <w:r>
        <w:rPr/>
        <w:tab/>
      </w:r>
      <w:r>
        <w:rPr>
          <w:spacing w:val="-4"/>
        </w:rPr>
        <w:t>and</w:t>
      </w:r>
      <w:r>
        <w:rPr/>
        <w:tab/>
      </w:r>
      <w:r>
        <w:rPr>
          <w:spacing w:val="-2"/>
        </w:rPr>
        <w:t>materials. </w:t>
      </w:r>
      <w:hyperlink r:id="rId76">
        <w:r>
          <w:rPr/>
          <w:t>www.millstek.com/</w:t>
        </w:r>
      </w:hyperlink>
      <w:r>
        <w:rPr>
          <w:spacing w:val="40"/>
        </w:rPr>
        <w:t> </w:t>
      </w:r>
      <w:r>
        <w:rPr/>
        <w:t>retrieved on 1/7/16</w:t>
      </w:r>
    </w:p>
    <w:p>
      <w:pPr>
        <w:pStyle w:val="BodyText"/>
        <w:tabs>
          <w:tab w:pos="5301" w:val="left" w:leader="none"/>
        </w:tabs>
        <w:spacing w:before="198"/>
        <w:ind w:left="1100" w:right="4121" w:hanging="720"/>
      </w:pPr>
      <w:r>
        <w:rPr/>
        <w:t>Monday.</w:t>
      </w:r>
      <w:r>
        <w:rPr>
          <w:spacing w:val="-3"/>
        </w:rPr>
        <w:t> </w:t>
      </w:r>
      <w:r>
        <w:rPr/>
        <w:t>(2014)</w:t>
      </w:r>
      <w:r>
        <w:rPr>
          <w:spacing w:val="-5"/>
        </w:rPr>
        <w:t> </w:t>
      </w:r>
      <w:r>
        <w:rPr/>
        <w:t>What</w:t>
      </w:r>
      <w:r>
        <w:rPr>
          <w:spacing w:val="-5"/>
        </w:rPr>
        <w:t> </w:t>
      </w:r>
      <w:r>
        <w:rPr/>
        <w:t>Things</w:t>
      </w:r>
      <w:r>
        <w:rPr>
          <w:spacing w:val="-5"/>
        </w:rPr>
        <w:t> </w:t>
      </w:r>
      <w:r>
        <w:rPr/>
        <w:t>Do</w:t>
      </w:r>
      <w:r>
        <w:rPr>
          <w:spacing w:val="-5"/>
        </w:rPr>
        <w:t> </w:t>
      </w:r>
      <w:r>
        <w:rPr/>
        <w:t>You</w:t>
      </w:r>
      <w:r>
        <w:rPr>
          <w:spacing w:val="-5"/>
        </w:rPr>
        <w:t> </w:t>
      </w:r>
      <w:r>
        <w:rPr/>
        <w:t>Need</w:t>
      </w:r>
      <w:r>
        <w:rPr>
          <w:spacing w:val="-5"/>
        </w:rPr>
        <w:t> </w:t>
      </w:r>
      <w:r>
        <w:rPr/>
        <w:t>To</w:t>
      </w:r>
      <w:r>
        <w:rPr>
          <w:spacing w:val="-5"/>
        </w:rPr>
        <w:t> </w:t>
      </w:r>
      <w:r>
        <w:rPr/>
        <w:t>Start</w:t>
      </w:r>
      <w:r>
        <w:rPr>
          <w:spacing w:val="-5"/>
        </w:rPr>
        <w:t> </w:t>
      </w:r>
      <w:r>
        <w:rPr/>
        <w:t>Sewing? </w:t>
      </w:r>
      <w:hyperlink r:id="rId77">
        <w:r>
          <w:rPr>
            <w:spacing w:val="-2"/>
          </w:rPr>
          <w:t>http://www.shapelyseams.co.uk/2014/01/</w:t>
        </w:r>
      </w:hyperlink>
      <w:r>
        <w:rPr/>
        <w:tab/>
      </w:r>
      <w:r>
        <w:rPr>
          <w:spacing w:val="-2"/>
        </w:rPr>
        <w:t>23/10/16</w:t>
      </w:r>
    </w:p>
    <w:p>
      <w:pPr>
        <w:pStyle w:val="BodyText"/>
      </w:pPr>
    </w:p>
    <w:p>
      <w:pPr>
        <w:pStyle w:val="BodyText"/>
        <w:ind w:left="1126" w:right="1102" w:hanging="747"/>
        <w:jc w:val="both"/>
      </w:pPr>
      <w:r>
        <w:rPr/>
        <w:t>Morris, G. J. (2008) the thermal properties of textile materials Retrieved from </w:t>
      </w:r>
      <w:hyperlink r:id="rId78">
        <w:r>
          <w:rPr>
            <w:color w:val="0000FF"/>
            <w:u w:val="single" w:color="0000FF"/>
          </w:rPr>
          <w:t>http://www.tandfonline.com/doi/abs/10.1080/194470253</w:t>
        </w:r>
        <w:r>
          <w:rPr>
            <w:color w:val="0000FF"/>
            <w:spacing w:val="40"/>
            <w:u w:val="single" w:color="0000FF"/>
          </w:rPr>
          <w:t> </w:t>
        </w:r>
        <w:r>
          <w:rPr>
            <w:color w:val="0000FF"/>
            <w:u w:val="single" w:color="0000FF"/>
          </w:rPr>
          <w:t>08662608?journalCodejtit</w:t>
        </w:r>
        <w:r>
          <w:rPr>
            <w:color w:val="0000FF"/>
            <w:spacing w:val="80"/>
            <w:u w:val="single" w:color="0000FF"/>
          </w:rPr>
          <w:t> </w:t>
        </w:r>
      </w:hyperlink>
    </w:p>
    <w:p>
      <w:pPr>
        <w:tabs>
          <w:tab w:pos="1160" w:val="left" w:leader="none"/>
        </w:tabs>
        <w:spacing w:before="0"/>
        <w:ind w:left="740" w:right="0" w:firstLine="0"/>
        <w:jc w:val="left"/>
        <w:rPr>
          <w:sz w:val="22"/>
        </w:rPr>
      </w:pPr>
      <w:r>
        <w:rPr>
          <w:color w:val="0000FF"/>
          <w:sz w:val="24"/>
          <w:u w:val="single" w:color="0000FF"/>
        </w:rPr>
        <w:tab/>
        <w:t>20#.VvxqoEurB_k</w:t>
      </w:r>
      <w:r>
        <w:rPr>
          <w:color w:val="0000FF"/>
          <w:spacing w:val="49"/>
          <w:sz w:val="24"/>
        </w:rPr>
        <w:t> </w:t>
      </w:r>
      <w:r>
        <w:rPr>
          <w:sz w:val="22"/>
        </w:rPr>
        <w:t>on </w:t>
      </w:r>
      <w:r>
        <w:rPr>
          <w:spacing w:val="-2"/>
          <w:sz w:val="22"/>
        </w:rPr>
        <w:t>1/7/16</w:t>
      </w:r>
    </w:p>
    <w:p>
      <w:pPr>
        <w:pStyle w:val="BodyText"/>
      </w:pPr>
    </w:p>
    <w:p>
      <w:pPr>
        <w:pStyle w:val="BodyText"/>
        <w:tabs>
          <w:tab w:pos="1699" w:val="left" w:leader="none"/>
          <w:tab w:pos="2328" w:val="left" w:leader="none"/>
          <w:tab w:pos="3364" w:val="left" w:leader="none"/>
          <w:tab w:pos="4451" w:val="left" w:leader="none"/>
          <w:tab w:pos="5046" w:val="left" w:leader="none"/>
          <w:tab w:pos="6401" w:val="left" w:leader="none"/>
          <w:tab w:pos="7589" w:val="left" w:leader="none"/>
          <w:tab w:pos="8915" w:val="left" w:leader="none"/>
        </w:tabs>
        <w:spacing w:before="1"/>
        <w:ind w:left="987" w:right="1103" w:hanging="608"/>
        <w:rPr>
          <w:sz w:val="22"/>
        </w:rPr>
      </w:pPr>
      <w:r>
        <w:rPr>
          <w:spacing w:val="-2"/>
        </w:rPr>
        <w:t>Naajidah,</w:t>
      </w:r>
      <w:r>
        <w:rPr/>
        <w:tab/>
      </w:r>
      <w:r>
        <w:rPr>
          <w:spacing w:val="-6"/>
        </w:rPr>
        <w:t>H.</w:t>
      </w:r>
      <w:r>
        <w:rPr/>
        <w:tab/>
      </w:r>
      <w:r>
        <w:rPr>
          <w:spacing w:val="-2"/>
        </w:rPr>
        <w:t>(2013)</w:t>
      </w:r>
      <w:r>
        <w:rPr/>
        <w:tab/>
      </w:r>
      <w:r>
        <w:rPr>
          <w:spacing w:val="-2"/>
        </w:rPr>
        <w:t>Theory</w:t>
      </w:r>
      <w:r>
        <w:rPr/>
        <w:tab/>
      </w:r>
      <w:r>
        <w:rPr>
          <w:spacing w:val="-6"/>
        </w:rPr>
        <w:t>of</w:t>
      </w:r>
      <w:r>
        <w:rPr/>
        <w:tab/>
      </w:r>
      <w:r>
        <w:rPr>
          <w:spacing w:val="-2"/>
        </w:rPr>
        <w:t>protective</w:t>
      </w:r>
      <w:r>
        <w:rPr/>
        <w:tab/>
      </w:r>
      <w:r>
        <w:rPr>
          <w:spacing w:val="-2"/>
        </w:rPr>
        <w:t>clothing</w:t>
      </w:r>
      <w:r>
        <w:rPr/>
        <w:tab/>
      </w:r>
      <w:r>
        <w:rPr>
          <w:spacing w:val="-2"/>
        </w:rPr>
        <w:t>Retrieved</w:t>
      </w:r>
      <w:r>
        <w:rPr/>
        <w:tab/>
      </w:r>
      <w:r>
        <w:rPr>
          <w:spacing w:val="-4"/>
        </w:rPr>
        <w:t>from </w:t>
      </w:r>
      <w:hyperlink r:id="rId79">
        <w:r>
          <w:rPr/>
          <w:t>https://www.studyBlue.com/</w:t>
        </w:r>
      </w:hyperlink>
      <w:r>
        <w:rPr/>
        <w:t>...</w:t>
      </w:r>
      <w:r>
        <w:rPr>
          <w:spacing w:val="40"/>
        </w:rPr>
        <w:t> </w:t>
      </w:r>
      <w:r>
        <w:rPr/>
        <w:t>on </w:t>
      </w:r>
      <w:r>
        <w:rPr>
          <w:sz w:val="22"/>
        </w:rPr>
        <w:t>17/11/17</w:t>
      </w:r>
    </w:p>
    <w:p>
      <w:pPr>
        <w:pStyle w:val="BodyText"/>
        <w:tabs>
          <w:tab w:pos="2829" w:val="left" w:leader="none"/>
          <w:tab w:pos="3964" w:val="left" w:leader="none"/>
          <w:tab w:pos="5049" w:val="left" w:leader="none"/>
          <w:tab w:pos="5749" w:val="left" w:leader="none"/>
          <w:tab w:pos="7488" w:val="left" w:leader="none"/>
          <w:tab w:pos="8915" w:val="left" w:leader="none"/>
        </w:tabs>
        <w:spacing w:before="276"/>
        <w:ind w:left="1040" w:right="1100" w:hanging="660"/>
        <w:rPr>
          <w:sz w:val="22"/>
        </w:rPr>
      </w:pPr>
      <w:r>
        <w:rPr>
          <w:spacing w:val="-2"/>
        </w:rPr>
        <w:t>Newheycarpets.com</w:t>
      </w:r>
      <w:r>
        <w:rPr/>
        <w:tab/>
      </w:r>
      <w:r>
        <w:rPr>
          <w:spacing w:val="-2"/>
        </w:rPr>
        <w:t>(2014)</w:t>
      </w:r>
      <w:r>
        <w:rPr/>
        <w:tab/>
      </w:r>
      <w:r>
        <w:rPr>
          <w:spacing w:val="-4"/>
        </w:rPr>
        <w:t>Types</w:t>
      </w:r>
      <w:r>
        <w:rPr/>
        <w:tab/>
      </w:r>
      <w:r>
        <w:rPr>
          <w:spacing w:val="-6"/>
        </w:rPr>
        <w:t>of</w:t>
      </w:r>
      <w:r>
        <w:rPr/>
        <w:tab/>
      </w:r>
      <w:r>
        <w:rPr>
          <w:spacing w:val="-2"/>
        </w:rPr>
        <w:t>Construction</w:t>
      </w:r>
      <w:r>
        <w:rPr/>
        <w:tab/>
      </w:r>
      <w:r>
        <w:rPr>
          <w:spacing w:val="-2"/>
        </w:rPr>
        <w:t>Retrieved</w:t>
      </w:r>
      <w:r>
        <w:rPr/>
        <w:tab/>
      </w:r>
      <w:r>
        <w:rPr>
          <w:spacing w:val="-4"/>
        </w:rPr>
        <w:t>from </w:t>
      </w:r>
      <w:hyperlink r:id="rId80">
        <w:r>
          <w:rPr/>
          <w:t>www.newheycarpets.co.uk/types+of+construction-9</w:t>
        </w:r>
      </w:hyperlink>
      <w:r>
        <w:rPr>
          <w:spacing w:val="40"/>
        </w:rPr>
        <w:t> </w:t>
      </w:r>
      <w:r>
        <w:rPr>
          <w:sz w:val="22"/>
        </w:rPr>
        <w:t>on1/20/17</w:t>
      </w:r>
    </w:p>
    <w:p>
      <w:pPr>
        <w:pStyle w:val="BodyText"/>
        <w:spacing w:before="2"/>
      </w:pPr>
    </w:p>
    <w:p>
      <w:pPr>
        <w:pStyle w:val="BodyText"/>
        <w:spacing w:line="276" w:lineRule="auto" w:before="1"/>
        <w:ind w:left="1100" w:right="1106" w:hanging="720"/>
        <w:rPr>
          <w:sz w:val="22"/>
        </w:rPr>
      </w:pPr>
      <w:r>
        <w:rPr/>
        <w:t>Neyman, J. (2011) Dyed</w:t>
      </w:r>
      <w:r>
        <w:rPr>
          <w:spacing w:val="22"/>
        </w:rPr>
        <w:t> </w:t>
      </w:r>
      <w:r>
        <w:rPr/>
        <w:t>delights</w:t>
      </w:r>
      <w:r>
        <w:rPr>
          <w:spacing w:val="24"/>
        </w:rPr>
        <w:t> </w:t>
      </w:r>
      <w:r>
        <w:rPr/>
        <w:t>— Native tufting craft</w:t>
      </w:r>
      <w:r>
        <w:rPr>
          <w:spacing w:val="22"/>
        </w:rPr>
        <w:t> </w:t>
      </w:r>
      <w:r>
        <w:rPr/>
        <w:t>turns hide hair into fancy colorful</w:t>
      </w:r>
      <w:r>
        <w:rPr>
          <w:spacing w:val="40"/>
        </w:rPr>
        <w:t> </w:t>
      </w:r>
      <w:r>
        <w:rPr/>
        <w:t>affair Retrieved from </w:t>
      </w:r>
      <w:hyperlink r:id="rId81">
        <w:r>
          <w:rPr/>
          <w:t>https://redoubtreporter.wordpress.com/.../</w:t>
        </w:r>
      </w:hyperlink>
      <w:r>
        <w:rPr>
          <w:spacing w:val="40"/>
        </w:rPr>
        <w:t> </w:t>
      </w:r>
      <w:r>
        <w:rPr>
          <w:sz w:val="22"/>
        </w:rPr>
        <w:t>on1/7/16</w:t>
      </w:r>
    </w:p>
    <w:p>
      <w:pPr>
        <w:pStyle w:val="BodyText"/>
        <w:spacing w:before="265"/>
        <w:ind w:left="1100" w:right="1104" w:hanging="720"/>
        <w:jc w:val="both"/>
      </w:pPr>
      <w:r>
        <w:rPr/>
        <w:t>Oluah, E. (2007) Improving the Practices Adopted by Mother in the Management of their Children’s Clothing in Enugu State. A thesis submitted to Faculty Education Department Vocational Teacher Education, Unpublished Thesis University of</w:t>
      </w:r>
      <w:r>
        <w:rPr>
          <w:spacing w:val="80"/>
        </w:rPr>
        <w:t> </w:t>
      </w:r>
      <w:r>
        <w:rPr/>
        <w:t>Nigeria Nsukka.</w:t>
      </w:r>
    </w:p>
    <w:p>
      <w:pPr>
        <w:pStyle w:val="BodyText"/>
      </w:pPr>
    </w:p>
    <w:p>
      <w:pPr>
        <w:spacing w:before="0"/>
        <w:ind w:left="1160" w:right="1106" w:hanging="780"/>
        <w:jc w:val="left"/>
        <w:rPr>
          <w:i/>
          <w:sz w:val="24"/>
        </w:rPr>
      </w:pPr>
      <w:r>
        <w:rPr>
          <w:sz w:val="24"/>
        </w:rPr>
        <w:t>Omowumi,</w:t>
      </w:r>
      <w:r>
        <w:rPr>
          <w:spacing w:val="40"/>
          <w:sz w:val="24"/>
        </w:rPr>
        <w:t> </w:t>
      </w:r>
      <w:r>
        <w:rPr>
          <w:sz w:val="24"/>
        </w:rPr>
        <w:t>K.M.</w:t>
      </w:r>
      <w:r>
        <w:rPr>
          <w:spacing w:val="40"/>
          <w:sz w:val="24"/>
        </w:rPr>
        <w:t> </w:t>
      </w:r>
      <w:r>
        <w:rPr>
          <w:sz w:val="24"/>
        </w:rPr>
        <w:t>(2010)</w:t>
      </w:r>
      <w:r>
        <w:rPr>
          <w:spacing w:val="40"/>
          <w:sz w:val="24"/>
        </w:rPr>
        <w:t> </w:t>
      </w:r>
      <w:r>
        <w:rPr>
          <w:sz w:val="24"/>
        </w:rPr>
        <w:t>Health</w:t>
      </w:r>
      <w:r>
        <w:rPr>
          <w:spacing w:val="40"/>
          <w:sz w:val="24"/>
        </w:rPr>
        <w:t> </w:t>
      </w:r>
      <w:r>
        <w:rPr>
          <w:sz w:val="24"/>
        </w:rPr>
        <w:t>implication,</w:t>
      </w:r>
      <w:r>
        <w:rPr>
          <w:spacing w:val="40"/>
          <w:sz w:val="24"/>
        </w:rPr>
        <w:t> </w:t>
      </w:r>
      <w:r>
        <w:rPr>
          <w:sz w:val="24"/>
        </w:rPr>
        <w:t>choice</w:t>
      </w:r>
      <w:r>
        <w:rPr>
          <w:spacing w:val="40"/>
          <w:sz w:val="24"/>
        </w:rPr>
        <w:t> </w:t>
      </w:r>
      <w:r>
        <w:rPr>
          <w:sz w:val="24"/>
        </w:rPr>
        <w:t>and</w:t>
      </w:r>
      <w:r>
        <w:rPr>
          <w:spacing w:val="40"/>
          <w:sz w:val="24"/>
        </w:rPr>
        <w:t> </w:t>
      </w:r>
      <w:r>
        <w:rPr>
          <w:sz w:val="24"/>
        </w:rPr>
        <w:t>management</w:t>
      </w:r>
      <w:r>
        <w:rPr>
          <w:spacing w:val="40"/>
          <w:sz w:val="24"/>
        </w:rPr>
        <w:t> </w:t>
      </w:r>
      <w:r>
        <w:rPr>
          <w:sz w:val="24"/>
        </w:rPr>
        <w:t>of</w:t>
      </w:r>
      <w:r>
        <w:rPr>
          <w:spacing w:val="40"/>
          <w:sz w:val="24"/>
        </w:rPr>
        <w:t> </w:t>
      </w:r>
      <w:r>
        <w:rPr>
          <w:sz w:val="24"/>
        </w:rPr>
        <w:t>infant</w:t>
      </w:r>
      <w:r>
        <w:rPr>
          <w:spacing w:val="40"/>
          <w:sz w:val="24"/>
        </w:rPr>
        <w:t> </w:t>
      </w:r>
      <w:r>
        <w:rPr>
          <w:sz w:val="24"/>
        </w:rPr>
        <w:t>clothing among nursing mothers in some selected health schools in Ilorin, Kwara State </w:t>
      </w:r>
      <w:r>
        <w:rPr>
          <w:i/>
          <w:sz w:val="24"/>
        </w:rPr>
        <w:t>Journal of Home economics teachers association of Nigeria.</w:t>
      </w:r>
    </w:p>
    <w:p>
      <w:pPr>
        <w:pStyle w:val="BodyText"/>
        <w:rPr>
          <w:i/>
        </w:rPr>
      </w:pPr>
    </w:p>
    <w:p>
      <w:pPr>
        <w:pStyle w:val="BodyText"/>
        <w:spacing w:before="1"/>
        <w:ind w:left="350" w:right="1964"/>
        <w:jc w:val="center"/>
      </w:pPr>
      <w:r>
        <w:rPr/>
        <w:t>Olowoyeye.</w:t>
      </w:r>
      <w:r>
        <w:rPr>
          <w:spacing w:val="-1"/>
        </w:rPr>
        <w:t> </w:t>
      </w:r>
      <w:r>
        <w:rPr/>
        <w:t>B.</w:t>
      </w:r>
      <w:r>
        <w:rPr>
          <w:spacing w:val="-1"/>
        </w:rPr>
        <w:t> </w:t>
      </w:r>
      <w:r>
        <w:rPr/>
        <w:t>(2011)</w:t>
      </w:r>
      <w:r>
        <w:rPr>
          <w:spacing w:val="-2"/>
        </w:rPr>
        <w:t> </w:t>
      </w:r>
      <w:r>
        <w:rPr/>
        <w:t>Comparative</w:t>
      </w:r>
      <w:r>
        <w:rPr>
          <w:spacing w:val="-2"/>
        </w:rPr>
        <w:t> </w:t>
      </w:r>
      <w:r>
        <w:rPr/>
        <w:t>preference</w:t>
      </w:r>
      <w:r>
        <w:rPr>
          <w:spacing w:val="-1"/>
        </w:rPr>
        <w:t> </w:t>
      </w:r>
      <w:r>
        <w:rPr/>
        <w:t>assessment</w:t>
      </w:r>
      <w:r>
        <w:rPr>
          <w:spacing w:val="-1"/>
        </w:rPr>
        <w:t> </w:t>
      </w:r>
      <w:r>
        <w:rPr/>
        <w:t>study</w:t>
      </w:r>
      <w:r>
        <w:rPr>
          <w:spacing w:val="-6"/>
        </w:rPr>
        <w:t> </w:t>
      </w:r>
      <w:r>
        <w:rPr/>
        <w:t>of</w:t>
      </w:r>
      <w:r>
        <w:rPr>
          <w:spacing w:val="-1"/>
        </w:rPr>
        <w:t> </w:t>
      </w:r>
      <w:r>
        <w:rPr/>
        <w:t>locally</w:t>
      </w:r>
      <w:r>
        <w:rPr>
          <w:spacing w:val="-3"/>
        </w:rPr>
        <w:t> </w:t>
      </w:r>
      <w:r>
        <w:rPr>
          <w:spacing w:val="-2"/>
        </w:rPr>
        <w:t>designed</w:t>
      </w:r>
    </w:p>
    <w:p>
      <w:pPr>
        <w:pStyle w:val="BodyText"/>
        <w:ind w:left="1040"/>
      </w:pPr>
      <w:r>
        <w:rPr/>
        <w:t>constructed</w:t>
      </w:r>
      <w:r>
        <w:rPr>
          <w:spacing w:val="-2"/>
        </w:rPr>
        <w:t> </w:t>
      </w:r>
      <w:r>
        <w:rPr/>
        <w:t>and</w:t>
      </w:r>
      <w:r>
        <w:rPr>
          <w:spacing w:val="1"/>
        </w:rPr>
        <w:t> </w:t>
      </w:r>
      <w:r>
        <w:rPr/>
        <w:t>foreign children’s</w:t>
      </w:r>
      <w:r>
        <w:rPr>
          <w:spacing w:val="1"/>
        </w:rPr>
        <w:t> </w:t>
      </w:r>
      <w:r>
        <w:rPr/>
        <w:t>china</w:t>
      </w:r>
      <w:r>
        <w:rPr>
          <w:spacing w:val="-2"/>
        </w:rPr>
        <w:t> </w:t>
      </w:r>
      <w:r>
        <w:rPr/>
        <w:t>wear</w:t>
      </w:r>
      <w:r>
        <w:rPr>
          <w:spacing w:val="-1"/>
        </w:rPr>
        <w:t> </w:t>
      </w:r>
      <w:r>
        <w:rPr/>
        <w:t>in</w:t>
      </w:r>
      <w:r>
        <w:rPr>
          <w:spacing w:val="-1"/>
        </w:rPr>
        <w:t> </w:t>
      </w:r>
      <w:r>
        <w:rPr/>
        <w:t>Kaduna</w:t>
      </w:r>
      <w:r>
        <w:rPr>
          <w:spacing w:val="-3"/>
        </w:rPr>
        <w:t> </w:t>
      </w:r>
      <w:r>
        <w:rPr/>
        <w:t>State.</w:t>
      </w:r>
      <w:r>
        <w:rPr>
          <w:spacing w:val="1"/>
        </w:rPr>
        <w:t> </w:t>
      </w:r>
      <w:r>
        <w:rPr/>
        <w:t>Unpublished</w:t>
      </w:r>
      <w:r>
        <w:rPr>
          <w:spacing w:val="-2"/>
        </w:rPr>
        <w:t> thesis</w:t>
      </w:r>
    </w:p>
    <w:p>
      <w:pPr>
        <w:pStyle w:val="BodyText"/>
        <w:ind w:left="980"/>
      </w:pPr>
      <w:r>
        <w:rPr/>
        <w:t>A.B.U.</w:t>
      </w:r>
      <w:r>
        <w:rPr>
          <w:spacing w:val="-4"/>
        </w:rPr>
        <w:t> </w:t>
      </w:r>
      <w:r>
        <w:rPr>
          <w:spacing w:val="-2"/>
        </w:rPr>
        <w:t>Zaria.</w:t>
      </w:r>
    </w:p>
    <w:p>
      <w:pPr>
        <w:spacing w:after="0"/>
        <w:sectPr>
          <w:pgSz w:w="11910" w:h="16840"/>
          <w:pgMar w:header="0" w:footer="1014" w:top="1340" w:bottom="1200" w:left="1420" w:right="0"/>
        </w:sectPr>
      </w:pPr>
    </w:p>
    <w:p>
      <w:pPr>
        <w:pStyle w:val="BodyText"/>
        <w:spacing w:line="242" w:lineRule="auto" w:before="74"/>
        <w:ind w:left="980" w:hanging="600"/>
      </w:pPr>
      <w:r>
        <w:rPr/>
        <w:t>Patton,</w:t>
      </w:r>
      <w:r>
        <w:rPr>
          <w:spacing w:val="-2"/>
        </w:rPr>
        <w:t> </w:t>
      </w:r>
      <w:r>
        <w:rPr/>
        <w:t>L.</w:t>
      </w:r>
      <w:r>
        <w:rPr>
          <w:spacing w:val="-4"/>
        </w:rPr>
        <w:t> </w:t>
      </w:r>
      <w:r>
        <w:rPr/>
        <w:t>R.</w:t>
      </w:r>
      <w:r>
        <w:rPr>
          <w:spacing w:val="-4"/>
        </w:rPr>
        <w:t> </w:t>
      </w:r>
      <w:r>
        <w:rPr/>
        <w:t>(2013)</w:t>
      </w:r>
      <w:r>
        <w:rPr>
          <w:spacing w:val="-3"/>
        </w:rPr>
        <w:t> </w:t>
      </w:r>
      <w:r>
        <w:rPr/>
        <w:t>B.J.</w:t>
      </w:r>
      <w:r>
        <w:rPr>
          <w:spacing w:val="-4"/>
        </w:rPr>
        <w:t> </w:t>
      </w:r>
      <w:r>
        <w:rPr/>
        <w:t>Bandy</w:t>
      </w:r>
      <w:r>
        <w:rPr>
          <w:spacing w:val="-8"/>
        </w:rPr>
        <w:t> </w:t>
      </w:r>
      <w:r>
        <w:rPr/>
        <w:t>and</w:t>
      </w:r>
      <w:r>
        <w:rPr>
          <w:spacing w:val="-4"/>
        </w:rPr>
        <w:t> </w:t>
      </w:r>
      <w:r>
        <w:rPr/>
        <w:t>Bartow</w:t>
      </w:r>
      <w:r>
        <w:rPr>
          <w:spacing w:val="-4"/>
        </w:rPr>
        <w:t> </w:t>
      </w:r>
      <w:r>
        <w:rPr/>
        <w:t>Textiles:</w:t>
      </w:r>
      <w:r>
        <w:rPr>
          <w:spacing w:val="-4"/>
        </w:rPr>
        <w:t> </w:t>
      </w:r>
      <w:r>
        <w:rPr/>
        <w:t>Creating</w:t>
      </w:r>
      <w:r>
        <w:rPr>
          <w:spacing w:val="-5"/>
        </w:rPr>
        <w:t> </w:t>
      </w:r>
      <w:r>
        <w:rPr/>
        <w:t>an</w:t>
      </w:r>
      <w:r>
        <w:rPr>
          <w:spacing w:val="-2"/>
        </w:rPr>
        <w:t> </w:t>
      </w:r>
      <w:r>
        <w:rPr/>
        <w:t>Industry. Retrieved</w:t>
      </w:r>
      <w:r>
        <w:rPr>
          <w:spacing w:val="-4"/>
        </w:rPr>
        <w:t> </w:t>
      </w:r>
      <w:r>
        <w:rPr/>
        <w:t>from </w:t>
      </w:r>
      <w:hyperlink r:id="rId82">
        <w:r>
          <w:rPr/>
          <w:t>www.kennesaw.edu/research/crhc/articles/bandy.html</w:t>
        </w:r>
      </w:hyperlink>
      <w:r>
        <w:rPr/>
        <w:t> on 18/2/2015</w:t>
      </w:r>
    </w:p>
    <w:p>
      <w:pPr>
        <w:pStyle w:val="BodyText"/>
        <w:spacing w:before="236"/>
      </w:pPr>
    </w:p>
    <w:p>
      <w:pPr>
        <w:pStyle w:val="BodyText"/>
        <w:spacing w:before="1"/>
        <w:ind w:left="1040" w:right="1882" w:hanging="660"/>
      </w:pPr>
      <w:r>
        <w:rPr/>
        <w:t>Qualtrics.com (2018) Product Development Research &amp; Surveys retrieved from https://</w:t>
      </w:r>
      <w:hyperlink r:id="rId83">
        <w:r>
          <w:rPr/>
          <w:t>www.qualtrics.com/market-research/product-development/</w:t>
        </w:r>
      </w:hyperlink>
      <w:r>
        <w:rPr>
          <w:spacing w:val="-15"/>
        </w:rPr>
        <w:t> </w:t>
      </w:r>
      <w:r>
        <w:rPr/>
        <w:t>on</w:t>
      </w:r>
      <w:r>
        <w:rPr>
          <w:spacing w:val="-15"/>
        </w:rPr>
        <w:t> </w:t>
      </w:r>
      <w:r>
        <w:rPr/>
        <w:t>14/09/18</w:t>
      </w:r>
    </w:p>
    <w:p>
      <w:pPr>
        <w:pStyle w:val="BodyText"/>
        <w:tabs>
          <w:tab w:pos="9324" w:val="left" w:leader="none"/>
        </w:tabs>
        <w:spacing w:before="276"/>
        <w:ind w:left="980" w:right="1099" w:hanging="600"/>
      </w:pPr>
      <w:r>
        <w:rPr/>
        <w:t>Resene.co</w:t>
      </w:r>
      <w:r>
        <w:rPr>
          <w:spacing w:val="40"/>
        </w:rPr>
        <w:t> </w:t>
      </w:r>
      <w:r>
        <w:rPr/>
        <w:t>(2016)</w:t>
      </w:r>
      <w:r>
        <w:rPr>
          <w:spacing w:val="40"/>
        </w:rPr>
        <w:t> </w:t>
      </w:r>
      <w:r>
        <w:rPr/>
        <w:t>Colours</w:t>
      </w:r>
      <w:r>
        <w:rPr>
          <w:spacing w:val="40"/>
        </w:rPr>
        <w:t> </w:t>
      </w:r>
      <w:r>
        <w:rPr/>
        <w:t>for</w:t>
      </w:r>
      <w:r>
        <w:rPr>
          <w:spacing w:val="40"/>
        </w:rPr>
        <w:t> </w:t>
      </w:r>
      <w:r>
        <w:rPr/>
        <w:t>children</w:t>
      </w:r>
      <w:r>
        <w:rPr>
          <w:spacing w:val="40"/>
        </w:rPr>
        <w:t> </w:t>
      </w:r>
      <w:r>
        <w:rPr/>
        <w:t>and</w:t>
      </w:r>
      <w:r>
        <w:rPr>
          <w:spacing w:val="40"/>
        </w:rPr>
        <w:t> </w:t>
      </w:r>
      <w:r>
        <w:rPr/>
        <w:t>the</w:t>
      </w:r>
      <w:r>
        <w:rPr>
          <w:spacing w:val="40"/>
        </w:rPr>
        <w:t> </w:t>
      </w:r>
      <w:r>
        <w:rPr/>
        <w:t>elderly</w:t>
      </w:r>
      <w:r>
        <w:rPr>
          <w:spacing w:val="40"/>
        </w:rPr>
        <w:t> </w:t>
      </w:r>
      <w:r>
        <w:rPr/>
        <w:t>retrieved</w:t>
      </w:r>
      <w:r>
        <w:rPr>
          <w:spacing w:val="40"/>
        </w:rPr>
        <w:t> </w:t>
      </w:r>
      <w:r>
        <w:rPr/>
        <w:t>from</w:t>
        <w:tab/>
      </w:r>
      <w:r>
        <w:rPr>
          <w:spacing w:val="-10"/>
        </w:rPr>
        <w:t>. </w:t>
      </w:r>
      <w:hyperlink r:id="rId84">
        <w:r>
          <w:rPr/>
          <w:t>www.resene.co.nz/homeown/use_colr/colours-for-living.htm</w:t>
        </w:r>
      </w:hyperlink>
      <w:r>
        <w:rPr/>
        <w:t> on14/12/17</w:t>
      </w:r>
    </w:p>
    <w:p>
      <w:pPr>
        <w:pStyle w:val="BodyText"/>
        <w:tabs>
          <w:tab w:pos="5069" w:val="left" w:leader="none"/>
        </w:tabs>
        <w:spacing w:before="273"/>
        <w:ind w:right="722"/>
        <w:jc w:val="center"/>
      </w:pPr>
      <w:r>
        <w:rPr/>
        <w:t>Revelo,</w:t>
      </w:r>
      <w:r>
        <w:rPr>
          <w:spacing w:val="18"/>
        </w:rPr>
        <w:t> </w:t>
      </w:r>
      <w:r>
        <w:rPr/>
        <w:t>F.</w:t>
      </w:r>
      <w:r>
        <w:rPr>
          <w:spacing w:val="20"/>
        </w:rPr>
        <w:t> </w:t>
      </w:r>
      <w:r>
        <w:rPr/>
        <w:t>(2015)</w:t>
      </w:r>
      <w:r>
        <w:rPr>
          <w:spacing w:val="20"/>
        </w:rPr>
        <w:t> </w:t>
      </w:r>
      <w:r>
        <w:rPr/>
        <w:t>Clothing</w:t>
      </w:r>
      <w:r>
        <w:rPr>
          <w:spacing w:val="17"/>
        </w:rPr>
        <w:t> </w:t>
      </w:r>
      <w:r>
        <w:rPr/>
        <w:t>theory</w:t>
      </w:r>
      <w:r>
        <w:rPr>
          <w:spacing w:val="19"/>
        </w:rPr>
        <w:t> </w:t>
      </w:r>
      <w:r>
        <w:rPr/>
        <w:t>retrieved</w:t>
      </w:r>
      <w:r>
        <w:rPr>
          <w:spacing w:val="18"/>
        </w:rPr>
        <w:t> </w:t>
      </w:r>
      <w:r>
        <w:rPr>
          <w:spacing w:val="-4"/>
        </w:rPr>
        <w:t>from</w:t>
      </w:r>
      <w:r>
        <w:rPr/>
        <w:tab/>
      </w:r>
      <w:hyperlink r:id="rId85">
        <w:r>
          <w:rPr/>
          <w:t>www.frankrevelo.com/.../gear</w:t>
        </w:r>
      </w:hyperlink>
      <w:r>
        <w:rPr>
          <w:spacing w:val="12"/>
        </w:rPr>
        <w:t> </w:t>
      </w:r>
      <w:r>
        <w:rPr>
          <w:spacing w:val="-2"/>
        </w:rPr>
        <w:t>clothing...</w:t>
      </w:r>
    </w:p>
    <w:p>
      <w:pPr>
        <w:pStyle w:val="BodyText"/>
        <w:ind w:left="980"/>
      </w:pPr>
      <w:r>
        <w:rPr>
          <w:spacing w:val="-2"/>
        </w:rPr>
        <w:t>8/12/2015</w:t>
      </w:r>
    </w:p>
    <w:p>
      <w:pPr>
        <w:pStyle w:val="BodyText"/>
        <w:spacing w:before="1"/>
      </w:pPr>
    </w:p>
    <w:p>
      <w:pPr>
        <w:pStyle w:val="BodyText"/>
        <w:ind w:left="980" w:right="1405" w:hanging="600"/>
      </w:pPr>
      <w:r>
        <w:rPr/>
        <w:t>Richards, R. (2017) Why Babies Must Be Kept Warm, retrieved from https://</w:t>
      </w:r>
      <w:hyperlink r:id="rId86">
        <w:r>
          <w:rPr/>
          <w:t>www.livestrong.com/.../531290-why-babies-must-be-kept-warm/</w:t>
        </w:r>
      </w:hyperlink>
      <w:r>
        <w:rPr>
          <w:spacing w:val="-15"/>
        </w:rPr>
        <w:t> </w:t>
      </w:r>
      <w:r>
        <w:rPr/>
        <w:t>on14/08/17</w:t>
      </w:r>
    </w:p>
    <w:p>
      <w:pPr>
        <w:pStyle w:val="BodyText"/>
      </w:pPr>
    </w:p>
    <w:p>
      <w:pPr>
        <w:pStyle w:val="BodyText"/>
        <w:ind w:left="980" w:hanging="600"/>
      </w:pPr>
      <w:r>
        <w:rPr/>
        <w:t>Sachdeviyer,</w:t>
      </w:r>
      <w:r>
        <w:rPr>
          <w:spacing w:val="-4"/>
        </w:rPr>
        <w:t> </w:t>
      </w:r>
      <w:r>
        <w:rPr/>
        <w:t>J.</w:t>
      </w:r>
      <w:r>
        <w:rPr>
          <w:spacing w:val="-4"/>
        </w:rPr>
        <w:t> </w:t>
      </w:r>
      <w:r>
        <w:rPr/>
        <w:t>(2014)</w:t>
      </w:r>
      <w:r>
        <w:rPr>
          <w:spacing w:val="-5"/>
        </w:rPr>
        <w:t> </w:t>
      </w:r>
      <w:r>
        <w:rPr/>
        <w:t>Texture</w:t>
      </w:r>
      <w:r>
        <w:rPr>
          <w:spacing w:val="-6"/>
        </w:rPr>
        <w:t> </w:t>
      </w:r>
      <w:r>
        <w:rPr/>
        <w:t>and</w:t>
      </w:r>
      <w:r>
        <w:rPr>
          <w:spacing w:val="-4"/>
        </w:rPr>
        <w:t> </w:t>
      </w:r>
      <w:r>
        <w:rPr/>
        <w:t>its</w:t>
      </w:r>
      <w:r>
        <w:rPr>
          <w:spacing w:val="-2"/>
        </w:rPr>
        <w:t> </w:t>
      </w:r>
      <w:r>
        <w:rPr/>
        <w:t>Importance in</w:t>
      </w:r>
      <w:r>
        <w:rPr>
          <w:spacing w:val="-4"/>
        </w:rPr>
        <w:t> </w:t>
      </w:r>
      <w:r>
        <w:rPr/>
        <w:t>Fashion</w:t>
      </w:r>
      <w:r>
        <w:rPr>
          <w:spacing w:val="-4"/>
        </w:rPr>
        <w:t> </w:t>
      </w:r>
      <w:r>
        <w:rPr/>
        <w:t>retrieved</w:t>
      </w:r>
      <w:r>
        <w:rPr>
          <w:spacing w:val="-4"/>
        </w:rPr>
        <w:t> </w:t>
      </w:r>
      <w:r>
        <w:rPr/>
        <w:t>from </w:t>
      </w:r>
      <w:r>
        <w:rPr>
          <w:spacing w:val="-2"/>
        </w:rPr>
        <w:t>https://jyotisachdeviyer.wordpress.com/.../18/2/2015</w:t>
      </w:r>
    </w:p>
    <w:p>
      <w:pPr>
        <w:pStyle w:val="BodyText"/>
      </w:pPr>
    </w:p>
    <w:p>
      <w:pPr>
        <w:pStyle w:val="BodyText"/>
      </w:pPr>
    </w:p>
    <w:p>
      <w:pPr>
        <w:pStyle w:val="BodyText"/>
        <w:ind w:left="987" w:right="1106" w:hanging="608"/>
      </w:pPr>
      <w:r>
        <w:rPr/>
        <w:t>Stoppard,</w:t>
      </w:r>
      <w:r>
        <w:rPr>
          <w:spacing w:val="40"/>
        </w:rPr>
        <w:t> </w:t>
      </w:r>
      <w:r>
        <w:rPr/>
        <w:t>M.</w:t>
      </w:r>
      <w:r>
        <w:rPr>
          <w:spacing w:val="40"/>
        </w:rPr>
        <w:t> </w:t>
      </w:r>
      <w:r>
        <w:rPr/>
        <w:t>(2008)</w:t>
      </w:r>
      <w:r>
        <w:rPr>
          <w:spacing w:val="40"/>
        </w:rPr>
        <w:t> </w:t>
      </w:r>
      <w:r>
        <w:rPr/>
        <w:t>complete</w:t>
      </w:r>
      <w:r>
        <w:rPr>
          <w:spacing w:val="40"/>
        </w:rPr>
        <w:t> </w:t>
      </w:r>
      <w:r>
        <w:rPr/>
        <w:t>baby</w:t>
      </w:r>
      <w:r>
        <w:rPr>
          <w:spacing w:val="40"/>
        </w:rPr>
        <w:t> </w:t>
      </w:r>
      <w:r>
        <w:rPr/>
        <w:t>child</w:t>
      </w:r>
      <w:r>
        <w:rPr>
          <w:spacing w:val="40"/>
        </w:rPr>
        <w:t> </w:t>
      </w:r>
      <w:r>
        <w:rPr/>
        <w:t>care.</w:t>
      </w:r>
      <w:r>
        <w:rPr>
          <w:spacing w:val="40"/>
        </w:rPr>
        <w:t> </w:t>
      </w:r>
      <w:r>
        <w:rPr/>
        <w:t>retrieved</w:t>
      </w:r>
      <w:r>
        <w:rPr>
          <w:spacing w:val="40"/>
        </w:rPr>
        <w:t> </w:t>
      </w:r>
      <w:r>
        <w:rPr/>
        <w:t>from</w:t>
      </w:r>
      <w:r>
        <w:rPr>
          <w:spacing w:val="40"/>
        </w:rPr>
        <w:t> </w:t>
      </w:r>
      <w:hyperlink r:id="rId87">
        <w:r>
          <w:rPr/>
          <w:t>www.dorlingkinderly.com</w:t>
        </w:r>
      </w:hyperlink>
      <w:r>
        <w:rPr/>
        <w:t> </w:t>
      </w:r>
      <w:r>
        <w:rPr>
          <w:spacing w:val="-2"/>
        </w:rPr>
        <w:t>18/2/2015</w:t>
      </w:r>
    </w:p>
    <w:p>
      <w:pPr>
        <w:pStyle w:val="BodyText"/>
      </w:pPr>
    </w:p>
    <w:p>
      <w:pPr>
        <w:pStyle w:val="BodyText"/>
        <w:spacing w:before="1"/>
        <w:ind w:left="1040" w:right="1104" w:hanging="660"/>
      </w:pPr>
      <w:r>
        <w:rPr/>
        <w:t>Tamasy, J.R. (2010) Tufting Legacies: Cobble Brothers to Card-Monroe: The story of man</w:t>
      </w:r>
      <w:r>
        <w:rPr>
          <w:spacing w:val="40"/>
        </w:rPr>
        <w:t> </w:t>
      </w:r>
      <w:r>
        <w:rPr/>
        <w:t>who</w:t>
      </w:r>
      <w:r>
        <w:rPr>
          <w:spacing w:val="40"/>
        </w:rPr>
        <w:t> </w:t>
      </w:r>
      <w:r>
        <w:rPr/>
        <w:t>revolutionized</w:t>
      </w:r>
      <w:r>
        <w:rPr>
          <w:spacing w:val="40"/>
        </w:rPr>
        <w:t> </w:t>
      </w:r>
      <w:r>
        <w:rPr/>
        <w:t>the</w:t>
      </w:r>
      <w:r>
        <w:rPr>
          <w:spacing w:val="40"/>
        </w:rPr>
        <w:t> </w:t>
      </w:r>
      <w:r>
        <w:rPr/>
        <w:t>carpet</w:t>
      </w:r>
      <w:r>
        <w:rPr>
          <w:spacing w:val="40"/>
        </w:rPr>
        <w:t> </w:t>
      </w:r>
      <w:r>
        <w:rPr/>
        <w:t>industry.</w:t>
      </w:r>
      <w:r>
        <w:rPr>
          <w:spacing w:val="40"/>
        </w:rPr>
        <w:t> </w:t>
      </w:r>
      <w:r>
        <w:rPr/>
        <w:t>Card-Monroe</w:t>
      </w:r>
      <w:r>
        <w:rPr>
          <w:spacing w:val="40"/>
        </w:rPr>
        <w:t> </w:t>
      </w:r>
      <w:r>
        <w:rPr/>
        <w:t>Corps</w:t>
      </w:r>
      <w:r>
        <w:rPr>
          <w:spacing w:val="40"/>
        </w:rPr>
        <w:t> </w:t>
      </w:r>
      <w:r>
        <w:rPr/>
        <w:t>USA</w:t>
      </w:r>
      <w:r>
        <w:rPr>
          <w:spacing w:val="40"/>
        </w:rPr>
        <w:t> </w:t>
      </w:r>
      <w:r>
        <w:rPr/>
        <w:t>retrieved</w:t>
      </w:r>
      <w:r>
        <w:rPr>
          <w:spacing w:val="40"/>
        </w:rPr>
        <w:t> </w:t>
      </w:r>
      <w:r>
        <w:rPr/>
        <w:t>from</w:t>
      </w:r>
      <w:r>
        <w:rPr>
          <w:spacing w:val="40"/>
        </w:rPr>
        <w:t> </w:t>
      </w:r>
      <w:hyperlink r:id="rId88">
        <w:r>
          <w:rPr>
            <w:spacing w:val="-2"/>
          </w:rPr>
          <w:t>https://www.amazon.com/Tufting-Legacies-Brothers-Card-Monroe</w:t>
        </w:r>
      </w:hyperlink>
      <w:r>
        <w:rPr>
          <w:spacing w:val="-2"/>
        </w:rPr>
        <w:t> </w:t>
      </w:r>
      <w:r>
        <w:rPr/>
        <w:t>Revolutionized/dp/145025893X 18/2/2015</w:t>
      </w:r>
    </w:p>
    <w:p>
      <w:pPr>
        <w:pStyle w:val="BodyText"/>
        <w:spacing w:before="201"/>
        <w:ind w:left="380" w:right="1102"/>
        <w:jc w:val="center"/>
      </w:pPr>
      <w:r>
        <w:rPr/>
        <w:t>The</w:t>
      </w:r>
      <w:r>
        <w:rPr>
          <w:spacing w:val="80"/>
          <w:w w:val="150"/>
        </w:rPr>
        <w:t> </w:t>
      </w:r>
      <w:r>
        <w:rPr/>
        <w:t>Society</w:t>
      </w:r>
      <w:r>
        <w:rPr>
          <w:spacing w:val="80"/>
          <w:w w:val="150"/>
        </w:rPr>
        <w:t> </w:t>
      </w:r>
      <w:r>
        <w:rPr/>
        <w:t>of</w:t>
      </w:r>
      <w:r>
        <w:rPr>
          <w:spacing w:val="80"/>
          <w:w w:val="150"/>
        </w:rPr>
        <w:t> </w:t>
      </w:r>
      <w:r>
        <w:rPr/>
        <w:t>Sensory</w:t>
      </w:r>
      <w:r>
        <w:rPr>
          <w:spacing w:val="80"/>
          <w:w w:val="150"/>
        </w:rPr>
        <w:t> </w:t>
      </w:r>
      <w:r>
        <w:rPr/>
        <w:t>Professionals</w:t>
      </w:r>
      <w:r>
        <w:rPr>
          <w:spacing w:val="80"/>
          <w:w w:val="150"/>
        </w:rPr>
        <w:t> </w:t>
      </w:r>
      <w:r>
        <w:rPr/>
        <w:t>(2017)</w:t>
      </w:r>
      <w:r>
        <w:rPr>
          <w:spacing w:val="80"/>
          <w:w w:val="150"/>
        </w:rPr>
        <w:t> </w:t>
      </w:r>
      <w:r>
        <w:rPr/>
        <w:t>the</w:t>
      </w:r>
      <w:r>
        <w:rPr>
          <w:spacing w:val="80"/>
          <w:w w:val="150"/>
        </w:rPr>
        <w:t> </w:t>
      </w:r>
      <w:r>
        <w:rPr/>
        <w:t>9-point</w:t>
      </w:r>
      <w:r>
        <w:rPr>
          <w:spacing w:val="80"/>
          <w:w w:val="150"/>
        </w:rPr>
        <w:t> </w:t>
      </w:r>
      <w:r>
        <w:rPr/>
        <w:t>hedonic</w:t>
      </w:r>
      <w:r>
        <w:rPr>
          <w:spacing w:val="80"/>
          <w:w w:val="150"/>
        </w:rPr>
        <w:t> </w:t>
      </w:r>
      <w:r>
        <w:rPr/>
        <w:t>scale</w:t>
      </w:r>
      <w:r>
        <w:rPr>
          <w:spacing w:val="80"/>
          <w:w w:val="150"/>
        </w:rPr>
        <w:t> </w:t>
      </w:r>
      <w:r>
        <w:rPr/>
        <w:t>Retrieved </w:t>
      </w:r>
      <w:hyperlink r:id="rId89">
        <w:r>
          <w:rPr/>
          <w:t>http://www.sensorysociety.org/knowledge/sspwiki/pages/the%2</w:t>
        </w:r>
      </w:hyperlink>
      <w:r>
        <w:rPr/>
        <w:t> </w:t>
      </w:r>
      <w:r>
        <w:rPr>
          <w:sz w:val="22"/>
        </w:rPr>
        <w:t>on </w:t>
      </w:r>
      <w:r>
        <w:rPr/>
        <w:t>12/04/17</w:t>
      </w:r>
    </w:p>
    <w:p>
      <w:pPr>
        <w:pStyle w:val="BodyText"/>
      </w:pPr>
    </w:p>
    <w:p>
      <w:pPr>
        <w:pStyle w:val="BodyText"/>
        <w:tabs>
          <w:tab w:pos="1143" w:val="left" w:leader="none"/>
          <w:tab w:pos="2412" w:val="left" w:leader="none"/>
          <w:tab w:pos="3350" w:val="left" w:leader="none"/>
          <w:tab w:pos="4621" w:val="left" w:leader="none"/>
          <w:tab w:pos="5825" w:val="left" w:leader="none"/>
          <w:tab w:pos="6801" w:val="left" w:leader="none"/>
          <w:tab w:pos="7607" w:val="left" w:leader="none"/>
          <w:tab w:pos="8250" w:val="left" w:leader="none"/>
        </w:tabs>
        <w:ind w:left="1359" w:right="1102" w:hanging="980"/>
      </w:pPr>
      <w:r>
        <w:rPr>
          <w:spacing w:val="-4"/>
        </w:rPr>
        <w:t>Utah</w:t>
      </w:r>
      <w:r>
        <w:rPr/>
        <w:tab/>
      </w:r>
      <w:r>
        <w:rPr>
          <w:spacing w:val="-2"/>
        </w:rPr>
        <w:t>Education</w:t>
      </w:r>
      <w:r>
        <w:rPr/>
        <w:tab/>
      </w:r>
      <w:r>
        <w:rPr>
          <w:spacing w:val="-2"/>
        </w:rPr>
        <w:t>(2015)</w:t>
      </w:r>
      <w:r>
        <w:rPr/>
        <w:tab/>
      </w:r>
      <w:r>
        <w:rPr>
          <w:spacing w:val="-2"/>
        </w:rPr>
        <w:t>Children's</w:t>
      </w:r>
      <w:r>
        <w:rPr/>
        <w:tab/>
      </w:r>
      <w:r>
        <w:rPr>
          <w:spacing w:val="-2"/>
        </w:rPr>
        <w:t>Clothing:</w:t>
      </w:r>
      <w:r>
        <w:rPr/>
        <w:tab/>
      </w:r>
      <w:r>
        <w:rPr>
          <w:spacing w:val="-2"/>
        </w:rPr>
        <w:t>Pattern</w:t>
      </w:r>
      <w:r>
        <w:rPr/>
        <w:tab/>
      </w:r>
      <w:r>
        <w:rPr>
          <w:spacing w:val="-2"/>
        </w:rPr>
        <w:t>Sizes</w:t>
      </w:r>
      <w:r>
        <w:rPr/>
        <w:tab/>
      </w:r>
      <w:r>
        <w:rPr>
          <w:spacing w:val="-4"/>
        </w:rPr>
        <w:t>and</w:t>
      </w:r>
      <w:r>
        <w:rPr/>
        <w:tab/>
      </w:r>
      <w:r>
        <w:rPr>
          <w:spacing w:val="-2"/>
        </w:rPr>
        <w:t>Alterations. </w:t>
      </w:r>
      <w:hyperlink r:id="rId90">
        <w:r>
          <w:rPr/>
          <w:t>www.uen.org/.../clothing.../children/alterations</w:t>
        </w:r>
      </w:hyperlink>
      <w:r>
        <w:rPr/>
        <w:t>....</w:t>
      </w:r>
      <w:r>
        <w:rPr>
          <w:spacing w:val="33"/>
        </w:rPr>
        <w:t>  </w:t>
      </w:r>
      <w:r>
        <w:rPr/>
        <w:t>Utah</w:t>
      </w:r>
      <w:r>
        <w:rPr>
          <w:spacing w:val="33"/>
        </w:rPr>
        <w:t>  </w:t>
      </w:r>
      <w:r>
        <w:rPr/>
        <w:t>Education</w:t>
      </w:r>
      <w:r>
        <w:rPr>
          <w:spacing w:val="34"/>
        </w:rPr>
        <w:t>  </w:t>
      </w:r>
      <w:r>
        <w:rPr/>
        <w:t>Network</w:t>
      </w:r>
      <w:r>
        <w:rPr>
          <w:spacing w:val="33"/>
        </w:rPr>
        <w:t>  </w:t>
      </w:r>
      <w:r>
        <w:rPr>
          <w:spacing w:val="-5"/>
        </w:rPr>
        <w:t>on</w:t>
      </w:r>
    </w:p>
    <w:p>
      <w:pPr>
        <w:pStyle w:val="BodyText"/>
        <w:ind w:left="1220"/>
      </w:pPr>
      <w:r>
        <w:rPr>
          <w:spacing w:val="-2"/>
        </w:rPr>
        <w:t>8/12/15</w:t>
      </w:r>
    </w:p>
    <w:p>
      <w:pPr>
        <w:pStyle w:val="BodyText"/>
        <w:spacing w:before="1"/>
      </w:pPr>
    </w:p>
    <w:p>
      <w:pPr>
        <w:pStyle w:val="BodyText"/>
        <w:ind w:left="980" w:right="3709" w:hanging="600"/>
        <w:rPr>
          <w:sz w:val="22"/>
        </w:rPr>
      </w:pPr>
      <w:r>
        <w:rPr/>
        <w:t>Valentine, H. (2016) Notion/sewing terms Retrieved from </w:t>
      </w:r>
      <w:hyperlink r:id="rId11">
        <w:r>
          <w:rPr/>
          <w:t>https://thesewingloftblog.com/introductions-please/</w:t>
        </w:r>
      </w:hyperlink>
      <w:r>
        <w:rPr>
          <w:sz w:val="22"/>
        </w:rPr>
        <w:t>on</w:t>
      </w:r>
      <w:r>
        <w:rPr>
          <w:spacing w:val="-14"/>
          <w:sz w:val="22"/>
        </w:rPr>
        <w:t> </w:t>
      </w:r>
      <w:r>
        <w:rPr>
          <w:sz w:val="22"/>
        </w:rPr>
        <w:t>2/3/17</w:t>
      </w:r>
    </w:p>
    <w:p>
      <w:pPr>
        <w:pStyle w:val="BodyText"/>
      </w:pPr>
    </w:p>
    <w:p>
      <w:pPr>
        <w:pStyle w:val="BodyText"/>
        <w:ind w:left="380"/>
      </w:pPr>
      <w:r>
        <w:rPr/>
        <w:t>Vanguard</w:t>
      </w:r>
      <w:r>
        <w:rPr>
          <w:spacing w:val="-5"/>
        </w:rPr>
        <w:t> </w:t>
      </w:r>
      <w:r>
        <w:rPr/>
        <w:t>newspapers</w:t>
      </w:r>
      <w:r>
        <w:rPr>
          <w:spacing w:val="-1"/>
        </w:rPr>
        <w:t> </w:t>
      </w:r>
      <w:r>
        <w:rPr/>
        <w:t>(2012)</w:t>
      </w:r>
      <w:r>
        <w:rPr>
          <w:spacing w:val="-2"/>
        </w:rPr>
        <w:t> </w:t>
      </w:r>
      <w:r>
        <w:rPr/>
        <w:t>54%</w:t>
      </w:r>
      <w:r>
        <w:rPr>
          <w:spacing w:val="-3"/>
        </w:rPr>
        <w:t> </w:t>
      </w:r>
      <w:r>
        <w:rPr/>
        <w:t>of</w:t>
      </w:r>
      <w:r>
        <w:rPr>
          <w:spacing w:val="-2"/>
        </w:rPr>
        <w:t> </w:t>
      </w:r>
      <w:r>
        <w:rPr/>
        <w:t>Nigerian</w:t>
      </w:r>
      <w:r>
        <w:rPr>
          <w:spacing w:val="3"/>
        </w:rPr>
        <w:t> </w:t>
      </w:r>
      <w:r>
        <w:rPr/>
        <w:t>youths</w:t>
      </w:r>
      <w:r>
        <w:rPr>
          <w:spacing w:val="-2"/>
        </w:rPr>
        <w:t> </w:t>
      </w:r>
      <w:r>
        <w:rPr/>
        <w:t>were</w:t>
      </w:r>
      <w:r>
        <w:rPr>
          <w:spacing w:val="-3"/>
        </w:rPr>
        <w:t> </w:t>
      </w:r>
      <w:r>
        <w:rPr/>
        <w:t>unemployed</w:t>
      </w:r>
      <w:r>
        <w:rPr>
          <w:spacing w:val="-1"/>
        </w:rPr>
        <w:t> </w:t>
      </w:r>
      <w:r>
        <w:rPr/>
        <w:t>in</w:t>
      </w:r>
      <w:r>
        <w:rPr>
          <w:spacing w:val="1"/>
        </w:rPr>
        <w:t> </w:t>
      </w:r>
      <w:r>
        <w:rPr>
          <w:spacing w:val="-2"/>
        </w:rPr>
        <w:t>2012.</w:t>
      </w:r>
    </w:p>
    <w:p>
      <w:pPr>
        <w:tabs>
          <w:tab w:pos="2220" w:val="left" w:leader="none"/>
          <w:tab w:pos="2939" w:val="left" w:leader="none"/>
        </w:tabs>
        <w:spacing w:before="0"/>
        <w:ind w:left="1098" w:right="1106" w:hanging="58"/>
        <w:jc w:val="left"/>
        <w:rPr>
          <w:sz w:val="22"/>
        </w:rPr>
      </w:pPr>
      <w:r>
        <w:rPr>
          <w:spacing w:val="-2"/>
          <w:sz w:val="24"/>
        </w:rPr>
        <w:t>Retrieved</w:t>
      </w:r>
      <w:r>
        <w:rPr>
          <w:sz w:val="24"/>
        </w:rPr>
        <w:tab/>
      </w:r>
      <w:r>
        <w:rPr>
          <w:spacing w:val="-4"/>
          <w:sz w:val="24"/>
        </w:rPr>
        <w:t>from</w:t>
      </w:r>
      <w:r>
        <w:rPr>
          <w:sz w:val="24"/>
        </w:rPr>
        <w:tab/>
      </w:r>
      <w:hyperlink r:id="rId91">
        <w:r>
          <w:rPr>
            <w:spacing w:val="-2"/>
            <w:sz w:val="22"/>
          </w:rPr>
          <w:t>https://www.vanguardngr.com/2013/12/54-nigerian-youths-unemployed-</w:t>
        </w:r>
      </w:hyperlink>
      <w:r>
        <w:rPr>
          <w:spacing w:val="-2"/>
          <w:sz w:val="22"/>
        </w:rPr>
        <w:t> </w:t>
      </w:r>
      <w:r>
        <w:rPr>
          <w:sz w:val="22"/>
        </w:rPr>
        <w:t>2012/</w:t>
      </w:r>
      <w:r>
        <w:rPr>
          <w:sz w:val="24"/>
        </w:rPr>
        <w:t>on </w:t>
      </w:r>
      <w:r>
        <w:rPr>
          <w:sz w:val="22"/>
        </w:rPr>
        <w:t>17/11/14</w:t>
      </w:r>
    </w:p>
    <w:p>
      <w:pPr>
        <w:pStyle w:val="BodyText"/>
        <w:spacing w:before="23"/>
        <w:rPr>
          <w:sz w:val="22"/>
        </w:rPr>
      </w:pPr>
    </w:p>
    <w:p>
      <w:pPr>
        <w:pStyle w:val="BodyText"/>
        <w:ind w:left="980" w:right="2078" w:hanging="600"/>
        <w:rPr>
          <w:sz w:val="22"/>
        </w:rPr>
      </w:pPr>
      <w:r>
        <w:rPr/>
        <w:t>Welker, B. (2010) Different Factors to Consider When Buying Baby</w:t>
      </w:r>
      <w:r>
        <w:rPr>
          <w:spacing w:val="-2"/>
        </w:rPr>
        <w:t> </w:t>
      </w:r>
      <w:r>
        <w:rPr/>
        <w:t>Clothes. Retrieved</w:t>
      </w:r>
      <w:r>
        <w:rPr>
          <w:spacing w:val="-5"/>
        </w:rPr>
        <w:t> </w:t>
      </w:r>
      <w:r>
        <w:rPr/>
        <w:t>from</w:t>
      </w:r>
      <w:r>
        <w:rPr>
          <w:spacing w:val="-8"/>
        </w:rPr>
        <w:t> </w:t>
      </w:r>
      <w:hyperlink r:id="rId92">
        <w:r>
          <w:rPr/>
          <w:t>http://EzineArticles.com/?expert=Brenna_Welker</w:t>
        </w:r>
      </w:hyperlink>
      <w:r>
        <w:rPr>
          <w:spacing w:val="-6"/>
        </w:rPr>
        <w:t> </w:t>
      </w:r>
      <w:r>
        <w:rPr>
          <w:spacing w:val="-2"/>
          <w:sz w:val="22"/>
        </w:rPr>
        <w:t>2/3/17</w:t>
      </w:r>
    </w:p>
    <w:p>
      <w:pPr>
        <w:pStyle w:val="BodyText"/>
        <w:spacing w:before="274"/>
        <w:ind w:left="1373" w:hanging="994"/>
      </w:pPr>
      <w:r>
        <w:rPr/>
        <w:t>World</w:t>
      </w:r>
      <w:r>
        <w:rPr>
          <w:spacing w:val="-5"/>
        </w:rPr>
        <w:t> </w:t>
      </w:r>
      <w:r>
        <w:rPr/>
        <w:t>Health</w:t>
      </w:r>
      <w:r>
        <w:rPr>
          <w:spacing w:val="-5"/>
        </w:rPr>
        <w:t> </w:t>
      </w:r>
      <w:r>
        <w:rPr/>
        <w:t>Organization</w:t>
      </w:r>
      <w:r>
        <w:rPr>
          <w:spacing w:val="-5"/>
        </w:rPr>
        <w:t> </w:t>
      </w:r>
      <w:r>
        <w:rPr/>
        <w:t>(2015)</w:t>
      </w:r>
      <w:r>
        <w:rPr>
          <w:spacing w:val="-4"/>
        </w:rPr>
        <w:t> </w:t>
      </w:r>
      <w:r>
        <w:rPr/>
        <w:t>Infant,</w:t>
      </w:r>
      <w:r>
        <w:rPr>
          <w:spacing w:val="-5"/>
        </w:rPr>
        <w:t> </w:t>
      </w:r>
      <w:r>
        <w:rPr/>
        <w:t>New</w:t>
      </w:r>
      <w:r>
        <w:rPr>
          <w:spacing w:val="-5"/>
        </w:rPr>
        <w:t> </w:t>
      </w:r>
      <w:r>
        <w:rPr/>
        <w:t>born</w:t>
      </w:r>
      <w:r>
        <w:rPr>
          <w:spacing w:val="-3"/>
        </w:rPr>
        <w:t> </w:t>
      </w:r>
      <w:r>
        <w:rPr/>
        <w:t>Retrieved</w:t>
      </w:r>
      <w:r>
        <w:rPr>
          <w:spacing w:val="-5"/>
        </w:rPr>
        <w:t> </w:t>
      </w:r>
      <w:r>
        <w:rPr/>
        <w:t>from </w:t>
      </w:r>
      <w:hyperlink r:id="rId93">
        <w:r>
          <w:rPr/>
          <w:t>www.who.int/topics/infant_newborn/en/</w:t>
        </w:r>
      </w:hyperlink>
      <w:r>
        <w:rPr/>
        <w:t> on 8/2/2016</w:t>
      </w:r>
    </w:p>
    <w:p>
      <w:pPr>
        <w:pStyle w:val="BodyText"/>
      </w:pPr>
    </w:p>
    <w:p>
      <w:pPr>
        <w:pStyle w:val="BodyText"/>
        <w:ind w:left="380"/>
      </w:pPr>
      <w:r>
        <w:rPr/>
        <w:t>World</w:t>
      </w:r>
      <w:r>
        <w:rPr>
          <w:spacing w:val="-2"/>
        </w:rPr>
        <w:t> </w:t>
      </w:r>
      <w:r>
        <w:rPr/>
        <w:t>Health</w:t>
      </w:r>
      <w:r>
        <w:rPr>
          <w:spacing w:val="-1"/>
        </w:rPr>
        <w:t> </w:t>
      </w:r>
      <w:r>
        <w:rPr/>
        <w:t>Organization</w:t>
      </w:r>
      <w:r>
        <w:rPr>
          <w:spacing w:val="-2"/>
        </w:rPr>
        <w:t> </w:t>
      </w:r>
      <w:r>
        <w:rPr/>
        <w:t>(2013) |</w:t>
      </w:r>
      <w:r>
        <w:rPr>
          <w:spacing w:val="-5"/>
        </w:rPr>
        <w:t> </w:t>
      </w:r>
      <w:r>
        <w:rPr/>
        <w:t>Thermal</w:t>
      </w:r>
      <w:r>
        <w:rPr>
          <w:spacing w:val="-1"/>
        </w:rPr>
        <w:t> </w:t>
      </w:r>
      <w:r>
        <w:rPr/>
        <w:t>Protection</w:t>
      </w:r>
      <w:r>
        <w:rPr>
          <w:spacing w:val="1"/>
        </w:rPr>
        <w:t> </w:t>
      </w:r>
      <w:r>
        <w:rPr/>
        <w:t>of</w:t>
      </w:r>
      <w:r>
        <w:rPr>
          <w:spacing w:val="-2"/>
        </w:rPr>
        <w:t> </w:t>
      </w:r>
      <w:r>
        <w:rPr/>
        <w:t>the</w:t>
      </w:r>
      <w:r>
        <w:rPr>
          <w:spacing w:val="-2"/>
        </w:rPr>
        <w:t> </w:t>
      </w:r>
      <w:r>
        <w:rPr/>
        <w:t>Newborn:</w:t>
      </w:r>
      <w:r>
        <w:rPr>
          <w:spacing w:val="-1"/>
        </w:rPr>
        <w:t> </w:t>
      </w:r>
      <w:r>
        <w:rPr/>
        <w:t>a</w:t>
      </w:r>
      <w:r>
        <w:rPr>
          <w:spacing w:val="-1"/>
        </w:rPr>
        <w:t> </w:t>
      </w:r>
      <w:r>
        <w:rPr/>
        <w:t>practical</w:t>
      </w:r>
      <w:r>
        <w:rPr>
          <w:spacing w:val="1"/>
        </w:rPr>
        <w:t> </w:t>
      </w:r>
      <w:r>
        <w:rPr>
          <w:spacing w:val="-2"/>
        </w:rPr>
        <w:t>guide.</w:t>
      </w:r>
    </w:p>
    <w:p>
      <w:pPr>
        <w:pStyle w:val="BodyText"/>
        <w:ind w:left="1100"/>
      </w:pPr>
      <w:r>
        <w:rPr/>
        <w:t>Retrieved</w:t>
      </w:r>
      <w:r>
        <w:rPr>
          <w:spacing w:val="-3"/>
        </w:rPr>
        <w:t> </w:t>
      </w:r>
      <w:r>
        <w:rPr/>
        <w:t>from</w:t>
      </w:r>
      <w:r>
        <w:rPr>
          <w:spacing w:val="-7"/>
        </w:rPr>
        <w:t> </w:t>
      </w:r>
      <w:hyperlink r:id="rId94">
        <w:r>
          <w:rPr/>
          <w:t>www.healthynewbornnetwork.org/.../</w:t>
        </w:r>
      </w:hyperlink>
      <w:r>
        <w:rPr>
          <w:spacing w:val="-5"/>
        </w:rPr>
        <w:t> </w:t>
      </w:r>
      <w:r>
        <w:rPr/>
        <w:t>on</w:t>
      </w:r>
      <w:r>
        <w:rPr>
          <w:spacing w:val="-2"/>
        </w:rPr>
        <w:t> 8/2/2016</w:t>
      </w:r>
    </w:p>
    <w:p>
      <w:pPr>
        <w:spacing w:after="0"/>
        <w:sectPr>
          <w:pgSz w:w="11910" w:h="16840"/>
          <w:pgMar w:header="0" w:footer="1014" w:top="1340" w:bottom="1200" w:left="1420" w:right="0"/>
        </w:sectPr>
      </w:pPr>
    </w:p>
    <w:p>
      <w:pPr>
        <w:pStyle w:val="BodyText"/>
        <w:spacing w:before="74"/>
        <w:ind w:left="1100" w:right="1106" w:hanging="720"/>
        <w:rPr>
          <w:sz w:val="22"/>
        </w:rPr>
      </w:pPr>
      <w:r>
        <w:rPr/>
        <w:t>Yarn crafter (2009) Rug making supplies Retrieved from </w:t>
      </w:r>
      <w:hyperlink r:id="rId30">
        <w:r>
          <w:rPr/>
          <w:t>www.yarncrafters.com/</w:t>
        </w:r>
      </w:hyperlink>
      <w:r>
        <w:rPr/>
        <w:t>rug making supplies on. </w:t>
      </w:r>
      <w:r>
        <w:rPr>
          <w:sz w:val="22"/>
        </w:rPr>
        <w:t>17/11/14</w:t>
      </w:r>
    </w:p>
    <w:p>
      <w:pPr>
        <w:pStyle w:val="BodyText"/>
      </w:pPr>
    </w:p>
    <w:p>
      <w:pPr>
        <w:pStyle w:val="BodyText"/>
        <w:ind w:left="980" w:right="1106" w:hanging="600"/>
      </w:pPr>
      <w:r>
        <w:rPr/>
        <w:t>Yeager,</w:t>
      </w:r>
      <w:r>
        <w:rPr>
          <w:spacing w:val="27"/>
        </w:rPr>
        <w:t> </w:t>
      </w:r>
      <w:r>
        <w:rPr/>
        <w:t>J.</w:t>
      </w:r>
      <w:r>
        <w:rPr>
          <w:spacing w:val="27"/>
        </w:rPr>
        <w:t> </w:t>
      </w:r>
      <w:r>
        <w:rPr/>
        <w:t>I.</w:t>
      </w:r>
      <w:r>
        <w:rPr>
          <w:spacing w:val="30"/>
        </w:rPr>
        <w:t> </w:t>
      </w:r>
      <w:r>
        <w:rPr/>
        <w:t>&amp;</w:t>
      </w:r>
      <w:r>
        <w:rPr>
          <w:spacing w:val="26"/>
        </w:rPr>
        <w:t> </w:t>
      </w:r>
      <w:r>
        <w:rPr/>
        <w:t>Teter-justice,</w:t>
      </w:r>
      <w:r>
        <w:rPr>
          <w:spacing w:val="30"/>
        </w:rPr>
        <w:t> </w:t>
      </w:r>
      <w:r>
        <w:rPr/>
        <w:t>L.</w:t>
      </w:r>
      <w:r>
        <w:rPr>
          <w:spacing w:val="27"/>
        </w:rPr>
        <w:t> </w:t>
      </w:r>
      <w:r>
        <w:rPr/>
        <w:t>K,</w:t>
      </w:r>
      <w:r>
        <w:rPr>
          <w:spacing w:val="27"/>
        </w:rPr>
        <w:t> </w:t>
      </w:r>
      <w:r>
        <w:rPr/>
        <w:t>(2001)</w:t>
      </w:r>
      <w:r>
        <w:rPr>
          <w:spacing w:val="27"/>
        </w:rPr>
        <w:t> </w:t>
      </w:r>
      <w:r>
        <w:rPr/>
        <w:t>Textiles</w:t>
      </w:r>
      <w:r>
        <w:rPr>
          <w:spacing w:val="27"/>
        </w:rPr>
        <w:t> </w:t>
      </w:r>
      <w:r>
        <w:rPr/>
        <w:t>for</w:t>
      </w:r>
      <w:r>
        <w:rPr>
          <w:spacing w:val="26"/>
        </w:rPr>
        <w:t> </w:t>
      </w:r>
      <w:r>
        <w:rPr/>
        <w:t>residential</w:t>
      </w:r>
      <w:r>
        <w:rPr>
          <w:spacing w:val="28"/>
        </w:rPr>
        <w:t> </w:t>
      </w:r>
      <w:r>
        <w:rPr/>
        <w:t>and</w:t>
      </w:r>
      <w:r>
        <w:rPr>
          <w:spacing w:val="27"/>
        </w:rPr>
        <w:t> </w:t>
      </w:r>
      <w:r>
        <w:rPr/>
        <w:t>commercial</w:t>
      </w:r>
      <w:r>
        <w:rPr>
          <w:spacing w:val="27"/>
        </w:rPr>
        <w:t> </w:t>
      </w:r>
      <w:r>
        <w:rPr/>
        <w:t>interior Fairchild publication New York.</w:t>
      </w:r>
    </w:p>
    <w:p>
      <w:pPr>
        <w:pStyle w:val="BodyText"/>
      </w:pPr>
    </w:p>
    <w:p>
      <w:pPr>
        <w:pStyle w:val="BodyText"/>
        <w:ind w:left="1400" w:right="1106" w:hanging="960"/>
        <w:rPr>
          <w:sz w:val="22"/>
        </w:rPr>
      </w:pPr>
      <w:r>
        <w:rPr/>
        <w:t>Ying,</w:t>
      </w:r>
      <w:r>
        <w:rPr>
          <w:spacing w:val="77"/>
        </w:rPr>
        <w:t> </w:t>
      </w:r>
      <w:r>
        <w:rPr/>
        <w:t>B.</w:t>
      </w:r>
      <w:r>
        <w:rPr>
          <w:spacing w:val="77"/>
        </w:rPr>
        <w:t> </w:t>
      </w:r>
      <w:r>
        <w:rPr/>
        <w:t>(2005)</w:t>
      </w:r>
      <w:r>
        <w:rPr>
          <w:spacing w:val="76"/>
        </w:rPr>
        <w:t> </w:t>
      </w:r>
      <w:r>
        <w:rPr/>
        <w:t>Physical</w:t>
      </w:r>
      <w:r>
        <w:rPr>
          <w:spacing w:val="77"/>
        </w:rPr>
        <w:t> </w:t>
      </w:r>
      <w:r>
        <w:rPr/>
        <w:t>mechanisms</w:t>
      </w:r>
      <w:r>
        <w:rPr>
          <w:spacing w:val="77"/>
        </w:rPr>
        <w:t> </w:t>
      </w:r>
      <w:r>
        <w:rPr/>
        <w:t>and</w:t>
      </w:r>
      <w:r>
        <w:rPr>
          <w:spacing w:val="77"/>
        </w:rPr>
        <w:t> </w:t>
      </w:r>
      <w:r>
        <w:rPr/>
        <w:t>characterization</w:t>
      </w:r>
      <w:r>
        <w:rPr>
          <w:spacing w:val="77"/>
        </w:rPr>
        <w:t> </w:t>
      </w:r>
      <w:r>
        <w:rPr/>
        <w:t>of</w:t>
      </w:r>
      <w:r>
        <w:rPr>
          <w:spacing w:val="76"/>
        </w:rPr>
        <w:t> </w:t>
      </w:r>
      <w:r>
        <w:rPr/>
        <w:t>smart</w:t>
      </w:r>
      <w:r>
        <w:rPr>
          <w:spacing w:val="77"/>
        </w:rPr>
        <w:t> </w:t>
      </w:r>
      <w:r>
        <w:rPr/>
        <w:t>thermal</w:t>
      </w:r>
      <w:r>
        <w:rPr>
          <w:spacing w:val="77"/>
        </w:rPr>
        <w:t> </w:t>
      </w:r>
      <w:r>
        <w:rPr/>
        <w:t>clothing Retrieved from ira.lib.polyu.edu.hk/handle/10397/3942 on </w:t>
      </w:r>
      <w:r>
        <w:rPr>
          <w:sz w:val="22"/>
        </w:rPr>
        <w:t>17/11/14</w:t>
      </w:r>
    </w:p>
    <w:p>
      <w:pPr>
        <w:spacing w:after="0"/>
        <w:rPr>
          <w:sz w:val="22"/>
        </w:rPr>
        <w:sectPr>
          <w:pgSz w:w="11910" w:h="16840"/>
          <w:pgMar w:header="0" w:footer="1014" w:top="1340" w:bottom="1200" w:left="1420" w:right="0"/>
        </w:sectPr>
      </w:pPr>
    </w:p>
    <w:p>
      <w:pPr>
        <w:pStyle w:val="Heading1"/>
        <w:spacing w:line="480" w:lineRule="auto" w:before="78"/>
        <w:ind w:left="3205" w:right="3929" w:firstLine="976"/>
      </w:pPr>
      <w:r>
        <w:rPr/>
        <w:t>APPENDIX I LETTER</w:t>
      </w:r>
      <w:r>
        <w:rPr>
          <w:spacing w:val="-15"/>
        </w:rPr>
        <w:t> </w:t>
      </w:r>
      <w:r>
        <w:rPr/>
        <w:t>OF</w:t>
      </w:r>
      <w:r>
        <w:rPr>
          <w:spacing w:val="-15"/>
        </w:rPr>
        <w:t> </w:t>
      </w:r>
      <w:r>
        <w:rPr/>
        <w:t>INTRODUCTION</w:t>
      </w:r>
    </w:p>
    <w:p>
      <w:pPr>
        <w:pStyle w:val="BodyText"/>
        <w:rPr>
          <w:b/>
          <w:sz w:val="20"/>
        </w:rPr>
      </w:pPr>
    </w:p>
    <w:p>
      <w:pPr>
        <w:pStyle w:val="BodyText"/>
        <w:spacing w:before="26"/>
        <w:rPr>
          <w:b/>
          <w:sz w:val="20"/>
        </w:rPr>
      </w:pPr>
      <w:r>
        <w:rPr/>
        <w:drawing>
          <wp:anchor distT="0" distB="0" distL="0" distR="0" allowOverlap="1" layoutInCell="1" locked="0" behindDoc="1" simplePos="0" relativeHeight="487626240">
            <wp:simplePos x="0" y="0"/>
            <wp:positionH relativeFrom="page">
              <wp:posOffset>1162050</wp:posOffset>
            </wp:positionH>
            <wp:positionV relativeFrom="paragraph">
              <wp:posOffset>177871</wp:posOffset>
            </wp:positionV>
            <wp:extent cx="5971336" cy="6675120"/>
            <wp:effectExtent l="0" t="0" r="0" b="0"/>
            <wp:wrapTopAndBottom/>
            <wp:docPr id="171" name="Image 171" descr="C:\Users\HP\Desktop\Hadiza Intro.jpg"/>
            <wp:cNvGraphicFramePr>
              <a:graphicFrameLocks/>
            </wp:cNvGraphicFramePr>
            <a:graphic>
              <a:graphicData uri="http://schemas.openxmlformats.org/drawingml/2006/picture">
                <pic:pic>
                  <pic:nvPicPr>
                    <pic:cNvPr id="171" name="Image 171" descr="C:\Users\HP\Desktop\Hadiza Intro.jpg"/>
                    <pic:cNvPicPr/>
                  </pic:nvPicPr>
                  <pic:blipFill>
                    <a:blip r:embed="rId95" cstate="print"/>
                    <a:stretch>
                      <a:fillRect/>
                    </a:stretch>
                  </pic:blipFill>
                  <pic:spPr>
                    <a:xfrm>
                      <a:off x="0" y="0"/>
                      <a:ext cx="5971336" cy="6675120"/>
                    </a:xfrm>
                    <a:prstGeom prst="rect">
                      <a:avLst/>
                    </a:prstGeom>
                  </pic:spPr>
                </pic:pic>
              </a:graphicData>
            </a:graphic>
          </wp:anchor>
        </w:drawing>
      </w:r>
    </w:p>
    <w:p>
      <w:pPr>
        <w:spacing w:after="0"/>
        <w:rPr>
          <w:sz w:val="20"/>
        </w:rPr>
        <w:sectPr>
          <w:pgSz w:w="11910" w:h="16840"/>
          <w:pgMar w:header="0" w:footer="1014" w:top="1340" w:bottom="1200" w:left="1420" w:right="0"/>
        </w:sectPr>
      </w:pPr>
    </w:p>
    <w:p>
      <w:pPr>
        <w:spacing w:before="78"/>
        <w:ind w:left="0" w:right="0" w:firstLine="0"/>
        <w:jc w:val="right"/>
        <w:rPr>
          <w:b/>
          <w:sz w:val="24"/>
        </w:rPr>
      </w:pPr>
      <w:r>
        <w:rPr>
          <w:b/>
          <w:sz w:val="24"/>
        </w:rPr>
        <w:t>APPENDIX</w:t>
      </w:r>
      <w:r>
        <w:rPr>
          <w:b/>
          <w:spacing w:val="-4"/>
          <w:sz w:val="24"/>
        </w:rPr>
        <w:t> </w:t>
      </w:r>
      <w:r>
        <w:rPr>
          <w:b/>
          <w:spacing w:val="-5"/>
          <w:sz w:val="24"/>
        </w:rPr>
        <w:t>11</w:t>
      </w:r>
    </w:p>
    <w:p>
      <w:pPr>
        <w:spacing w:line="240" w:lineRule="auto" w:before="73"/>
        <w:rPr>
          <w:b/>
          <w:sz w:val="24"/>
        </w:rPr>
      </w:pPr>
      <w:r>
        <w:rPr/>
        <w:br w:type="column"/>
      </w:r>
      <w:r>
        <w:rPr>
          <w:b/>
          <w:sz w:val="24"/>
        </w:rPr>
      </w:r>
    </w:p>
    <w:p>
      <w:pPr>
        <w:pStyle w:val="BodyText"/>
        <w:spacing w:before="1"/>
        <w:ind w:left="647"/>
      </w:pPr>
      <w:r>
        <w:rPr/>
        <w:t>Ahmadu Bello University</w:t>
      </w:r>
      <w:r>
        <w:rPr>
          <w:spacing w:val="-3"/>
        </w:rPr>
        <w:t> </w:t>
      </w:r>
      <w:r>
        <w:rPr>
          <w:spacing w:val="-2"/>
        </w:rPr>
        <w:t>Zaria</w:t>
      </w:r>
    </w:p>
    <w:p>
      <w:pPr>
        <w:pStyle w:val="BodyText"/>
      </w:pPr>
    </w:p>
    <w:p>
      <w:pPr>
        <w:pStyle w:val="BodyText"/>
        <w:spacing w:line="480" w:lineRule="auto"/>
        <w:ind w:left="1074" w:right="632" w:firstLine="545"/>
      </w:pPr>
      <w:r>
        <w:rPr/>
        <w:t>Faculty</w:t>
      </w:r>
      <w:r>
        <w:rPr>
          <w:spacing w:val="-15"/>
        </w:rPr>
        <w:t> </w:t>
      </w:r>
      <w:r>
        <w:rPr/>
        <w:t>of</w:t>
      </w:r>
      <w:r>
        <w:rPr>
          <w:spacing w:val="-15"/>
        </w:rPr>
        <w:t> </w:t>
      </w:r>
      <w:r>
        <w:rPr/>
        <w:t>Education. Dept.</w:t>
      </w:r>
      <w:r>
        <w:rPr>
          <w:spacing w:val="-1"/>
        </w:rPr>
        <w:t> </w:t>
      </w:r>
      <w:r>
        <w:rPr/>
        <w:t>of</w:t>
      </w:r>
      <w:r>
        <w:rPr>
          <w:spacing w:val="-1"/>
        </w:rPr>
        <w:t> </w:t>
      </w:r>
      <w:r>
        <w:rPr/>
        <w:t>Home</w:t>
      </w:r>
      <w:r>
        <w:rPr>
          <w:spacing w:val="-1"/>
        </w:rPr>
        <w:t> </w:t>
      </w:r>
      <w:r>
        <w:rPr>
          <w:spacing w:val="-2"/>
        </w:rPr>
        <w:t>Economics.</w:t>
      </w:r>
    </w:p>
    <w:p>
      <w:pPr>
        <w:spacing w:after="0" w:line="480" w:lineRule="auto"/>
        <w:sectPr>
          <w:pgSz w:w="11910" w:h="16840"/>
          <w:pgMar w:header="0" w:footer="1014" w:top="1340" w:bottom="1200" w:left="1420" w:right="0"/>
          <w:cols w:num="2" w:equalWidth="0">
            <w:col w:w="5649" w:space="40"/>
            <w:col w:w="4801"/>
          </w:cols>
        </w:sectPr>
      </w:pPr>
    </w:p>
    <w:p>
      <w:pPr>
        <w:pStyle w:val="Heading2"/>
        <w:spacing w:before="5"/>
        <w:ind w:left="380" w:right="1108"/>
      </w:pPr>
      <w:r>
        <w:rPr/>
        <w:t>Questionnaire for identifying the task, design, criteria, design features, preferred tuft design, materials and techniques of making hand tufted thermal insulation wears </w:t>
      </w:r>
      <w:r>
        <w:rPr>
          <w:spacing w:val="-2"/>
        </w:rPr>
        <w:t>(TDDEMTQ)</w:t>
      </w:r>
    </w:p>
    <w:p>
      <w:pPr>
        <w:pStyle w:val="BodyText"/>
        <w:spacing w:before="271"/>
        <w:rPr>
          <w:b/>
        </w:rPr>
      </w:pPr>
    </w:p>
    <w:p>
      <w:pPr>
        <w:pStyle w:val="BodyText"/>
        <w:spacing w:line="480" w:lineRule="auto"/>
        <w:ind w:left="380" w:right="1102"/>
        <w:jc w:val="both"/>
      </w:pPr>
      <w:r>
        <w:rPr/>
        <w:t>This check list is designed to determine the suitability of the three fabrics for producing</w:t>
      </w:r>
      <w:r>
        <w:rPr>
          <w:spacing w:val="40"/>
        </w:rPr>
        <w:t> </w:t>
      </w:r>
      <w:r>
        <w:rPr/>
        <w:t>infant thermal insulation wears, please, tick the appropriate options ideally suited to the individual specimen</w:t>
      </w:r>
    </w:p>
    <w:p>
      <w:pPr>
        <w:pStyle w:val="BodyText"/>
        <w:spacing w:before="1"/>
        <w:ind w:left="380"/>
        <w:jc w:val="both"/>
      </w:pPr>
      <w:r>
        <w:rPr/>
        <w:t>Keys</w:t>
      </w:r>
      <w:r>
        <w:rPr>
          <w:spacing w:val="-1"/>
        </w:rPr>
        <w:t> </w:t>
      </w:r>
      <w:r>
        <w:rPr/>
        <w:t>VMI=very</w:t>
      </w:r>
      <w:r>
        <w:rPr>
          <w:spacing w:val="-5"/>
        </w:rPr>
        <w:t> </w:t>
      </w:r>
      <w:r>
        <w:rPr/>
        <w:t>much ideal,</w:t>
      </w:r>
      <w:r>
        <w:rPr>
          <w:spacing w:val="2"/>
        </w:rPr>
        <w:t> </w:t>
      </w:r>
      <w:r>
        <w:rPr/>
        <w:t>I=ideal,</w:t>
      </w:r>
      <w:r>
        <w:rPr>
          <w:spacing w:val="-1"/>
        </w:rPr>
        <w:t> </w:t>
      </w:r>
      <w:r>
        <w:rPr/>
        <w:t>N</w:t>
      </w:r>
      <w:r>
        <w:rPr>
          <w:spacing w:val="2"/>
        </w:rPr>
        <w:t> </w:t>
      </w:r>
      <w:r>
        <w:rPr/>
        <w:t>I-=</w:t>
      </w:r>
      <w:r>
        <w:rPr>
          <w:spacing w:val="-1"/>
        </w:rPr>
        <w:t> </w:t>
      </w:r>
      <w:r>
        <w:rPr/>
        <w:t>not ideal,</w:t>
      </w:r>
      <w:r>
        <w:rPr>
          <w:spacing w:val="-1"/>
        </w:rPr>
        <w:t> </w:t>
      </w:r>
      <w:r>
        <w:rPr/>
        <w:t>VMNI=</w:t>
      </w:r>
      <w:r>
        <w:rPr>
          <w:spacing w:val="-1"/>
        </w:rPr>
        <w:t> </w:t>
      </w:r>
      <w:r>
        <w:rPr/>
        <w:t>very</w:t>
      </w:r>
      <w:r>
        <w:rPr>
          <w:spacing w:val="-5"/>
        </w:rPr>
        <w:t> </w:t>
      </w:r>
      <w:r>
        <w:rPr/>
        <w:t>much not </w:t>
      </w:r>
      <w:r>
        <w:rPr>
          <w:spacing w:val="-2"/>
        </w:rPr>
        <w:t>ideal</w:t>
      </w:r>
    </w:p>
    <w:p>
      <w:pPr>
        <w:pStyle w:val="BodyText"/>
        <w:spacing w:before="54"/>
        <w:rPr>
          <w:sz w:val="20"/>
        </w:rPr>
      </w:pPr>
    </w:p>
    <w:tbl>
      <w:tblPr>
        <w:tblW w:w="0" w:type="auto"/>
        <w:jc w:val="left"/>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9"/>
        <w:gridCol w:w="540"/>
        <w:gridCol w:w="451"/>
        <w:gridCol w:w="449"/>
        <w:gridCol w:w="632"/>
        <w:gridCol w:w="540"/>
        <w:gridCol w:w="540"/>
        <w:gridCol w:w="540"/>
        <w:gridCol w:w="629"/>
        <w:gridCol w:w="540"/>
        <w:gridCol w:w="451"/>
        <w:gridCol w:w="540"/>
        <w:gridCol w:w="629"/>
      </w:tblGrid>
      <w:tr>
        <w:trPr>
          <w:trHeight w:val="551" w:hRule="atLeast"/>
        </w:trPr>
        <w:tc>
          <w:tcPr>
            <w:tcW w:w="2629" w:type="dxa"/>
          </w:tcPr>
          <w:p>
            <w:pPr>
              <w:pStyle w:val="TableParagraph"/>
              <w:rPr>
                <w:sz w:val="24"/>
              </w:rPr>
            </w:pPr>
          </w:p>
        </w:tc>
        <w:tc>
          <w:tcPr>
            <w:tcW w:w="2072" w:type="dxa"/>
            <w:gridSpan w:val="4"/>
          </w:tcPr>
          <w:p>
            <w:pPr>
              <w:pStyle w:val="TableParagraph"/>
              <w:spacing w:line="268" w:lineRule="exact"/>
              <w:ind w:left="107"/>
              <w:rPr>
                <w:sz w:val="24"/>
              </w:rPr>
            </w:pPr>
            <w:r>
              <w:rPr>
                <w:sz w:val="24"/>
              </w:rPr>
              <w:t>Specimen</w:t>
            </w:r>
            <w:r>
              <w:rPr>
                <w:spacing w:val="-3"/>
                <w:sz w:val="24"/>
              </w:rPr>
              <w:t> </w:t>
            </w:r>
            <w:r>
              <w:rPr>
                <w:spacing w:val="-10"/>
                <w:sz w:val="24"/>
              </w:rPr>
              <w:t>A</w:t>
            </w:r>
          </w:p>
        </w:tc>
        <w:tc>
          <w:tcPr>
            <w:tcW w:w="2249" w:type="dxa"/>
            <w:gridSpan w:val="4"/>
          </w:tcPr>
          <w:p>
            <w:pPr>
              <w:pStyle w:val="TableParagraph"/>
              <w:spacing w:line="268" w:lineRule="exact"/>
              <w:ind w:left="104"/>
              <w:rPr>
                <w:sz w:val="24"/>
              </w:rPr>
            </w:pPr>
            <w:r>
              <w:rPr>
                <w:sz w:val="24"/>
              </w:rPr>
              <w:t>Specimen</w:t>
            </w:r>
            <w:r>
              <w:rPr>
                <w:spacing w:val="-3"/>
                <w:sz w:val="24"/>
              </w:rPr>
              <w:t> </w:t>
            </w:r>
            <w:r>
              <w:rPr>
                <w:spacing w:val="-10"/>
                <w:sz w:val="24"/>
              </w:rPr>
              <w:t>B</w:t>
            </w:r>
          </w:p>
        </w:tc>
        <w:tc>
          <w:tcPr>
            <w:tcW w:w="2160" w:type="dxa"/>
            <w:gridSpan w:val="4"/>
          </w:tcPr>
          <w:p>
            <w:pPr>
              <w:pStyle w:val="TableParagraph"/>
              <w:spacing w:line="268" w:lineRule="exact"/>
              <w:ind w:left="107"/>
              <w:rPr>
                <w:sz w:val="24"/>
              </w:rPr>
            </w:pPr>
            <w:r>
              <w:rPr>
                <w:sz w:val="24"/>
              </w:rPr>
              <w:t>Specimen</w:t>
            </w:r>
            <w:r>
              <w:rPr>
                <w:spacing w:val="-3"/>
                <w:sz w:val="24"/>
              </w:rPr>
              <w:t> </w:t>
            </w:r>
            <w:r>
              <w:rPr>
                <w:spacing w:val="-10"/>
                <w:sz w:val="24"/>
              </w:rPr>
              <w:t>C</w:t>
            </w:r>
          </w:p>
        </w:tc>
      </w:tr>
      <w:tr>
        <w:trPr>
          <w:trHeight w:val="1103" w:hRule="atLeast"/>
        </w:trPr>
        <w:tc>
          <w:tcPr>
            <w:tcW w:w="2629" w:type="dxa"/>
          </w:tcPr>
          <w:p>
            <w:pPr>
              <w:pStyle w:val="TableParagraph"/>
              <w:rPr>
                <w:sz w:val="24"/>
              </w:rPr>
            </w:pPr>
          </w:p>
        </w:tc>
        <w:tc>
          <w:tcPr>
            <w:tcW w:w="540" w:type="dxa"/>
          </w:tcPr>
          <w:p>
            <w:pPr>
              <w:pStyle w:val="TableParagraph"/>
              <w:spacing w:line="268" w:lineRule="exact"/>
              <w:ind w:left="107"/>
              <w:rPr>
                <w:sz w:val="24"/>
              </w:rPr>
            </w:pPr>
            <w:r>
              <w:rPr>
                <w:spacing w:val="-10"/>
                <w:sz w:val="24"/>
              </w:rPr>
              <w:t>V</w:t>
            </w:r>
          </w:p>
          <w:p>
            <w:pPr>
              <w:pStyle w:val="TableParagraph"/>
              <w:rPr>
                <w:sz w:val="24"/>
              </w:rPr>
            </w:pPr>
          </w:p>
          <w:p>
            <w:pPr>
              <w:pStyle w:val="TableParagraph"/>
              <w:ind w:left="107"/>
              <w:rPr>
                <w:sz w:val="24"/>
              </w:rPr>
            </w:pPr>
            <w:r>
              <w:rPr>
                <w:spacing w:val="-5"/>
                <w:sz w:val="24"/>
              </w:rPr>
              <w:t>MI</w:t>
            </w:r>
          </w:p>
        </w:tc>
        <w:tc>
          <w:tcPr>
            <w:tcW w:w="451" w:type="dxa"/>
          </w:tcPr>
          <w:p>
            <w:pPr>
              <w:pStyle w:val="TableParagraph"/>
              <w:spacing w:line="268" w:lineRule="exact"/>
              <w:ind w:left="107"/>
              <w:rPr>
                <w:sz w:val="24"/>
              </w:rPr>
            </w:pPr>
            <w:r>
              <w:rPr>
                <w:spacing w:val="-10"/>
                <w:sz w:val="24"/>
              </w:rPr>
              <w:t>I</w:t>
            </w:r>
          </w:p>
        </w:tc>
        <w:tc>
          <w:tcPr>
            <w:tcW w:w="449" w:type="dxa"/>
          </w:tcPr>
          <w:p>
            <w:pPr>
              <w:pStyle w:val="TableParagraph"/>
              <w:spacing w:line="268" w:lineRule="exact"/>
              <w:ind w:left="105"/>
              <w:rPr>
                <w:sz w:val="24"/>
              </w:rPr>
            </w:pPr>
            <w:r>
              <w:rPr>
                <w:spacing w:val="-10"/>
                <w:sz w:val="24"/>
              </w:rPr>
              <w:t>N</w:t>
            </w:r>
          </w:p>
          <w:p>
            <w:pPr>
              <w:pStyle w:val="TableParagraph"/>
              <w:rPr>
                <w:sz w:val="24"/>
              </w:rPr>
            </w:pPr>
          </w:p>
          <w:p>
            <w:pPr>
              <w:pStyle w:val="TableParagraph"/>
              <w:ind w:left="105"/>
              <w:rPr>
                <w:sz w:val="24"/>
              </w:rPr>
            </w:pPr>
            <w:r>
              <w:rPr>
                <w:spacing w:val="-10"/>
                <w:sz w:val="24"/>
              </w:rPr>
              <w:t>I</w:t>
            </w:r>
          </w:p>
        </w:tc>
        <w:tc>
          <w:tcPr>
            <w:tcW w:w="632" w:type="dxa"/>
          </w:tcPr>
          <w:p>
            <w:pPr>
              <w:pStyle w:val="TableParagraph"/>
              <w:spacing w:line="268" w:lineRule="exact"/>
              <w:ind w:left="107"/>
              <w:rPr>
                <w:sz w:val="24"/>
              </w:rPr>
            </w:pPr>
            <w:r>
              <w:rPr>
                <w:spacing w:val="-5"/>
                <w:sz w:val="24"/>
              </w:rPr>
              <w:t>VM</w:t>
            </w:r>
          </w:p>
          <w:p>
            <w:pPr>
              <w:pStyle w:val="TableParagraph"/>
              <w:rPr>
                <w:sz w:val="24"/>
              </w:rPr>
            </w:pPr>
          </w:p>
          <w:p>
            <w:pPr>
              <w:pStyle w:val="TableParagraph"/>
              <w:ind w:left="107"/>
              <w:rPr>
                <w:sz w:val="24"/>
              </w:rPr>
            </w:pPr>
            <w:r>
              <w:rPr>
                <w:spacing w:val="-5"/>
                <w:sz w:val="24"/>
              </w:rPr>
              <w:t>NI</w:t>
            </w:r>
          </w:p>
        </w:tc>
        <w:tc>
          <w:tcPr>
            <w:tcW w:w="540" w:type="dxa"/>
          </w:tcPr>
          <w:p>
            <w:pPr>
              <w:pStyle w:val="TableParagraph"/>
              <w:spacing w:line="268" w:lineRule="exact"/>
              <w:ind w:left="104"/>
              <w:rPr>
                <w:sz w:val="24"/>
              </w:rPr>
            </w:pPr>
            <w:r>
              <w:rPr>
                <w:spacing w:val="-10"/>
                <w:sz w:val="24"/>
              </w:rPr>
              <w:t>V</w:t>
            </w:r>
          </w:p>
          <w:p>
            <w:pPr>
              <w:pStyle w:val="TableParagraph"/>
              <w:rPr>
                <w:sz w:val="24"/>
              </w:rPr>
            </w:pPr>
          </w:p>
          <w:p>
            <w:pPr>
              <w:pStyle w:val="TableParagraph"/>
              <w:ind w:left="104"/>
              <w:rPr>
                <w:sz w:val="24"/>
              </w:rPr>
            </w:pPr>
            <w:r>
              <w:rPr>
                <w:spacing w:val="-5"/>
                <w:sz w:val="24"/>
              </w:rPr>
              <w:t>MI</w:t>
            </w:r>
          </w:p>
        </w:tc>
        <w:tc>
          <w:tcPr>
            <w:tcW w:w="540" w:type="dxa"/>
          </w:tcPr>
          <w:p>
            <w:pPr>
              <w:pStyle w:val="TableParagraph"/>
              <w:spacing w:line="268" w:lineRule="exact"/>
              <w:ind w:left="104"/>
              <w:rPr>
                <w:sz w:val="24"/>
              </w:rPr>
            </w:pPr>
            <w:r>
              <w:rPr>
                <w:spacing w:val="-10"/>
                <w:sz w:val="24"/>
              </w:rPr>
              <w:t>I</w:t>
            </w:r>
          </w:p>
        </w:tc>
        <w:tc>
          <w:tcPr>
            <w:tcW w:w="540" w:type="dxa"/>
          </w:tcPr>
          <w:p>
            <w:pPr>
              <w:pStyle w:val="TableParagraph"/>
              <w:spacing w:line="268" w:lineRule="exact"/>
              <w:ind w:left="104"/>
              <w:rPr>
                <w:sz w:val="24"/>
              </w:rPr>
            </w:pPr>
            <w:r>
              <w:rPr>
                <w:sz w:val="24"/>
              </w:rPr>
              <w:t>N</w:t>
            </w:r>
            <w:r>
              <w:rPr>
                <w:spacing w:val="1"/>
                <w:sz w:val="24"/>
              </w:rPr>
              <w:t> </w:t>
            </w:r>
            <w:r>
              <w:rPr>
                <w:spacing w:val="-10"/>
                <w:sz w:val="24"/>
              </w:rPr>
              <w:t>I</w:t>
            </w:r>
          </w:p>
        </w:tc>
        <w:tc>
          <w:tcPr>
            <w:tcW w:w="629" w:type="dxa"/>
          </w:tcPr>
          <w:p>
            <w:pPr>
              <w:pStyle w:val="TableParagraph"/>
              <w:spacing w:line="268" w:lineRule="exact"/>
              <w:ind w:left="104"/>
              <w:rPr>
                <w:sz w:val="24"/>
              </w:rPr>
            </w:pPr>
            <w:r>
              <w:rPr>
                <w:spacing w:val="-5"/>
                <w:sz w:val="24"/>
              </w:rPr>
              <w:t>VM</w:t>
            </w:r>
          </w:p>
          <w:p>
            <w:pPr>
              <w:pStyle w:val="TableParagraph"/>
              <w:rPr>
                <w:sz w:val="24"/>
              </w:rPr>
            </w:pPr>
          </w:p>
          <w:p>
            <w:pPr>
              <w:pStyle w:val="TableParagraph"/>
              <w:ind w:left="104"/>
              <w:rPr>
                <w:sz w:val="24"/>
              </w:rPr>
            </w:pPr>
            <w:r>
              <w:rPr>
                <w:spacing w:val="-5"/>
                <w:sz w:val="24"/>
              </w:rPr>
              <w:t>NI</w:t>
            </w:r>
          </w:p>
        </w:tc>
        <w:tc>
          <w:tcPr>
            <w:tcW w:w="540" w:type="dxa"/>
          </w:tcPr>
          <w:p>
            <w:pPr>
              <w:pStyle w:val="TableParagraph"/>
              <w:spacing w:line="268" w:lineRule="exact"/>
              <w:ind w:left="107"/>
              <w:rPr>
                <w:sz w:val="24"/>
              </w:rPr>
            </w:pPr>
            <w:r>
              <w:rPr>
                <w:spacing w:val="-10"/>
                <w:sz w:val="24"/>
              </w:rPr>
              <w:t>V</w:t>
            </w:r>
          </w:p>
          <w:p>
            <w:pPr>
              <w:pStyle w:val="TableParagraph"/>
              <w:rPr>
                <w:sz w:val="24"/>
              </w:rPr>
            </w:pPr>
          </w:p>
          <w:p>
            <w:pPr>
              <w:pStyle w:val="TableParagraph"/>
              <w:ind w:left="107"/>
              <w:rPr>
                <w:sz w:val="24"/>
              </w:rPr>
            </w:pPr>
            <w:r>
              <w:rPr>
                <w:spacing w:val="-5"/>
                <w:sz w:val="24"/>
              </w:rPr>
              <w:t>MI</w:t>
            </w:r>
          </w:p>
        </w:tc>
        <w:tc>
          <w:tcPr>
            <w:tcW w:w="451" w:type="dxa"/>
          </w:tcPr>
          <w:p>
            <w:pPr>
              <w:pStyle w:val="TableParagraph"/>
              <w:spacing w:line="268" w:lineRule="exact"/>
              <w:ind w:left="107"/>
              <w:rPr>
                <w:sz w:val="24"/>
              </w:rPr>
            </w:pPr>
            <w:r>
              <w:rPr>
                <w:spacing w:val="-10"/>
                <w:sz w:val="24"/>
              </w:rPr>
              <w:t>I</w:t>
            </w:r>
          </w:p>
        </w:tc>
        <w:tc>
          <w:tcPr>
            <w:tcW w:w="540" w:type="dxa"/>
          </w:tcPr>
          <w:p>
            <w:pPr>
              <w:pStyle w:val="TableParagraph"/>
              <w:spacing w:line="268" w:lineRule="exact"/>
              <w:ind w:left="105"/>
              <w:rPr>
                <w:sz w:val="24"/>
              </w:rPr>
            </w:pPr>
            <w:r>
              <w:rPr>
                <w:sz w:val="24"/>
              </w:rPr>
              <w:t>N</w:t>
            </w:r>
            <w:r>
              <w:rPr>
                <w:spacing w:val="1"/>
                <w:sz w:val="24"/>
              </w:rPr>
              <w:t> </w:t>
            </w:r>
            <w:r>
              <w:rPr>
                <w:spacing w:val="-10"/>
                <w:sz w:val="24"/>
              </w:rPr>
              <w:t>I</w:t>
            </w:r>
          </w:p>
        </w:tc>
        <w:tc>
          <w:tcPr>
            <w:tcW w:w="629" w:type="dxa"/>
          </w:tcPr>
          <w:p>
            <w:pPr>
              <w:pStyle w:val="TableParagraph"/>
              <w:spacing w:line="268" w:lineRule="exact"/>
              <w:ind w:left="105"/>
              <w:rPr>
                <w:sz w:val="24"/>
              </w:rPr>
            </w:pPr>
            <w:r>
              <w:rPr>
                <w:spacing w:val="-5"/>
                <w:sz w:val="24"/>
              </w:rPr>
              <w:t>VM</w:t>
            </w:r>
          </w:p>
          <w:p>
            <w:pPr>
              <w:pStyle w:val="TableParagraph"/>
              <w:rPr>
                <w:sz w:val="24"/>
              </w:rPr>
            </w:pPr>
          </w:p>
          <w:p>
            <w:pPr>
              <w:pStyle w:val="TableParagraph"/>
              <w:ind w:left="105"/>
              <w:rPr>
                <w:sz w:val="24"/>
              </w:rPr>
            </w:pPr>
            <w:r>
              <w:rPr>
                <w:spacing w:val="-5"/>
                <w:sz w:val="24"/>
              </w:rPr>
              <w:t>NI</w:t>
            </w:r>
          </w:p>
        </w:tc>
      </w:tr>
      <w:tr>
        <w:trPr>
          <w:trHeight w:val="551" w:hRule="atLeast"/>
        </w:trPr>
        <w:tc>
          <w:tcPr>
            <w:tcW w:w="2629" w:type="dxa"/>
          </w:tcPr>
          <w:p>
            <w:pPr>
              <w:pStyle w:val="TableParagraph"/>
              <w:spacing w:line="268" w:lineRule="exact"/>
              <w:ind w:left="107"/>
              <w:rPr>
                <w:sz w:val="24"/>
              </w:rPr>
            </w:pPr>
            <w:r>
              <w:rPr>
                <w:sz w:val="24"/>
              </w:rPr>
              <w:t>Density</w:t>
            </w:r>
            <w:r>
              <w:rPr>
                <w:spacing w:val="-5"/>
                <w:sz w:val="24"/>
              </w:rPr>
              <w:t> </w:t>
            </w:r>
            <w:r>
              <w:rPr>
                <w:sz w:val="24"/>
              </w:rPr>
              <w:t>of</w:t>
            </w:r>
            <w:r>
              <w:rPr>
                <w:spacing w:val="1"/>
                <w:sz w:val="24"/>
              </w:rPr>
              <w:t> </w:t>
            </w:r>
            <w:r>
              <w:rPr>
                <w:sz w:val="24"/>
              </w:rPr>
              <w:t>the </w:t>
            </w:r>
            <w:r>
              <w:rPr>
                <w:spacing w:val="-2"/>
                <w:sz w:val="24"/>
              </w:rPr>
              <w:t>loops</w:t>
            </w:r>
          </w:p>
        </w:tc>
        <w:tc>
          <w:tcPr>
            <w:tcW w:w="540" w:type="dxa"/>
          </w:tcPr>
          <w:p>
            <w:pPr>
              <w:pStyle w:val="TableParagraph"/>
              <w:rPr>
                <w:sz w:val="24"/>
              </w:rPr>
            </w:pPr>
          </w:p>
        </w:tc>
        <w:tc>
          <w:tcPr>
            <w:tcW w:w="451" w:type="dxa"/>
          </w:tcPr>
          <w:p>
            <w:pPr>
              <w:pStyle w:val="TableParagraph"/>
              <w:rPr>
                <w:sz w:val="24"/>
              </w:rPr>
            </w:pPr>
          </w:p>
        </w:tc>
        <w:tc>
          <w:tcPr>
            <w:tcW w:w="449" w:type="dxa"/>
          </w:tcPr>
          <w:p>
            <w:pPr>
              <w:pStyle w:val="TableParagraph"/>
              <w:rPr>
                <w:sz w:val="24"/>
              </w:rPr>
            </w:pPr>
          </w:p>
        </w:tc>
        <w:tc>
          <w:tcPr>
            <w:tcW w:w="632"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629" w:type="dxa"/>
          </w:tcPr>
          <w:p>
            <w:pPr>
              <w:pStyle w:val="TableParagraph"/>
              <w:rPr>
                <w:sz w:val="24"/>
              </w:rPr>
            </w:pPr>
          </w:p>
        </w:tc>
        <w:tc>
          <w:tcPr>
            <w:tcW w:w="540" w:type="dxa"/>
          </w:tcPr>
          <w:p>
            <w:pPr>
              <w:pStyle w:val="TableParagraph"/>
              <w:rPr>
                <w:sz w:val="24"/>
              </w:rPr>
            </w:pPr>
          </w:p>
        </w:tc>
        <w:tc>
          <w:tcPr>
            <w:tcW w:w="451" w:type="dxa"/>
          </w:tcPr>
          <w:p>
            <w:pPr>
              <w:pStyle w:val="TableParagraph"/>
              <w:rPr>
                <w:sz w:val="24"/>
              </w:rPr>
            </w:pPr>
          </w:p>
        </w:tc>
        <w:tc>
          <w:tcPr>
            <w:tcW w:w="540" w:type="dxa"/>
          </w:tcPr>
          <w:p>
            <w:pPr>
              <w:pStyle w:val="TableParagraph"/>
              <w:rPr>
                <w:sz w:val="24"/>
              </w:rPr>
            </w:pPr>
          </w:p>
        </w:tc>
        <w:tc>
          <w:tcPr>
            <w:tcW w:w="629" w:type="dxa"/>
          </w:tcPr>
          <w:p>
            <w:pPr>
              <w:pStyle w:val="TableParagraph"/>
              <w:rPr>
                <w:sz w:val="24"/>
              </w:rPr>
            </w:pPr>
          </w:p>
        </w:tc>
      </w:tr>
      <w:tr>
        <w:trPr>
          <w:trHeight w:val="551" w:hRule="atLeast"/>
        </w:trPr>
        <w:tc>
          <w:tcPr>
            <w:tcW w:w="2629" w:type="dxa"/>
          </w:tcPr>
          <w:p>
            <w:pPr>
              <w:pStyle w:val="TableParagraph"/>
              <w:spacing w:line="268" w:lineRule="exact"/>
              <w:ind w:left="107"/>
              <w:rPr>
                <w:sz w:val="24"/>
              </w:rPr>
            </w:pPr>
            <w:r>
              <w:rPr>
                <w:sz w:val="24"/>
              </w:rPr>
              <w:t>Fabric</w:t>
            </w:r>
            <w:r>
              <w:rPr>
                <w:spacing w:val="-4"/>
                <w:sz w:val="24"/>
              </w:rPr>
              <w:t> </w:t>
            </w:r>
            <w:r>
              <w:rPr>
                <w:spacing w:val="-2"/>
                <w:sz w:val="24"/>
              </w:rPr>
              <w:t>thickness</w:t>
            </w:r>
          </w:p>
        </w:tc>
        <w:tc>
          <w:tcPr>
            <w:tcW w:w="540" w:type="dxa"/>
          </w:tcPr>
          <w:p>
            <w:pPr>
              <w:pStyle w:val="TableParagraph"/>
              <w:rPr>
                <w:sz w:val="24"/>
              </w:rPr>
            </w:pPr>
          </w:p>
        </w:tc>
        <w:tc>
          <w:tcPr>
            <w:tcW w:w="451" w:type="dxa"/>
          </w:tcPr>
          <w:p>
            <w:pPr>
              <w:pStyle w:val="TableParagraph"/>
              <w:rPr>
                <w:sz w:val="24"/>
              </w:rPr>
            </w:pPr>
          </w:p>
        </w:tc>
        <w:tc>
          <w:tcPr>
            <w:tcW w:w="449" w:type="dxa"/>
          </w:tcPr>
          <w:p>
            <w:pPr>
              <w:pStyle w:val="TableParagraph"/>
              <w:rPr>
                <w:sz w:val="24"/>
              </w:rPr>
            </w:pPr>
          </w:p>
        </w:tc>
        <w:tc>
          <w:tcPr>
            <w:tcW w:w="632"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629" w:type="dxa"/>
          </w:tcPr>
          <w:p>
            <w:pPr>
              <w:pStyle w:val="TableParagraph"/>
              <w:rPr>
                <w:sz w:val="24"/>
              </w:rPr>
            </w:pPr>
          </w:p>
        </w:tc>
        <w:tc>
          <w:tcPr>
            <w:tcW w:w="540" w:type="dxa"/>
          </w:tcPr>
          <w:p>
            <w:pPr>
              <w:pStyle w:val="TableParagraph"/>
              <w:rPr>
                <w:sz w:val="24"/>
              </w:rPr>
            </w:pPr>
          </w:p>
        </w:tc>
        <w:tc>
          <w:tcPr>
            <w:tcW w:w="451" w:type="dxa"/>
          </w:tcPr>
          <w:p>
            <w:pPr>
              <w:pStyle w:val="TableParagraph"/>
              <w:rPr>
                <w:sz w:val="24"/>
              </w:rPr>
            </w:pPr>
          </w:p>
        </w:tc>
        <w:tc>
          <w:tcPr>
            <w:tcW w:w="540" w:type="dxa"/>
          </w:tcPr>
          <w:p>
            <w:pPr>
              <w:pStyle w:val="TableParagraph"/>
              <w:rPr>
                <w:sz w:val="24"/>
              </w:rPr>
            </w:pPr>
          </w:p>
        </w:tc>
        <w:tc>
          <w:tcPr>
            <w:tcW w:w="629" w:type="dxa"/>
          </w:tcPr>
          <w:p>
            <w:pPr>
              <w:pStyle w:val="TableParagraph"/>
              <w:rPr>
                <w:sz w:val="24"/>
              </w:rPr>
            </w:pPr>
          </w:p>
        </w:tc>
      </w:tr>
      <w:tr>
        <w:trPr>
          <w:trHeight w:val="554" w:hRule="atLeast"/>
        </w:trPr>
        <w:tc>
          <w:tcPr>
            <w:tcW w:w="2629" w:type="dxa"/>
          </w:tcPr>
          <w:p>
            <w:pPr>
              <w:pStyle w:val="TableParagraph"/>
              <w:spacing w:line="270" w:lineRule="exact"/>
              <w:ind w:left="107"/>
              <w:rPr>
                <w:sz w:val="24"/>
              </w:rPr>
            </w:pPr>
            <w:r>
              <w:rPr>
                <w:sz w:val="24"/>
              </w:rPr>
              <w:t>Softness</w:t>
            </w:r>
            <w:r>
              <w:rPr>
                <w:spacing w:val="-1"/>
                <w:sz w:val="24"/>
              </w:rPr>
              <w:t> </w:t>
            </w:r>
            <w:r>
              <w:rPr>
                <w:sz w:val="24"/>
              </w:rPr>
              <w:t>of</w:t>
            </w:r>
            <w:r>
              <w:rPr>
                <w:spacing w:val="-1"/>
                <w:sz w:val="24"/>
              </w:rPr>
              <w:t> </w:t>
            </w:r>
            <w:r>
              <w:rPr>
                <w:sz w:val="24"/>
              </w:rPr>
              <w:t>inner</w:t>
            </w:r>
            <w:r>
              <w:rPr>
                <w:spacing w:val="-2"/>
                <w:sz w:val="24"/>
              </w:rPr>
              <w:t> </w:t>
            </w:r>
            <w:r>
              <w:rPr>
                <w:spacing w:val="-4"/>
                <w:sz w:val="24"/>
              </w:rPr>
              <w:t>side</w:t>
            </w:r>
          </w:p>
        </w:tc>
        <w:tc>
          <w:tcPr>
            <w:tcW w:w="540" w:type="dxa"/>
          </w:tcPr>
          <w:p>
            <w:pPr>
              <w:pStyle w:val="TableParagraph"/>
              <w:rPr>
                <w:sz w:val="24"/>
              </w:rPr>
            </w:pPr>
          </w:p>
        </w:tc>
        <w:tc>
          <w:tcPr>
            <w:tcW w:w="451" w:type="dxa"/>
          </w:tcPr>
          <w:p>
            <w:pPr>
              <w:pStyle w:val="TableParagraph"/>
              <w:rPr>
                <w:sz w:val="24"/>
              </w:rPr>
            </w:pPr>
          </w:p>
        </w:tc>
        <w:tc>
          <w:tcPr>
            <w:tcW w:w="449" w:type="dxa"/>
          </w:tcPr>
          <w:p>
            <w:pPr>
              <w:pStyle w:val="TableParagraph"/>
              <w:rPr>
                <w:sz w:val="24"/>
              </w:rPr>
            </w:pPr>
          </w:p>
        </w:tc>
        <w:tc>
          <w:tcPr>
            <w:tcW w:w="632"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629" w:type="dxa"/>
          </w:tcPr>
          <w:p>
            <w:pPr>
              <w:pStyle w:val="TableParagraph"/>
              <w:rPr>
                <w:sz w:val="24"/>
              </w:rPr>
            </w:pPr>
          </w:p>
        </w:tc>
        <w:tc>
          <w:tcPr>
            <w:tcW w:w="540" w:type="dxa"/>
          </w:tcPr>
          <w:p>
            <w:pPr>
              <w:pStyle w:val="TableParagraph"/>
              <w:rPr>
                <w:sz w:val="24"/>
              </w:rPr>
            </w:pPr>
          </w:p>
        </w:tc>
        <w:tc>
          <w:tcPr>
            <w:tcW w:w="451" w:type="dxa"/>
          </w:tcPr>
          <w:p>
            <w:pPr>
              <w:pStyle w:val="TableParagraph"/>
              <w:rPr>
                <w:sz w:val="24"/>
              </w:rPr>
            </w:pPr>
          </w:p>
        </w:tc>
        <w:tc>
          <w:tcPr>
            <w:tcW w:w="540" w:type="dxa"/>
          </w:tcPr>
          <w:p>
            <w:pPr>
              <w:pStyle w:val="TableParagraph"/>
              <w:rPr>
                <w:sz w:val="24"/>
              </w:rPr>
            </w:pPr>
          </w:p>
        </w:tc>
        <w:tc>
          <w:tcPr>
            <w:tcW w:w="629" w:type="dxa"/>
          </w:tcPr>
          <w:p>
            <w:pPr>
              <w:pStyle w:val="TableParagraph"/>
              <w:rPr>
                <w:sz w:val="24"/>
              </w:rPr>
            </w:pPr>
          </w:p>
        </w:tc>
      </w:tr>
      <w:tr>
        <w:trPr>
          <w:trHeight w:val="551" w:hRule="atLeast"/>
        </w:trPr>
        <w:tc>
          <w:tcPr>
            <w:tcW w:w="2629" w:type="dxa"/>
          </w:tcPr>
          <w:p>
            <w:pPr>
              <w:pStyle w:val="TableParagraph"/>
              <w:spacing w:line="268" w:lineRule="exact"/>
              <w:ind w:left="107"/>
              <w:rPr>
                <w:sz w:val="24"/>
              </w:rPr>
            </w:pPr>
            <w:r>
              <w:rPr>
                <w:spacing w:val="-2"/>
                <w:sz w:val="24"/>
              </w:rPr>
              <w:t>flexibility</w:t>
            </w:r>
          </w:p>
        </w:tc>
        <w:tc>
          <w:tcPr>
            <w:tcW w:w="540" w:type="dxa"/>
          </w:tcPr>
          <w:p>
            <w:pPr>
              <w:pStyle w:val="TableParagraph"/>
              <w:rPr>
                <w:sz w:val="24"/>
              </w:rPr>
            </w:pPr>
          </w:p>
        </w:tc>
        <w:tc>
          <w:tcPr>
            <w:tcW w:w="451" w:type="dxa"/>
          </w:tcPr>
          <w:p>
            <w:pPr>
              <w:pStyle w:val="TableParagraph"/>
              <w:rPr>
                <w:sz w:val="24"/>
              </w:rPr>
            </w:pPr>
          </w:p>
        </w:tc>
        <w:tc>
          <w:tcPr>
            <w:tcW w:w="449" w:type="dxa"/>
          </w:tcPr>
          <w:p>
            <w:pPr>
              <w:pStyle w:val="TableParagraph"/>
              <w:rPr>
                <w:sz w:val="24"/>
              </w:rPr>
            </w:pPr>
          </w:p>
        </w:tc>
        <w:tc>
          <w:tcPr>
            <w:tcW w:w="632"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629" w:type="dxa"/>
          </w:tcPr>
          <w:p>
            <w:pPr>
              <w:pStyle w:val="TableParagraph"/>
              <w:rPr>
                <w:sz w:val="24"/>
              </w:rPr>
            </w:pPr>
          </w:p>
        </w:tc>
        <w:tc>
          <w:tcPr>
            <w:tcW w:w="540" w:type="dxa"/>
          </w:tcPr>
          <w:p>
            <w:pPr>
              <w:pStyle w:val="TableParagraph"/>
              <w:rPr>
                <w:sz w:val="24"/>
              </w:rPr>
            </w:pPr>
          </w:p>
        </w:tc>
        <w:tc>
          <w:tcPr>
            <w:tcW w:w="451" w:type="dxa"/>
          </w:tcPr>
          <w:p>
            <w:pPr>
              <w:pStyle w:val="TableParagraph"/>
              <w:rPr>
                <w:sz w:val="24"/>
              </w:rPr>
            </w:pPr>
          </w:p>
        </w:tc>
        <w:tc>
          <w:tcPr>
            <w:tcW w:w="540" w:type="dxa"/>
          </w:tcPr>
          <w:p>
            <w:pPr>
              <w:pStyle w:val="TableParagraph"/>
              <w:rPr>
                <w:sz w:val="24"/>
              </w:rPr>
            </w:pPr>
          </w:p>
        </w:tc>
        <w:tc>
          <w:tcPr>
            <w:tcW w:w="629" w:type="dxa"/>
          </w:tcPr>
          <w:p>
            <w:pPr>
              <w:pStyle w:val="TableParagraph"/>
              <w:rPr>
                <w:sz w:val="24"/>
              </w:rPr>
            </w:pPr>
          </w:p>
        </w:tc>
      </w:tr>
      <w:tr>
        <w:trPr>
          <w:trHeight w:val="552" w:hRule="atLeast"/>
        </w:trPr>
        <w:tc>
          <w:tcPr>
            <w:tcW w:w="2629" w:type="dxa"/>
          </w:tcPr>
          <w:p>
            <w:pPr>
              <w:pStyle w:val="TableParagraph"/>
              <w:spacing w:line="268" w:lineRule="exact"/>
              <w:ind w:left="107"/>
              <w:rPr>
                <w:sz w:val="24"/>
              </w:rPr>
            </w:pPr>
            <w:r>
              <w:rPr>
                <w:spacing w:val="-2"/>
                <w:sz w:val="24"/>
              </w:rPr>
              <w:t>total</w:t>
            </w:r>
          </w:p>
        </w:tc>
        <w:tc>
          <w:tcPr>
            <w:tcW w:w="540" w:type="dxa"/>
          </w:tcPr>
          <w:p>
            <w:pPr>
              <w:pStyle w:val="TableParagraph"/>
              <w:rPr>
                <w:sz w:val="24"/>
              </w:rPr>
            </w:pPr>
          </w:p>
        </w:tc>
        <w:tc>
          <w:tcPr>
            <w:tcW w:w="451" w:type="dxa"/>
          </w:tcPr>
          <w:p>
            <w:pPr>
              <w:pStyle w:val="TableParagraph"/>
              <w:rPr>
                <w:sz w:val="24"/>
              </w:rPr>
            </w:pPr>
          </w:p>
        </w:tc>
        <w:tc>
          <w:tcPr>
            <w:tcW w:w="449" w:type="dxa"/>
          </w:tcPr>
          <w:p>
            <w:pPr>
              <w:pStyle w:val="TableParagraph"/>
              <w:rPr>
                <w:sz w:val="24"/>
              </w:rPr>
            </w:pPr>
          </w:p>
        </w:tc>
        <w:tc>
          <w:tcPr>
            <w:tcW w:w="632"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629" w:type="dxa"/>
          </w:tcPr>
          <w:p>
            <w:pPr>
              <w:pStyle w:val="TableParagraph"/>
              <w:rPr>
                <w:sz w:val="24"/>
              </w:rPr>
            </w:pPr>
          </w:p>
        </w:tc>
        <w:tc>
          <w:tcPr>
            <w:tcW w:w="540" w:type="dxa"/>
          </w:tcPr>
          <w:p>
            <w:pPr>
              <w:pStyle w:val="TableParagraph"/>
              <w:rPr>
                <w:sz w:val="24"/>
              </w:rPr>
            </w:pPr>
          </w:p>
        </w:tc>
        <w:tc>
          <w:tcPr>
            <w:tcW w:w="451" w:type="dxa"/>
          </w:tcPr>
          <w:p>
            <w:pPr>
              <w:pStyle w:val="TableParagraph"/>
              <w:rPr>
                <w:sz w:val="24"/>
              </w:rPr>
            </w:pPr>
          </w:p>
        </w:tc>
        <w:tc>
          <w:tcPr>
            <w:tcW w:w="540" w:type="dxa"/>
          </w:tcPr>
          <w:p>
            <w:pPr>
              <w:pStyle w:val="TableParagraph"/>
              <w:rPr>
                <w:sz w:val="24"/>
              </w:rPr>
            </w:pPr>
          </w:p>
        </w:tc>
        <w:tc>
          <w:tcPr>
            <w:tcW w:w="629" w:type="dxa"/>
          </w:tcPr>
          <w:p>
            <w:pPr>
              <w:pStyle w:val="TableParagraph"/>
              <w:rPr>
                <w:sz w:val="24"/>
              </w:rPr>
            </w:pPr>
          </w:p>
        </w:tc>
      </w:tr>
    </w:tbl>
    <w:p>
      <w:pPr>
        <w:pStyle w:val="BodyText"/>
        <w:spacing w:line="480" w:lineRule="auto"/>
        <w:ind w:left="380" w:right="7364"/>
        <w:jc w:val="both"/>
      </w:pPr>
      <w:r>
        <w:rPr/>
        <w:t>Thanks</w:t>
      </w:r>
      <w:r>
        <w:rPr>
          <w:spacing w:val="-13"/>
        </w:rPr>
        <w:t> </w:t>
      </w:r>
      <w:r>
        <w:rPr/>
        <w:t>for</w:t>
      </w:r>
      <w:r>
        <w:rPr>
          <w:spacing w:val="-10"/>
        </w:rPr>
        <w:t> </w:t>
      </w:r>
      <w:r>
        <w:rPr/>
        <w:t>your</w:t>
      </w:r>
      <w:r>
        <w:rPr>
          <w:spacing w:val="-12"/>
        </w:rPr>
        <w:t> </w:t>
      </w:r>
      <w:r>
        <w:rPr/>
        <w:t>cooperation Yours faithfully</w:t>
      </w:r>
    </w:p>
    <w:p>
      <w:pPr>
        <w:pStyle w:val="BodyText"/>
        <w:ind w:left="380"/>
        <w:jc w:val="both"/>
      </w:pPr>
      <w:r>
        <w:rPr/>
        <w:t>Hadiza </w:t>
      </w:r>
      <w:r>
        <w:rPr>
          <w:spacing w:val="-2"/>
        </w:rPr>
        <w:t>Lawan</w:t>
      </w:r>
    </w:p>
    <w:p>
      <w:pPr>
        <w:pStyle w:val="BodyText"/>
      </w:pPr>
    </w:p>
    <w:p>
      <w:pPr>
        <w:pStyle w:val="BodyText"/>
      </w:pPr>
    </w:p>
    <w:p>
      <w:pPr>
        <w:pStyle w:val="BodyText"/>
        <w:spacing w:before="271"/>
      </w:pPr>
    </w:p>
    <w:p>
      <w:pPr>
        <w:pStyle w:val="BodyText"/>
        <w:ind w:left="380"/>
      </w:pPr>
      <w:r>
        <w:rPr>
          <w:spacing w:val="-2"/>
        </w:rPr>
        <w:t>08039643877</w:t>
      </w:r>
    </w:p>
    <w:p>
      <w:pPr>
        <w:spacing w:after="0"/>
        <w:sectPr>
          <w:type w:val="continuous"/>
          <w:pgSz w:w="11910" w:h="16840"/>
          <w:pgMar w:header="0" w:footer="1014" w:top="1340" w:bottom="280" w:left="1420" w:right="0"/>
        </w:sectPr>
      </w:pPr>
    </w:p>
    <w:p>
      <w:pPr>
        <w:pStyle w:val="Heading2"/>
        <w:spacing w:line="274" w:lineRule="exact" w:before="74"/>
        <w:ind w:left="0" w:right="723"/>
        <w:jc w:val="center"/>
      </w:pPr>
      <w:r>
        <w:rPr/>
        <w:t>APPENDIX</w:t>
      </w:r>
      <w:r>
        <w:rPr>
          <w:spacing w:val="-3"/>
        </w:rPr>
        <w:t> </w:t>
      </w:r>
      <w:r>
        <w:rPr>
          <w:spacing w:val="-2"/>
        </w:rPr>
        <w:t>(iii)</w:t>
      </w:r>
    </w:p>
    <w:p>
      <w:pPr>
        <w:pStyle w:val="BodyText"/>
        <w:spacing w:line="274" w:lineRule="exact"/>
        <w:ind w:right="720"/>
        <w:jc w:val="center"/>
      </w:pPr>
      <w:r>
        <w:rPr/>
        <w:t>Scores</w:t>
      </w:r>
      <w:r>
        <w:rPr>
          <w:spacing w:val="-2"/>
        </w:rPr>
        <w:t> </w:t>
      </w:r>
      <w:r>
        <w:rPr/>
        <w:t>of</w:t>
      </w:r>
      <w:r>
        <w:rPr>
          <w:spacing w:val="-1"/>
        </w:rPr>
        <w:t> </w:t>
      </w:r>
      <w:r>
        <w:rPr/>
        <w:t>the check</w:t>
      </w:r>
      <w:r>
        <w:rPr>
          <w:spacing w:val="-1"/>
        </w:rPr>
        <w:t> </w:t>
      </w:r>
      <w:r>
        <w:rPr/>
        <w:t>list</w:t>
      </w:r>
      <w:r>
        <w:rPr>
          <w:spacing w:val="-1"/>
        </w:rPr>
        <w:t> </w:t>
      </w:r>
      <w:r>
        <w:rPr/>
        <w:t>for yarn</w:t>
      </w:r>
      <w:r>
        <w:rPr>
          <w:spacing w:val="-1"/>
        </w:rPr>
        <w:t> </w:t>
      </w:r>
      <w:r>
        <w:rPr/>
        <w:t>selection</w:t>
      </w:r>
      <w:r>
        <w:rPr>
          <w:spacing w:val="1"/>
        </w:rPr>
        <w:t> </w:t>
      </w:r>
      <w:r>
        <w:rPr/>
        <w:t>appendix</w:t>
      </w:r>
      <w:r>
        <w:rPr>
          <w:spacing w:val="1"/>
        </w:rPr>
        <w:t> </w:t>
      </w:r>
      <w:r>
        <w:rPr>
          <w:spacing w:val="-4"/>
        </w:rPr>
        <w:t>(ii)</w:t>
      </w:r>
    </w:p>
    <w:p>
      <w:pPr>
        <w:pStyle w:val="BodyText"/>
        <w:rPr>
          <w:sz w:val="20"/>
        </w:rPr>
      </w:pPr>
    </w:p>
    <w:p>
      <w:pPr>
        <w:pStyle w:val="BodyText"/>
        <w:spacing w:before="100" w:after="1"/>
        <w:rPr>
          <w:sz w:val="20"/>
        </w:rPr>
      </w:pPr>
    </w:p>
    <w:tbl>
      <w:tblPr>
        <w:tblW w:w="0" w:type="auto"/>
        <w:jc w:val="left"/>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8"/>
        <w:gridCol w:w="989"/>
        <w:gridCol w:w="985"/>
        <w:gridCol w:w="1078"/>
        <w:gridCol w:w="1167"/>
        <w:gridCol w:w="1524"/>
        <w:gridCol w:w="1128"/>
      </w:tblGrid>
      <w:tr>
        <w:trPr>
          <w:trHeight w:val="551" w:hRule="atLeast"/>
        </w:trPr>
        <w:tc>
          <w:tcPr>
            <w:tcW w:w="2348" w:type="dxa"/>
          </w:tcPr>
          <w:p>
            <w:pPr>
              <w:pStyle w:val="TableParagraph"/>
              <w:spacing w:line="268" w:lineRule="exact"/>
              <w:ind w:left="107"/>
              <w:rPr>
                <w:sz w:val="24"/>
              </w:rPr>
            </w:pPr>
            <w:r>
              <w:rPr>
                <w:sz w:val="24"/>
              </w:rPr>
              <w:t>Specimen</w:t>
            </w:r>
            <w:r>
              <w:rPr>
                <w:spacing w:val="-3"/>
                <w:sz w:val="24"/>
              </w:rPr>
              <w:t> </w:t>
            </w:r>
            <w:r>
              <w:rPr>
                <w:spacing w:val="-10"/>
                <w:sz w:val="24"/>
              </w:rPr>
              <w:t>A</w:t>
            </w:r>
          </w:p>
        </w:tc>
        <w:tc>
          <w:tcPr>
            <w:tcW w:w="989" w:type="dxa"/>
          </w:tcPr>
          <w:p>
            <w:pPr>
              <w:pStyle w:val="TableParagraph"/>
              <w:spacing w:line="268" w:lineRule="exact"/>
              <w:ind w:left="107"/>
              <w:rPr>
                <w:sz w:val="24"/>
              </w:rPr>
            </w:pPr>
            <w:r>
              <w:rPr>
                <w:spacing w:val="-5"/>
                <w:sz w:val="24"/>
              </w:rPr>
              <w:t>VMI</w:t>
            </w:r>
          </w:p>
        </w:tc>
        <w:tc>
          <w:tcPr>
            <w:tcW w:w="985" w:type="dxa"/>
          </w:tcPr>
          <w:p>
            <w:pPr>
              <w:pStyle w:val="TableParagraph"/>
              <w:spacing w:line="268" w:lineRule="exact"/>
              <w:ind w:left="107"/>
              <w:rPr>
                <w:sz w:val="24"/>
              </w:rPr>
            </w:pPr>
            <w:r>
              <w:rPr>
                <w:spacing w:val="-10"/>
                <w:sz w:val="24"/>
              </w:rPr>
              <w:t>I</w:t>
            </w:r>
          </w:p>
        </w:tc>
        <w:tc>
          <w:tcPr>
            <w:tcW w:w="1078" w:type="dxa"/>
          </w:tcPr>
          <w:p>
            <w:pPr>
              <w:pStyle w:val="TableParagraph"/>
              <w:spacing w:line="268" w:lineRule="exact"/>
              <w:ind w:left="106"/>
              <w:rPr>
                <w:sz w:val="24"/>
              </w:rPr>
            </w:pPr>
            <w:r>
              <w:rPr>
                <w:spacing w:val="-5"/>
                <w:sz w:val="24"/>
              </w:rPr>
              <w:t>N.I</w:t>
            </w:r>
          </w:p>
        </w:tc>
        <w:tc>
          <w:tcPr>
            <w:tcW w:w="1167" w:type="dxa"/>
          </w:tcPr>
          <w:p>
            <w:pPr>
              <w:pStyle w:val="TableParagraph"/>
              <w:spacing w:line="268" w:lineRule="exact"/>
              <w:ind w:left="106"/>
              <w:rPr>
                <w:sz w:val="24"/>
              </w:rPr>
            </w:pPr>
            <w:r>
              <w:rPr>
                <w:sz w:val="24"/>
              </w:rPr>
              <w:t>V.M.N</w:t>
            </w:r>
            <w:r>
              <w:rPr>
                <w:spacing w:val="1"/>
                <w:sz w:val="24"/>
              </w:rPr>
              <w:t> </w:t>
            </w:r>
            <w:r>
              <w:rPr>
                <w:spacing w:val="-10"/>
                <w:sz w:val="24"/>
              </w:rPr>
              <w:t>I</w:t>
            </w:r>
          </w:p>
        </w:tc>
        <w:tc>
          <w:tcPr>
            <w:tcW w:w="1524" w:type="dxa"/>
          </w:tcPr>
          <w:p>
            <w:pPr>
              <w:pStyle w:val="TableParagraph"/>
              <w:spacing w:line="268" w:lineRule="exact"/>
              <w:ind w:left="106"/>
              <w:rPr>
                <w:sz w:val="24"/>
              </w:rPr>
            </w:pPr>
            <w:r>
              <w:rPr>
                <w:sz w:val="24"/>
              </w:rPr>
              <w:t>Mean</w:t>
            </w:r>
            <w:r>
              <w:rPr>
                <w:spacing w:val="-4"/>
                <w:sz w:val="24"/>
              </w:rPr>
              <w:t> </w:t>
            </w:r>
            <w:r>
              <w:rPr>
                <w:spacing w:val="-2"/>
                <w:sz w:val="24"/>
              </w:rPr>
              <w:t>scores</w:t>
            </w:r>
          </w:p>
        </w:tc>
        <w:tc>
          <w:tcPr>
            <w:tcW w:w="1128" w:type="dxa"/>
          </w:tcPr>
          <w:p>
            <w:pPr>
              <w:pStyle w:val="TableParagraph"/>
              <w:spacing w:line="268" w:lineRule="exact"/>
              <w:ind w:left="106"/>
              <w:rPr>
                <w:sz w:val="24"/>
              </w:rPr>
            </w:pPr>
            <w:r>
              <w:rPr>
                <w:spacing w:val="-2"/>
                <w:sz w:val="24"/>
              </w:rPr>
              <w:t>Remarks</w:t>
            </w:r>
          </w:p>
        </w:tc>
      </w:tr>
      <w:tr>
        <w:trPr>
          <w:trHeight w:val="551" w:hRule="atLeast"/>
        </w:trPr>
        <w:tc>
          <w:tcPr>
            <w:tcW w:w="2348" w:type="dxa"/>
          </w:tcPr>
          <w:p>
            <w:pPr>
              <w:pStyle w:val="TableParagraph"/>
              <w:spacing w:line="268" w:lineRule="exact"/>
              <w:ind w:left="107"/>
              <w:rPr>
                <w:sz w:val="24"/>
              </w:rPr>
            </w:pPr>
            <w:r>
              <w:rPr>
                <w:sz w:val="24"/>
              </w:rPr>
              <w:t>Density</w:t>
            </w:r>
            <w:r>
              <w:rPr>
                <w:spacing w:val="-5"/>
                <w:sz w:val="24"/>
              </w:rPr>
              <w:t> </w:t>
            </w:r>
            <w:r>
              <w:rPr>
                <w:sz w:val="24"/>
              </w:rPr>
              <w:t>of</w:t>
            </w:r>
            <w:r>
              <w:rPr>
                <w:spacing w:val="1"/>
                <w:sz w:val="24"/>
              </w:rPr>
              <w:t> </w:t>
            </w:r>
            <w:r>
              <w:rPr>
                <w:spacing w:val="-2"/>
                <w:sz w:val="24"/>
              </w:rPr>
              <w:t>loops</w:t>
            </w:r>
          </w:p>
        </w:tc>
        <w:tc>
          <w:tcPr>
            <w:tcW w:w="989" w:type="dxa"/>
          </w:tcPr>
          <w:p>
            <w:pPr>
              <w:pStyle w:val="TableParagraph"/>
              <w:spacing w:line="268" w:lineRule="exact"/>
              <w:ind w:left="107"/>
              <w:rPr>
                <w:sz w:val="24"/>
              </w:rPr>
            </w:pPr>
            <w:r>
              <w:rPr>
                <w:spacing w:val="-10"/>
                <w:sz w:val="24"/>
              </w:rPr>
              <w:t>3</w:t>
            </w:r>
          </w:p>
        </w:tc>
        <w:tc>
          <w:tcPr>
            <w:tcW w:w="985" w:type="dxa"/>
          </w:tcPr>
          <w:p>
            <w:pPr>
              <w:pStyle w:val="TableParagraph"/>
              <w:spacing w:line="268" w:lineRule="exact"/>
              <w:ind w:left="107"/>
              <w:rPr>
                <w:sz w:val="24"/>
              </w:rPr>
            </w:pPr>
            <w:r>
              <w:rPr>
                <w:spacing w:val="-10"/>
                <w:sz w:val="24"/>
              </w:rPr>
              <w:t>2</w:t>
            </w:r>
          </w:p>
        </w:tc>
        <w:tc>
          <w:tcPr>
            <w:tcW w:w="1078" w:type="dxa"/>
          </w:tcPr>
          <w:p>
            <w:pPr>
              <w:pStyle w:val="TableParagraph"/>
              <w:spacing w:line="268" w:lineRule="exact"/>
              <w:ind w:left="106"/>
              <w:rPr>
                <w:sz w:val="24"/>
              </w:rPr>
            </w:pPr>
            <w:r>
              <w:rPr>
                <w:spacing w:val="-10"/>
                <w:sz w:val="24"/>
              </w:rPr>
              <w:t>2</w:t>
            </w:r>
          </w:p>
        </w:tc>
        <w:tc>
          <w:tcPr>
            <w:tcW w:w="1167" w:type="dxa"/>
          </w:tcPr>
          <w:p>
            <w:pPr>
              <w:pStyle w:val="TableParagraph"/>
              <w:spacing w:line="268" w:lineRule="exact"/>
              <w:ind w:left="106"/>
              <w:rPr>
                <w:sz w:val="24"/>
              </w:rPr>
            </w:pPr>
            <w:r>
              <w:rPr>
                <w:spacing w:val="-10"/>
                <w:sz w:val="24"/>
              </w:rPr>
              <w:t>3</w:t>
            </w:r>
          </w:p>
        </w:tc>
        <w:tc>
          <w:tcPr>
            <w:tcW w:w="1524" w:type="dxa"/>
          </w:tcPr>
          <w:p>
            <w:pPr>
              <w:pStyle w:val="TableParagraph"/>
              <w:spacing w:line="268" w:lineRule="exact"/>
              <w:ind w:left="106"/>
              <w:rPr>
                <w:sz w:val="24"/>
              </w:rPr>
            </w:pPr>
            <w:r>
              <w:rPr>
                <w:spacing w:val="-4"/>
                <w:sz w:val="24"/>
              </w:rPr>
              <w:t>6.25</w:t>
            </w:r>
          </w:p>
        </w:tc>
        <w:tc>
          <w:tcPr>
            <w:tcW w:w="1128" w:type="dxa"/>
          </w:tcPr>
          <w:p>
            <w:pPr>
              <w:pStyle w:val="TableParagraph"/>
              <w:spacing w:line="268" w:lineRule="exact"/>
              <w:ind w:left="106"/>
              <w:rPr>
                <w:sz w:val="24"/>
              </w:rPr>
            </w:pPr>
            <w:r>
              <w:rPr>
                <w:spacing w:val="-2"/>
                <w:sz w:val="24"/>
              </w:rPr>
              <w:t>Ideal</w:t>
            </w:r>
          </w:p>
        </w:tc>
      </w:tr>
      <w:tr>
        <w:trPr>
          <w:trHeight w:val="551" w:hRule="atLeast"/>
        </w:trPr>
        <w:tc>
          <w:tcPr>
            <w:tcW w:w="2348" w:type="dxa"/>
          </w:tcPr>
          <w:p>
            <w:pPr>
              <w:pStyle w:val="TableParagraph"/>
              <w:spacing w:line="268" w:lineRule="exact"/>
              <w:ind w:left="107"/>
              <w:rPr>
                <w:sz w:val="24"/>
              </w:rPr>
            </w:pPr>
            <w:r>
              <w:rPr>
                <w:sz w:val="24"/>
              </w:rPr>
              <w:t>Fabric</w:t>
            </w:r>
            <w:r>
              <w:rPr>
                <w:spacing w:val="-4"/>
                <w:sz w:val="24"/>
              </w:rPr>
              <w:t> </w:t>
            </w:r>
            <w:r>
              <w:rPr>
                <w:spacing w:val="-2"/>
                <w:sz w:val="24"/>
              </w:rPr>
              <w:t>thickness</w:t>
            </w:r>
          </w:p>
        </w:tc>
        <w:tc>
          <w:tcPr>
            <w:tcW w:w="989" w:type="dxa"/>
          </w:tcPr>
          <w:p>
            <w:pPr>
              <w:pStyle w:val="TableParagraph"/>
              <w:spacing w:line="268" w:lineRule="exact"/>
              <w:ind w:left="107"/>
              <w:rPr>
                <w:sz w:val="24"/>
              </w:rPr>
            </w:pPr>
            <w:r>
              <w:rPr>
                <w:spacing w:val="-10"/>
                <w:sz w:val="24"/>
              </w:rPr>
              <w:t>2</w:t>
            </w:r>
          </w:p>
        </w:tc>
        <w:tc>
          <w:tcPr>
            <w:tcW w:w="985" w:type="dxa"/>
          </w:tcPr>
          <w:p>
            <w:pPr>
              <w:pStyle w:val="TableParagraph"/>
              <w:spacing w:line="268" w:lineRule="exact"/>
              <w:ind w:left="107"/>
              <w:rPr>
                <w:sz w:val="24"/>
              </w:rPr>
            </w:pPr>
            <w:r>
              <w:rPr>
                <w:spacing w:val="-10"/>
                <w:sz w:val="24"/>
              </w:rPr>
              <w:t>2</w:t>
            </w:r>
          </w:p>
        </w:tc>
        <w:tc>
          <w:tcPr>
            <w:tcW w:w="1078" w:type="dxa"/>
          </w:tcPr>
          <w:p>
            <w:pPr>
              <w:pStyle w:val="TableParagraph"/>
              <w:spacing w:line="268" w:lineRule="exact"/>
              <w:ind w:left="106"/>
              <w:rPr>
                <w:sz w:val="24"/>
              </w:rPr>
            </w:pPr>
            <w:r>
              <w:rPr>
                <w:spacing w:val="-10"/>
                <w:sz w:val="24"/>
              </w:rPr>
              <w:t>3</w:t>
            </w:r>
          </w:p>
        </w:tc>
        <w:tc>
          <w:tcPr>
            <w:tcW w:w="1167" w:type="dxa"/>
          </w:tcPr>
          <w:p>
            <w:pPr>
              <w:pStyle w:val="TableParagraph"/>
              <w:spacing w:line="268" w:lineRule="exact"/>
              <w:ind w:left="106"/>
              <w:rPr>
                <w:sz w:val="24"/>
              </w:rPr>
            </w:pPr>
            <w:r>
              <w:rPr>
                <w:spacing w:val="-10"/>
                <w:sz w:val="24"/>
              </w:rPr>
              <w:t>3</w:t>
            </w:r>
          </w:p>
        </w:tc>
        <w:tc>
          <w:tcPr>
            <w:tcW w:w="1524" w:type="dxa"/>
          </w:tcPr>
          <w:p>
            <w:pPr>
              <w:pStyle w:val="TableParagraph"/>
              <w:spacing w:line="268" w:lineRule="exact"/>
              <w:ind w:left="106"/>
              <w:rPr>
                <w:sz w:val="24"/>
              </w:rPr>
            </w:pPr>
            <w:r>
              <w:rPr>
                <w:spacing w:val="-10"/>
                <w:sz w:val="24"/>
              </w:rPr>
              <w:t>6</w:t>
            </w:r>
          </w:p>
        </w:tc>
        <w:tc>
          <w:tcPr>
            <w:tcW w:w="1128" w:type="dxa"/>
          </w:tcPr>
          <w:p>
            <w:pPr>
              <w:pStyle w:val="TableParagraph"/>
              <w:spacing w:line="268" w:lineRule="exact"/>
              <w:ind w:left="106"/>
              <w:rPr>
                <w:sz w:val="24"/>
              </w:rPr>
            </w:pPr>
            <w:r>
              <w:rPr>
                <w:spacing w:val="-2"/>
                <w:sz w:val="24"/>
              </w:rPr>
              <w:t>1deal</w:t>
            </w:r>
          </w:p>
        </w:tc>
      </w:tr>
      <w:tr>
        <w:trPr>
          <w:trHeight w:val="554" w:hRule="atLeast"/>
        </w:trPr>
        <w:tc>
          <w:tcPr>
            <w:tcW w:w="2348" w:type="dxa"/>
          </w:tcPr>
          <w:p>
            <w:pPr>
              <w:pStyle w:val="TableParagraph"/>
              <w:spacing w:line="271" w:lineRule="exact"/>
              <w:ind w:left="107"/>
              <w:rPr>
                <w:sz w:val="24"/>
              </w:rPr>
            </w:pPr>
            <w:r>
              <w:rPr>
                <w:sz w:val="24"/>
              </w:rPr>
              <w:t>Softness</w:t>
            </w:r>
            <w:r>
              <w:rPr>
                <w:spacing w:val="-1"/>
                <w:sz w:val="24"/>
              </w:rPr>
              <w:t> </w:t>
            </w:r>
            <w:r>
              <w:rPr>
                <w:sz w:val="24"/>
              </w:rPr>
              <w:t>of</w:t>
            </w:r>
            <w:r>
              <w:rPr>
                <w:spacing w:val="-1"/>
                <w:sz w:val="24"/>
              </w:rPr>
              <w:t> </w:t>
            </w:r>
            <w:r>
              <w:rPr>
                <w:sz w:val="24"/>
              </w:rPr>
              <w:t>inner</w:t>
            </w:r>
            <w:r>
              <w:rPr>
                <w:spacing w:val="-2"/>
                <w:sz w:val="24"/>
              </w:rPr>
              <w:t> </w:t>
            </w:r>
            <w:r>
              <w:rPr>
                <w:spacing w:val="-4"/>
                <w:sz w:val="24"/>
              </w:rPr>
              <w:t>side</w:t>
            </w:r>
          </w:p>
        </w:tc>
        <w:tc>
          <w:tcPr>
            <w:tcW w:w="989" w:type="dxa"/>
          </w:tcPr>
          <w:p>
            <w:pPr>
              <w:pStyle w:val="TableParagraph"/>
              <w:spacing w:line="271" w:lineRule="exact"/>
              <w:ind w:left="107"/>
              <w:rPr>
                <w:sz w:val="24"/>
              </w:rPr>
            </w:pPr>
            <w:r>
              <w:rPr>
                <w:spacing w:val="-10"/>
                <w:sz w:val="24"/>
              </w:rPr>
              <w:t>3</w:t>
            </w:r>
          </w:p>
        </w:tc>
        <w:tc>
          <w:tcPr>
            <w:tcW w:w="985" w:type="dxa"/>
          </w:tcPr>
          <w:p>
            <w:pPr>
              <w:pStyle w:val="TableParagraph"/>
              <w:spacing w:line="271" w:lineRule="exact"/>
              <w:ind w:left="107"/>
              <w:rPr>
                <w:sz w:val="24"/>
              </w:rPr>
            </w:pPr>
            <w:r>
              <w:rPr>
                <w:spacing w:val="-10"/>
                <w:sz w:val="24"/>
              </w:rPr>
              <w:t>2</w:t>
            </w:r>
          </w:p>
        </w:tc>
        <w:tc>
          <w:tcPr>
            <w:tcW w:w="1078" w:type="dxa"/>
          </w:tcPr>
          <w:p>
            <w:pPr>
              <w:pStyle w:val="TableParagraph"/>
              <w:spacing w:line="271" w:lineRule="exact"/>
              <w:ind w:left="106"/>
              <w:rPr>
                <w:sz w:val="24"/>
              </w:rPr>
            </w:pPr>
            <w:r>
              <w:rPr>
                <w:spacing w:val="-10"/>
                <w:sz w:val="24"/>
              </w:rPr>
              <w:t>3</w:t>
            </w:r>
          </w:p>
        </w:tc>
        <w:tc>
          <w:tcPr>
            <w:tcW w:w="1167" w:type="dxa"/>
          </w:tcPr>
          <w:p>
            <w:pPr>
              <w:pStyle w:val="TableParagraph"/>
              <w:spacing w:line="271" w:lineRule="exact"/>
              <w:ind w:left="106"/>
              <w:rPr>
                <w:sz w:val="24"/>
              </w:rPr>
            </w:pPr>
            <w:r>
              <w:rPr>
                <w:spacing w:val="-10"/>
                <w:sz w:val="24"/>
              </w:rPr>
              <w:t>4</w:t>
            </w:r>
          </w:p>
        </w:tc>
        <w:tc>
          <w:tcPr>
            <w:tcW w:w="1524" w:type="dxa"/>
          </w:tcPr>
          <w:p>
            <w:pPr>
              <w:pStyle w:val="TableParagraph"/>
              <w:spacing w:line="271" w:lineRule="exact"/>
              <w:ind w:left="106"/>
              <w:rPr>
                <w:sz w:val="24"/>
              </w:rPr>
            </w:pPr>
            <w:r>
              <w:rPr>
                <w:spacing w:val="-5"/>
                <w:sz w:val="24"/>
              </w:rPr>
              <w:t>6.5</w:t>
            </w:r>
          </w:p>
        </w:tc>
        <w:tc>
          <w:tcPr>
            <w:tcW w:w="1128" w:type="dxa"/>
          </w:tcPr>
          <w:p>
            <w:pPr>
              <w:pStyle w:val="TableParagraph"/>
              <w:spacing w:line="271" w:lineRule="exact"/>
              <w:ind w:left="106"/>
              <w:rPr>
                <w:sz w:val="24"/>
              </w:rPr>
            </w:pPr>
            <w:r>
              <w:rPr>
                <w:spacing w:val="-2"/>
                <w:sz w:val="24"/>
              </w:rPr>
              <w:t>1deal</w:t>
            </w:r>
          </w:p>
        </w:tc>
      </w:tr>
      <w:tr>
        <w:trPr>
          <w:trHeight w:val="551" w:hRule="atLeast"/>
        </w:trPr>
        <w:tc>
          <w:tcPr>
            <w:tcW w:w="2348" w:type="dxa"/>
          </w:tcPr>
          <w:p>
            <w:pPr>
              <w:pStyle w:val="TableParagraph"/>
              <w:spacing w:line="268" w:lineRule="exact"/>
              <w:ind w:left="107"/>
              <w:rPr>
                <w:sz w:val="24"/>
              </w:rPr>
            </w:pPr>
            <w:r>
              <w:rPr>
                <w:spacing w:val="-2"/>
                <w:sz w:val="24"/>
              </w:rPr>
              <w:t>flexibility</w:t>
            </w:r>
          </w:p>
        </w:tc>
        <w:tc>
          <w:tcPr>
            <w:tcW w:w="989" w:type="dxa"/>
          </w:tcPr>
          <w:p>
            <w:pPr>
              <w:pStyle w:val="TableParagraph"/>
              <w:spacing w:line="268" w:lineRule="exact"/>
              <w:ind w:left="107"/>
              <w:rPr>
                <w:sz w:val="24"/>
              </w:rPr>
            </w:pPr>
            <w:r>
              <w:rPr>
                <w:spacing w:val="-10"/>
                <w:sz w:val="24"/>
              </w:rPr>
              <w:t>3</w:t>
            </w:r>
          </w:p>
        </w:tc>
        <w:tc>
          <w:tcPr>
            <w:tcW w:w="985" w:type="dxa"/>
          </w:tcPr>
          <w:p>
            <w:pPr>
              <w:pStyle w:val="TableParagraph"/>
              <w:spacing w:line="268" w:lineRule="exact"/>
              <w:ind w:left="107"/>
              <w:rPr>
                <w:sz w:val="24"/>
              </w:rPr>
            </w:pPr>
            <w:r>
              <w:rPr>
                <w:spacing w:val="-10"/>
                <w:sz w:val="24"/>
              </w:rPr>
              <w:t>2</w:t>
            </w:r>
          </w:p>
        </w:tc>
        <w:tc>
          <w:tcPr>
            <w:tcW w:w="1078" w:type="dxa"/>
          </w:tcPr>
          <w:p>
            <w:pPr>
              <w:pStyle w:val="TableParagraph"/>
              <w:spacing w:line="268" w:lineRule="exact"/>
              <w:ind w:left="106"/>
              <w:rPr>
                <w:sz w:val="24"/>
              </w:rPr>
            </w:pPr>
            <w:r>
              <w:rPr>
                <w:spacing w:val="-10"/>
                <w:sz w:val="24"/>
              </w:rPr>
              <w:t>3</w:t>
            </w:r>
          </w:p>
        </w:tc>
        <w:tc>
          <w:tcPr>
            <w:tcW w:w="1167" w:type="dxa"/>
          </w:tcPr>
          <w:p>
            <w:pPr>
              <w:pStyle w:val="TableParagraph"/>
              <w:spacing w:line="268" w:lineRule="exact"/>
              <w:ind w:left="106"/>
              <w:rPr>
                <w:sz w:val="24"/>
              </w:rPr>
            </w:pPr>
            <w:r>
              <w:rPr>
                <w:spacing w:val="-10"/>
                <w:sz w:val="24"/>
              </w:rPr>
              <w:t>2</w:t>
            </w:r>
          </w:p>
        </w:tc>
        <w:tc>
          <w:tcPr>
            <w:tcW w:w="1524" w:type="dxa"/>
          </w:tcPr>
          <w:p>
            <w:pPr>
              <w:pStyle w:val="TableParagraph"/>
              <w:spacing w:line="268" w:lineRule="exact"/>
              <w:ind w:left="106"/>
              <w:rPr>
                <w:sz w:val="24"/>
              </w:rPr>
            </w:pPr>
            <w:r>
              <w:rPr>
                <w:spacing w:val="-5"/>
                <w:sz w:val="24"/>
              </w:rPr>
              <w:t>6.5</w:t>
            </w:r>
          </w:p>
        </w:tc>
        <w:tc>
          <w:tcPr>
            <w:tcW w:w="1128" w:type="dxa"/>
          </w:tcPr>
          <w:p>
            <w:pPr>
              <w:pStyle w:val="TableParagraph"/>
              <w:spacing w:line="268" w:lineRule="exact"/>
              <w:ind w:left="106"/>
              <w:rPr>
                <w:sz w:val="24"/>
              </w:rPr>
            </w:pPr>
            <w:r>
              <w:rPr>
                <w:spacing w:val="-2"/>
                <w:sz w:val="24"/>
              </w:rPr>
              <w:t>Ideal</w:t>
            </w:r>
          </w:p>
        </w:tc>
      </w:tr>
      <w:tr>
        <w:trPr>
          <w:trHeight w:val="551" w:hRule="atLeast"/>
        </w:trPr>
        <w:tc>
          <w:tcPr>
            <w:tcW w:w="9219" w:type="dxa"/>
            <w:gridSpan w:val="7"/>
          </w:tcPr>
          <w:p>
            <w:pPr>
              <w:pStyle w:val="TableParagraph"/>
              <w:rPr>
                <w:sz w:val="22"/>
              </w:rPr>
            </w:pPr>
          </w:p>
        </w:tc>
      </w:tr>
      <w:tr>
        <w:trPr>
          <w:trHeight w:val="551" w:hRule="atLeast"/>
        </w:trPr>
        <w:tc>
          <w:tcPr>
            <w:tcW w:w="2348" w:type="dxa"/>
          </w:tcPr>
          <w:p>
            <w:pPr>
              <w:pStyle w:val="TableParagraph"/>
              <w:spacing w:line="268" w:lineRule="exact"/>
              <w:ind w:left="107"/>
              <w:rPr>
                <w:sz w:val="24"/>
              </w:rPr>
            </w:pPr>
            <w:r>
              <w:rPr>
                <w:sz w:val="24"/>
              </w:rPr>
              <w:t>Specimen</w:t>
            </w:r>
            <w:r>
              <w:rPr>
                <w:spacing w:val="-3"/>
                <w:sz w:val="24"/>
              </w:rPr>
              <w:t> </w:t>
            </w:r>
            <w:r>
              <w:rPr>
                <w:spacing w:val="-10"/>
                <w:sz w:val="24"/>
              </w:rPr>
              <w:t>B</w:t>
            </w:r>
          </w:p>
        </w:tc>
        <w:tc>
          <w:tcPr>
            <w:tcW w:w="989" w:type="dxa"/>
          </w:tcPr>
          <w:p>
            <w:pPr>
              <w:pStyle w:val="TableParagraph"/>
              <w:spacing w:line="268" w:lineRule="exact"/>
              <w:ind w:left="107"/>
              <w:rPr>
                <w:sz w:val="24"/>
              </w:rPr>
            </w:pPr>
            <w:r>
              <w:rPr>
                <w:spacing w:val="-5"/>
                <w:sz w:val="24"/>
              </w:rPr>
              <w:t>VMI</w:t>
            </w:r>
          </w:p>
        </w:tc>
        <w:tc>
          <w:tcPr>
            <w:tcW w:w="985" w:type="dxa"/>
          </w:tcPr>
          <w:p>
            <w:pPr>
              <w:pStyle w:val="TableParagraph"/>
              <w:spacing w:line="268" w:lineRule="exact"/>
              <w:ind w:left="169"/>
              <w:rPr>
                <w:sz w:val="24"/>
              </w:rPr>
            </w:pPr>
            <w:r>
              <w:rPr>
                <w:spacing w:val="-10"/>
                <w:sz w:val="24"/>
              </w:rPr>
              <w:t>I</w:t>
            </w:r>
          </w:p>
        </w:tc>
        <w:tc>
          <w:tcPr>
            <w:tcW w:w="1078" w:type="dxa"/>
          </w:tcPr>
          <w:p>
            <w:pPr>
              <w:pStyle w:val="TableParagraph"/>
              <w:spacing w:line="268" w:lineRule="exact"/>
              <w:ind w:left="106"/>
              <w:rPr>
                <w:sz w:val="24"/>
              </w:rPr>
            </w:pPr>
            <w:r>
              <w:rPr>
                <w:spacing w:val="-5"/>
                <w:sz w:val="24"/>
              </w:rPr>
              <w:t>N.I</w:t>
            </w:r>
          </w:p>
        </w:tc>
        <w:tc>
          <w:tcPr>
            <w:tcW w:w="1167" w:type="dxa"/>
          </w:tcPr>
          <w:p>
            <w:pPr>
              <w:pStyle w:val="TableParagraph"/>
              <w:spacing w:line="268" w:lineRule="exact"/>
              <w:ind w:left="106"/>
              <w:rPr>
                <w:sz w:val="24"/>
              </w:rPr>
            </w:pPr>
            <w:r>
              <w:rPr>
                <w:sz w:val="24"/>
              </w:rPr>
              <w:t>V.M.N</w:t>
            </w:r>
            <w:r>
              <w:rPr>
                <w:spacing w:val="1"/>
                <w:sz w:val="24"/>
              </w:rPr>
              <w:t> </w:t>
            </w:r>
            <w:r>
              <w:rPr>
                <w:spacing w:val="-10"/>
                <w:sz w:val="24"/>
              </w:rPr>
              <w:t>I</w:t>
            </w:r>
          </w:p>
        </w:tc>
        <w:tc>
          <w:tcPr>
            <w:tcW w:w="1524" w:type="dxa"/>
          </w:tcPr>
          <w:p>
            <w:pPr>
              <w:pStyle w:val="TableParagraph"/>
              <w:rPr>
                <w:sz w:val="22"/>
              </w:rPr>
            </w:pPr>
          </w:p>
        </w:tc>
        <w:tc>
          <w:tcPr>
            <w:tcW w:w="1128" w:type="dxa"/>
          </w:tcPr>
          <w:p>
            <w:pPr>
              <w:pStyle w:val="TableParagraph"/>
              <w:rPr>
                <w:sz w:val="22"/>
              </w:rPr>
            </w:pPr>
          </w:p>
        </w:tc>
      </w:tr>
      <w:tr>
        <w:trPr>
          <w:trHeight w:val="551" w:hRule="atLeast"/>
        </w:trPr>
        <w:tc>
          <w:tcPr>
            <w:tcW w:w="2348" w:type="dxa"/>
          </w:tcPr>
          <w:p>
            <w:pPr>
              <w:pStyle w:val="TableParagraph"/>
              <w:spacing w:line="268" w:lineRule="exact"/>
              <w:ind w:left="107"/>
              <w:rPr>
                <w:sz w:val="24"/>
              </w:rPr>
            </w:pPr>
            <w:r>
              <w:rPr>
                <w:sz w:val="24"/>
              </w:rPr>
              <w:t>Density</w:t>
            </w:r>
            <w:r>
              <w:rPr>
                <w:spacing w:val="-5"/>
                <w:sz w:val="24"/>
              </w:rPr>
              <w:t> </w:t>
            </w:r>
            <w:r>
              <w:rPr>
                <w:sz w:val="24"/>
              </w:rPr>
              <w:t>of</w:t>
            </w:r>
            <w:r>
              <w:rPr>
                <w:spacing w:val="1"/>
                <w:sz w:val="24"/>
              </w:rPr>
              <w:t> </w:t>
            </w:r>
            <w:r>
              <w:rPr>
                <w:spacing w:val="-2"/>
                <w:sz w:val="24"/>
              </w:rPr>
              <w:t>loops</w:t>
            </w:r>
          </w:p>
        </w:tc>
        <w:tc>
          <w:tcPr>
            <w:tcW w:w="989" w:type="dxa"/>
          </w:tcPr>
          <w:p>
            <w:pPr>
              <w:pStyle w:val="TableParagraph"/>
              <w:spacing w:line="268" w:lineRule="exact"/>
              <w:ind w:left="107"/>
              <w:rPr>
                <w:sz w:val="24"/>
              </w:rPr>
            </w:pPr>
            <w:r>
              <w:rPr>
                <w:spacing w:val="-10"/>
                <w:sz w:val="24"/>
              </w:rPr>
              <w:t>5</w:t>
            </w:r>
          </w:p>
        </w:tc>
        <w:tc>
          <w:tcPr>
            <w:tcW w:w="985" w:type="dxa"/>
          </w:tcPr>
          <w:p>
            <w:pPr>
              <w:pStyle w:val="TableParagraph"/>
              <w:spacing w:line="268" w:lineRule="exact"/>
              <w:ind w:left="107"/>
              <w:rPr>
                <w:sz w:val="24"/>
              </w:rPr>
            </w:pPr>
            <w:r>
              <w:rPr>
                <w:spacing w:val="-10"/>
                <w:sz w:val="24"/>
              </w:rPr>
              <w:t>3</w:t>
            </w:r>
          </w:p>
        </w:tc>
        <w:tc>
          <w:tcPr>
            <w:tcW w:w="1078" w:type="dxa"/>
          </w:tcPr>
          <w:p>
            <w:pPr>
              <w:pStyle w:val="TableParagraph"/>
              <w:spacing w:line="268" w:lineRule="exact"/>
              <w:ind w:left="106"/>
              <w:rPr>
                <w:sz w:val="24"/>
              </w:rPr>
            </w:pPr>
            <w:r>
              <w:rPr>
                <w:spacing w:val="-10"/>
                <w:sz w:val="24"/>
              </w:rPr>
              <w:t>2</w:t>
            </w:r>
          </w:p>
        </w:tc>
        <w:tc>
          <w:tcPr>
            <w:tcW w:w="1167" w:type="dxa"/>
          </w:tcPr>
          <w:p>
            <w:pPr>
              <w:pStyle w:val="TableParagraph"/>
              <w:spacing w:line="268" w:lineRule="exact"/>
              <w:ind w:left="106"/>
              <w:rPr>
                <w:sz w:val="24"/>
              </w:rPr>
            </w:pPr>
            <w:r>
              <w:rPr>
                <w:spacing w:val="-2"/>
                <w:sz w:val="24"/>
              </w:rPr>
              <w:t>---</w:t>
            </w:r>
            <w:r>
              <w:rPr>
                <w:spacing w:val="-10"/>
                <w:sz w:val="24"/>
              </w:rPr>
              <w:t>-</w:t>
            </w:r>
          </w:p>
        </w:tc>
        <w:tc>
          <w:tcPr>
            <w:tcW w:w="1524" w:type="dxa"/>
          </w:tcPr>
          <w:p>
            <w:pPr>
              <w:pStyle w:val="TableParagraph"/>
              <w:spacing w:line="268" w:lineRule="exact"/>
              <w:ind w:left="106"/>
              <w:rPr>
                <w:sz w:val="24"/>
              </w:rPr>
            </w:pPr>
            <w:r>
              <w:rPr>
                <w:spacing w:val="-4"/>
                <w:sz w:val="24"/>
              </w:rPr>
              <w:t>7.75</w:t>
            </w:r>
          </w:p>
        </w:tc>
        <w:tc>
          <w:tcPr>
            <w:tcW w:w="1128" w:type="dxa"/>
          </w:tcPr>
          <w:p>
            <w:pPr>
              <w:pStyle w:val="TableParagraph"/>
              <w:spacing w:line="268" w:lineRule="exact"/>
              <w:ind w:left="106"/>
              <w:rPr>
                <w:sz w:val="24"/>
              </w:rPr>
            </w:pPr>
            <w:r>
              <w:rPr>
                <w:spacing w:val="-5"/>
                <w:sz w:val="24"/>
              </w:rPr>
              <w:t>VMI</w:t>
            </w:r>
          </w:p>
        </w:tc>
      </w:tr>
      <w:tr>
        <w:trPr>
          <w:trHeight w:val="552" w:hRule="atLeast"/>
        </w:trPr>
        <w:tc>
          <w:tcPr>
            <w:tcW w:w="2348" w:type="dxa"/>
          </w:tcPr>
          <w:p>
            <w:pPr>
              <w:pStyle w:val="TableParagraph"/>
              <w:spacing w:line="268" w:lineRule="exact"/>
              <w:ind w:left="107"/>
              <w:rPr>
                <w:sz w:val="24"/>
              </w:rPr>
            </w:pPr>
            <w:r>
              <w:rPr>
                <w:sz w:val="24"/>
              </w:rPr>
              <w:t>Fabric</w:t>
            </w:r>
            <w:r>
              <w:rPr>
                <w:spacing w:val="-4"/>
                <w:sz w:val="24"/>
              </w:rPr>
              <w:t> </w:t>
            </w:r>
            <w:r>
              <w:rPr>
                <w:spacing w:val="-2"/>
                <w:sz w:val="24"/>
              </w:rPr>
              <w:t>thickness</w:t>
            </w:r>
          </w:p>
        </w:tc>
        <w:tc>
          <w:tcPr>
            <w:tcW w:w="989" w:type="dxa"/>
          </w:tcPr>
          <w:p>
            <w:pPr>
              <w:pStyle w:val="TableParagraph"/>
              <w:spacing w:line="268" w:lineRule="exact"/>
              <w:ind w:left="107"/>
              <w:rPr>
                <w:sz w:val="24"/>
              </w:rPr>
            </w:pPr>
            <w:r>
              <w:rPr>
                <w:spacing w:val="-10"/>
                <w:sz w:val="24"/>
              </w:rPr>
              <w:t>6</w:t>
            </w:r>
          </w:p>
        </w:tc>
        <w:tc>
          <w:tcPr>
            <w:tcW w:w="985" w:type="dxa"/>
          </w:tcPr>
          <w:p>
            <w:pPr>
              <w:pStyle w:val="TableParagraph"/>
              <w:spacing w:line="268" w:lineRule="exact"/>
              <w:ind w:left="107"/>
              <w:rPr>
                <w:sz w:val="24"/>
              </w:rPr>
            </w:pPr>
            <w:r>
              <w:rPr>
                <w:spacing w:val="-10"/>
                <w:sz w:val="24"/>
              </w:rPr>
              <w:t>2</w:t>
            </w:r>
          </w:p>
        </w:tc>
        <w:tc>
          <w:tcPr>
            <w:tcW w:w="1078" w:type="dxa"/>
          </w:tcPr>
          <w:p>
            <w:pPr>
              <w:pStyle w:val="TableParagraph"/>
              <w:spacing w:line="268" w:lineRule="exact"/>
              <w:ind w:left="106"/>
              <w:rPr>
                <w:sz w:val="24"/>
              </w:rPr>
            </w:pPr>
            <w:r>
              <w:rPr>
                <w:spacing w:val="-10"/>
                <w:sz w:val="24"/>
              </w:rPr>
              <w:t>1</w:t>
            </w:r>
          </w:p>
        </w:tc>
        <w:tc>
          <w:tcPr>
            <w:tcW w:w="1167" w:type="dxa"/>
          </w:tcPr>
          <w:p>
            <w:pPr>
              <w:pStyle w:val="TableParagraph"/>
              <w:spacing w:line="268" w:lineRule="exact"/>
              <w:ind w:left="106"/>
              <w:rPr>
                <w:sz w:val="24"/>
              </w:rPr>
            </w:pPr>
            <w:r>
              <w:rPr>
                <w:spacing w:val="-10"/>
                <w:sz w:val="24"/>
              </w:rPr>
              <w:t>1</w:t>
            </w:r>
          </w:p>
        </w:tc>
        <w:tc>
          <w:tcPr>
            <w:tcW w:w="1524" w:type="dxa"/>
          </w:tcPr>
          <w:p>
            <w:pPr>
              <w:pStyle w:val="TableParagraph"/>
              <w:spacing w:line="268" w:lineRule="exact"/>
              <w:ind w:left="106"/>
              <w:rPr>
                <w:sz w:val="24"/>
              </w:rPr>
            </w:pPr>
            <w:r>
              <w:rPr>
                <w:spacing w:val="-4"/>
                <w:sz w:val="24"/>
              </w:rPr>
              <w:t>8.25</w:t>
            </w:r>
          </w:p>
        </w:tc>
        <w:tc>
          <w:tcPr>
            <w:tcW w:w="1128" w:type="dxa"/>
          </w:tcPr>
          <w:p>
            <w:pPr>
              <w:pStyle w:val="TableParagraph"/>
              <w:spacing w:line="268" w:lineRule="exact"/>
              <w:ind w:left="106"/>
              <w:rPr>
                <w:sz w:val="24"/>
              </w:rPr>
            </w:pPr>
            <w:r>
              <w:rPr>
                <w:spacing w:val="-5"/>
                <w:sz w:val="24"/>
              </w:rPr>
              <w:t>VMI</w:t>
            </w:r>
          </w:p>
        </w:tc>
      </w:tr>
      <w:tr>
        <w:trPr>
          <w:trHeight w:val="551" w:hRule="atLeast"/>
        </w:trPr>
        <w:tc>
          <w:tcPr>
            <w:tcW w:w="2348" w:type="dxa"/>
          </w:tcPr>
          <w:p>
            <w:pPr>
              <w:pStyle w:val="TableParagraph"/>
              <w:spacing w:line="268" w:lineRule="exact"/>
              <w:ind w:left="107"/>
              <w:rPr>
                <w:sz w:val="24"/>
              </w:rPr>
            </w:pPr>
            <w:r>
              <w:rPr>
                <w:sz w:val="24"/>
              </w:rPr>
              <w:t>Softness</w:t>
            </w:r>
            <w:r>
              <w:rPr>
                <w:spacing w:val="-1"/>
                <w:sz w:val="24"/>
              </w:rPr>
              <w:t> </w:t>
            </w:r>
            <w:r>
              <w:rPr>
                <w:sz w:val="24"/>
              </w:rPr>
              <w:t>of</w:t>
            </w:r>
            <w:r>
              <w:rPr>
                <w:spacing w:val="-1"/>
                <w:sz w:val="24"/>
              </w:rPr>
              <w:t> </w:t>
            </w:r>
            <w:r>
              <w:rPr>
                <w:sz w:val="24"/>
              </w:rPr>
              <w:t>inner</w:t>
            </w:r>
            <w:r>
              <w:rPr>
                <w:spacing w:val="-2"/>
                <w:sz w:val="24"/>
              </w:rPr>
              <w:t> </w:t>
            </w:r>
            <w:r>
              <w:rPr>
                <w:spacing w:val="-4"/>
                <w:sz w:val="24"/>
              </w:rPr>
              <w:t>side</w:t>
            </w:r>
          </w:p>
        </w:tc>
        <w:tc>
          <w:tcPr>
            <w:tcW w:w="989" w:type="dxa"/>
          </w:tcPr>
          <w:p>
            <w:pPr>
              <w:pStyle w:val="TableParagraph"/>
              <w:spacing w:line="268" w:lineRule="exact"/>
              <w:ind w:left="107"/>
              <w:rPr>
                <w:sz w:val="24"/>
              </w:rPr>
            </w:pPr>
            <w:r>
              <w:rPr>
                <w:spacing w:val="-10"/>
                <w:sz w:val="24"/>
              </w:rPr>
              <w:t>5</w:t>
            </w:r>
          </w:p>
        </w:tc>
        <w:tc>
          <w:tcPr>
            <w:tcW w:w="985" w:type="dxa"/>
          </w:tcPr>
          <w:p>
            <w:pPr>
              <w:pStyle w:val="TableParagraph"/>
              <w:spacing w:line="268" w:lineRule="exact"/>
              <w:ind w:left="107"/>
              <w:rPr>
                <w:sz w:val="24"/>
              </w:rPr>
            </w:pPr>
            <w:r>
              <w:rPr>
                <w:spacing w:val="-10"/>
                <w:sz w:val="24"/>
              </w:rPr>
              <w:t>2</w:t>
            </w:r>
          </w:p>
        </w:tc>
        <w:tc>
          <w:tcPr>
            <w:tcW w:w="1078" w:type="dxa"/>
          </w:tcPr>
          <w:p>
            <w:pPr>
              <w:pStyle w:val="TableParagraph"/>
              <w:spacing w:line="268" w:lineRule="exact"/>
              <w:ind w:left="106"/>
              <w:rPr>
                <w:sz w:val="24"/>
              </w:rPr>
            </w:pPr>
            <w:r>
              <w:rPr>
                <w:spacing w:val="-10"/>
                <w:sz w:val="24"/>
              </w:rPr>
              <w:t>1</w:t>
            </w:r>
          </w:p>
        </w:tc>
        <w:tc>
          <w:tcPr>
            <w:tcW w:w="1167" w:type="dxa"/>
          </w:tcPr>
          <w:p>
            <w:pPr>
              <w:pStyle w:val="TableParagraph"/>
              <w:spacing w:line="268" w:lineRule="exact"/>
              <w:ind w:left="106"/>
              <w:rPr>
                <w:sz w:val="24"/>
              </w:rPr>
            </w:pPr>
            <w:r>
              <w:rPr>
                <w:spacing w:val="-10"/>
                <w:sz w:val="24"/>
              </w:rPr>
              <w:t>1</w:t>
            </w:r>
          </w:p>
        </w:tc>
        <w:tc>
          <w:tcPr>
            <w:tcW w:w="1524" w:type="dxa"/>
          </w:tcPr>
          <w:p>
            <w:pPr>
              <w:pStyle w:val="TableParagraph"/>
              <w:spacing w:line="268" w:lineRule="exact"/>
              <w:ind w:left="106"/>
              <w:rPr>
                <w:sz w:val="24"/>
              </w:rPr>
            </w:pPr>
            <w:r>
              <w:rPr>
                <w:spacing w:val="-4"/>
                <w:sz w:val="24"/>
              </w:rPr>
              <w:t>7.25</w:t>
            </w:r>
          </w:p>
        </w:tc>
        <w:tc>
          <w:tcPr>
            <w:tcW w:w="1128" w:type="dxa"/>
          </w:tcPr>
          <w:p>
            <w:pPr>
              <w:pStyle w:val="TableParagraph"/>
              <w:spacing w:line="268" w:lineRule="exact"/>
              <w:ind w:left="106"/>
              <w:rPr>
                <w:sz w:val="24"/>
              </w:rPr>
            </w:pPr>
            <w:r>
              <w:rPr>
                <w:spacing w:val="-2"/>
                <w:sz w:val="24"/>
              </w:rPr>
              <w:t>IDEAL</w:t>
            </w:r>
          </w:p>
        </w:tc>
      </w:tr>
      <w:tr>
        <w:trPr>
          <w:trHeight w:val="554" w:hRule="atLeast"/>
        </w:trPr>
        <w:tc>
          <w:tcPr>
            <w:tcW w:w="2348" w:type="dxa"/>
          </w:tcPr>
          <w:p>
            <w:pPr>
              <w:pStyle w:val="TableParagraph"/>
              <w:spacing w:line="270" w:lineRule="exact"/>
              <w:ind w:left="107"/>
              <w:rPr>
                <w:sz w:val="24"/>
              </w:rPr>
            </w:pPr>
            <w:r>
              <w:rPr>
                <w:spacing w:val="-2"/>
                <w:sz w:val="24"/>
              </w:rPr>
              <w:t>flexibility</w:t>
            </w:r>
          </w:p>
        </w:tc>
        <w:tc>
          <w:tcPr>
            <w:tcW w:w="989" w:type="dxa"/>
          </w:tcPr>
          <w:p>
            <w:pPr>
              <w:pStyle w:val="TableParagraph"/>
              <w:spacing w:line="270" w:lineRule="exact"/>
              <w:ind w:left="107"/>
              <w:rPr>
                <w:sz w:val="24"/>
              </w:rPr>
            </w:pPr>
            <w:r>
              <w:rPr>
                <w:spacing w:val="-10"/>
                <w:sz w:val="24"/>
              </w:rPr>
              <w:t>7</w:t>
            </w:r>
          </w:p>
        </w:tc>
        <w:tc>
          <w:tcPr>
            <w:tcW w:w="985" w:type="dxa"/>
          </w:tcPr>
          <w:p>
            <w:pPr>
              <w:pStyle w:val="TableParagraph"/>
              <w:spacing w:line="270" w:lineRule="exact"/>
              <w:ind w:left="107"/>
              <w:rPr>
                <w:sz w:val="24"/>
              </w:rPr>
            </w:pPr>
            <w:r>
              <w:rPr>
                <w:spacing w:val="-10"/>
                <w:sz w:val="24"/>
              </w:rPr>
              <w:t>2</w:t>
            </w:r>
          </w:p>
        </w:tc>
        <w:tc>
          <w:tcPr>
            <w:tcW w:w="1078" w:type="dxa"/>
          </w:tcPr>
          <w:p>
            <w:pPr>
              <w:pStyle w:val="TableParagraph"/>
              <w:spacing w:line="270" w:lineRule="exact"/>
              <w:ind w:left="106"/>
              <w:rPr>
                <w:sz w:val="24"/>
              </w:rPr>
            </w:pPr>
            <w:r>
              <w:rPr>
                <w:spacing w:val="-10"/>
                <w:sz w:val="24"/>
              </w:rPr>
              <w:t>1</w:t>
            </w:r>
          </w:p>
        </w:tc>
        <w:tc>
          <w:tcPr>
            <w:tcW w:w="1167" w:type="dxa"/>
          </w:tcPr>
          <w:p>
            <w:pPr>
              <w:pStyle w:val="TableParagraph"/>
              <w:spacing w:line="270" w:lineRule="exact"/>
              <w:ind w:left="106"/>
              <w:rPr>
                <w:sz w:val="24"/>
              </w:rPr>
            </w:pPr>
            <w:r>
              <w:rPr>
                <w:spacing w:val="-2"/>
                <w:sz w:val="24"/>
              </w:rPr>
              <w:t>----</w:t>
            </w:r>
            <w:r>
              <w:rPr>
                <w:spacing w:val="-12"/>
                <w:sz w:val="24"/>
              </w:rPr>
              <w:t>-</w:t>
            </w:r>
          </w:p>
        </w:tc>
        <w:tc>
          <w:tcPr>
            <w:tcW w:w="1524" w:type="dxa"/>
          </w:tcPr>
          <w:p>
            <w:pPr>
              <w:pStyle w:val="TableParagraph"/>
              <w:spacing w:line="270" w:lineRule="exact"/>
              <w:ind w:left="106"/>
              <w:rPr>
                <w:sz w:val="24"/>
              </w:rPr>
            </w:pPr>
            <w:r>
              <w:rPr>
                <w:spacing w:val="-4"/>
                <w:sz w:val="24"/>
              </w:rPr>
              <w:t>8.00</w:t>
            </w:r>
          </w:p>
        </w:tc>
        <w:tc>
          <w:tcPr>
            <w:tcW w:w="1128" w:type="dxa"/>
          </w:tcPr>
          <w:p>
            <w:pPr>
              <w:pStyle w:val="TableParagraph"/>
              <w:spacing w:line="270" w:lineRule="exact"/>
              <w:ind w:left="106"/>
              <w:rPr>
                <w:sz w:val="24"/>
              </w:rPr>
            </w:pPr>
            <w:r>
              <w:rPr>
                <w:spacing w:val="-5"/>
                <w:sz w:val="24"/>
              </w:rPr>
              <w:t>VMI</w:t>
            </w:r>
          </w:p>
        </w:tc>
      </w:tr>
      <w:tr>
        <w:trPr>
          <w:trHeight w:val="551" w:hRule="atLeast"/>
        </w:trPr>
        <w:tc>
          <w:tcPr>
            <w:tcW w:w="9219" w:type="dxa"/>
            <w:gridSpan w:val="7"/>
          </w:tcPr>
          <w:p>
            <w:pPr>
              <w:pStyle w:val="TableParagraph"/>
              <w:rPr>
                <w:sz w:val="22"/>
              </w:rPr>
            </w:pPr>
          </w:p>
        </w:tc>
      </w:tr>
      <w:tr>
        <w:trPr>
          <w:trHeight w:val="551" w:hRule="atLeast"/>
        </w:trPr>
        <w:tc>
          <w:tcPr>
            <w:tcW w:w="2348" w:type="dxa"/>
          </w:tcPr>
          <w:p>
            <w:pPr>
              <w:pStyle w:val="TableParagraph"/>
              <w:spacing w:line="268" w:lineRule="exact"/>
              <w:ind w:left="107"/>
              <w:rPr>
                <w:sz w:val="24"/>
              </w:rPr>
            </w:pPr>
            <w:r>
              <w:rPr>
                <w:sz w:val="24"/>
              </w:rPr>
              <w:t>Specimen</w:t>
            </w:r>
            <w:r>
              <w:rPr>
                <w:spacing w:val="-3"/>
                <w:sz w:val="24"/>
              </w:rPr>
              <w:t> </w:t>
            </w:r>
            <w:r>
              <w:rPr>
                <w:spacing w:val="-10"/>
                <w:sz w:val="24"/>
              </w:rPr>
              <w:t>C</w:t>
            </w:r>
          </w:p>
        </w:tc>
        <w:tc>
          <w:tcPr>
            <w:tcW w:w="989" w:type="dxa"/>
          </w:tcPr>
          <w:p>
            <w:pPr>
              <w:pStyle w:val="TableParagraph"/>
              <w:spacing w:line="268" w:lineRule="exact"/>
              <w:ind w:left="107"/>
              <w:rPr>
                <w:sz w:val="24"/>
              </w:rPr>
            </w:pPr>
            <w:r>
              <w:rPr>
                <w:spacing w:val="-5"/>
                <w:sz w:val="24"/>
              </w:rPr>
              <w:t>VMI</w:t>
            </w:r>
          </w:p>
        </w:tc>
        <w:tc>
          <w:tcPr>
            <w:tcW w:w="985" w:type="dxa"/>
          </w:tcPr>
          <w:p>
            <w:pPr>
              <w:pStyle w:val="TableParagraph"/>
              <w:spacing w:line="268" w:lineRule="exact"/>
              <w:ind w:left="107"/>
              <w:rPr>
                <w:sz w:val="24"/>
              </w:rPr>
            </w:pPr>
            <w:r>
              <w:rPr>
                <w:spacing w:val="-10"/>
                <w:sz w:val="24"/>
              </w:rPr>
              <w:t>I</w:t>
            </w:r>
          </w:p>
        </w:tc>
        <w:tc>
          <w:tcPr>
            <w:tcW w:w="1078" w:type="dxa"/>
          </w:tcPr>
          <w:p>
            <w:pPr>
              <w:pStyle w:val="TableParagraph"/>
              <w:spacing w:line="268" w:lineRule="exact"/>
              <w:ind w:left="106"/>
              <w:rPr>
                <w:sz w:val="24"/>
              </w:rPr>
            </w:pPr>
            <w:r>
              <w:rPr>
                <w:spacing w:val="-5"/>
                <w:sz w:val="24"/>
              </w:rPr>
              <w:t>NI</w:t>
            </w:r>
          </w:p>
        </w:tc>
        <w:tc>
          <w:tcPr>
            <w:tcW w:w="1167" w:type="dxa"/>
          </w:tcPr>
          <w:p>
            <w:pPr>
              <w:pStyle w:val="TableParagraph"/>
              <w:spacing w:line="268" w:lineRule="exact"/>
              <w:ind w:left="106"/>
              <w:rPr>
                <w:sz w:val="24"/>
              </w:rPr>
            </w:pPr>
            <w:r>
              <w:rPr>
                <w:spacing w:val="-4"/>
                <w:sz w:val="24"/>
              </w:rPr>
              <w:t>VMNI</w:t>
            </w:r>
          </w:p>
        </w:tc>
        <w:tc>
          <w:tcPr>
            <w:tcW w:w="1524" w:type="dxa"/>
          </w:tcPr>
          <w:p>
            <w:pPr>
              <w:pStyle w:val="TableParagraph"/>
              <w:rPr>
                <w:sz w:val="22"/>
              </w:rPr>
            </w:pPr>
          </w:p>
        </w:tc>
        <w:tc>
          <w:tcPr>
            <w:tcW w:w="1128" w:type="dxa"/>
          </w:tcPr>
          <w:p>
            <w:pPr>
              <w:pStyle w:val="TableParagraph"/>
              <w:rPr>
                <w:sz w:val="22"/>
              </w:rPr>
            </w:pPr>
          </w:p>
        </w:tc>
      </w:tr>
      <w:tr>
        <w:trPr>
          <w:trHeight w:val="551" w:hRule="atLeast"/>
        </w:trPr>
        <w:tc>
          <w:tcPr>
            <w:tcW w:w="2348" w:type="dxa"/>
          </w:tcPr>
          <w:p>
            <w:pPr>
              <w:pStyle w:val="TableParagraph"/>
              <w:spacing w:line="268" w:lineRule="exact"/>
              <w:ind w:left="107"/>
              <w:rPr>
                <w:sz w:val="24"/>
              </w:rPr>
            </w:pPr>
            <w:r>
              <w:rPr>
                <w:sz w:val="24"/>
              </w:rPr>
              <w:t>Density</w:t>
            </w:r>
            <w:r>
              <w:rPr>
                <w:spacing w:val="-5"/>
                <w:sz w:val="24"/>
              </w:rPr>
              <w:t> </w:t>
            </w:r>
            <w:r>
              <w:rPr>
                <w:sz w:val="24"/>
              </w:rPr>
              <w:t>of</w:t>
            </w:r>
            <w:r>
              <w:rPr>
                <w:spacing w:val="1"/>
                <w:sz w:val="24"/>
              </w:rPr>
              <w:t> </w:t>
            </w:r>
            <w:r>
              <w:rPr>
                <w:sz w:val="24"/>
              </w:rPr>
              <w:t>the </w:t>
            </w:r>
            <w:r>
              <w:rPr>
                <w:spacing w:val="-2"/>
                <w:sz w:val="24"/>
              </w:rPr>
              <w:t>loops</w:t>
            </w:r>
          </w:p>
        </w:tc>
        <w:tc>
          <w:tcPr>
            <w:tcW w:w="989" w:type="dxa"/>
          </w:tcPr>
          <w:p>
            <w:pPr>
              <w:pStyle w:val="TableParagraph"/>
              <w:spacing w:line="268" w:lineRule="exact"/>
              <w:ind w:left="167"/>
              <w:rPr>
                <w:sz w:val="24"/>
              </w:rPr>
            </w:pPr>
            <w:r>
              <w:rPr>
                <w:spacing w:val="-10"/>
                <w:sz w:val="24"/>
              </w:rPr>
              <w:t>3</w:t>
            </w:r>
          </w:p>
        </w:tc>
        <w:tc>
          <w:tcPr>
            <w:tcW w:w="985" w:type="dxa"/>
          </w:tcPr>
          <w:p>
            <w:pPr>
              <w:pStyle w:val="TableParagraph"/>
              <w:spacing w:line="268" w:lineRule="exact"/>
              <w:ind w:left="107"/>
              <w:rPr>
                <w:sz w:val="24"/>
              </w:rPr>
            </w:pPr>
            <w:r>
              <w:rPr>
                <w:spacing w:val="-10"/>
                <w:sz w:val="24"/>
              </w:rPr>
              <w:t>1</w:t>
            </w:r>
          </w:p>
        </w:tc>
        <w:tc>
          <w:tcPr>
            <w:tcW w:w="1078" w:type="dxa"/>
          </w:tcPr>
          <w:p>
            <w:pPr>
              <w:pStyle w:val="TableParagraph"/>
              <w:spacing w:line="268" w:lineRule="exact"/>
              <w:ind w:left="106"/>
              <w:rPr>
                <w:sz w:val="24"/>
              </w:rPr>
            </w:pPr>
            <w:r>
              <w:rPr>
                <w:spacing w:val="-10"/>
                <w:sz w:val="24"/>
              </w:rPr>
              <w:t>2</w:t>
            </w:r>
          </w:p>
        </w:tc>
        <w:tc>
          <w:tcPr>
            <w:tcW w:w="1167" w:type="dxa"/>
          </w:tcPr>
          <w:p>
            <w:pPr>
              <w:pStyle w:val="TableParagraph"/>
              <w:spacing w:line="268" w:lineRule="exact"/>
              <w:ind w:left="106"/>
              <w:rPr>
                <w:sz w:val="24"/>
              </w:rPr>
            </w:pPr>
            <w:r>
              <w:rPr>
                <w:spacing w:val="-10"/>
                <w:sz w:val="24"/>
              </w:rPr>
              <w:t>4</w:t>
            </w:r>
          </w:p>
        </w:tc>
        <w:tc>
          <w:tcPr>
            <w:tcW w:w="1524" w:type="dxa"/>
          </w:tcPr>
          <w:p>
            <w:pPr>
              <w:pStyle w:val="TableParagraph"/>
              <w:spacing w:line="268" w:lineRule="exact"/>
              <w:ind w:left="106"/>
              <w:rPr>
                <w:sz w:val="24"/>
              </w:rPr>
            </w:pPr>
            <w:r>
              <w:rPr>
                <w:spacing w:val="-4"/>
                <w:sz w:val="24"/>
              </w:rPr>
              <w:t>5.75</w:t>
            </w:r>
          </w:p>
        </w:tc>
        <w:tc>
          <w:tcPr>
            <w:tcW w:w="1128" w:type="dxa"/>
          </w:tcPr>
          <w:p>
            <w:pPr>
              <w:pStyle w:val="TableParagraph"/>
              <w:spacing w:line="268" w:lineRule="exact"/>
              <w:ind w:left="106"/>
              <w:rPr>
                <w:sz w:val="24"/>
              </w:rPr>
            </w:pPr>
            <w:r>
              <w:rPr>
                <w:spacing w:val="-5"/>
                <w:sz w:val="24"/>
              </w:rPr>
              <w:t>NI</w:t>
            </w:r>
          </w:p>
        </w:tc>
      </w:tr>
      <w:tr>
        <w:trPr>
          <w:trHeight w:val="552" w:hRule="atLeast"/>
        </w:trPr>
        <w:tc>
          <w:tcPr>
            <w:tcW w:w="2348" w:type="dxa"/>
          </w:tcPr>
          <w:p>
            <w:pPr>
              <w:pStyle w:val="TableParagraph"/>
              <w:spacing w:line="268" w:lineRule="exact"/>
              <w:ind w:left="107"/>
              <w:rPr>
                <w:sz w:val="24"/>
              </w:rPr>
            </w:pPr>
            <w:r>
              <w:rPr>
                <w:sz w:val="24"/>
              </w:rPr>
              <w:t>Fabric</w:t>
            </w:r>
            <w:r>
              <w:rPr>
                <w:spacing w:val="-4"/>
                <w:sz w:val="24"/>
              </w:rPr>
              <w:t> </w:t>
            </w:r>
            <w:r>
              <w:rPr>
                <w:spacing w:val="-2"/>
                <w:sz w:val="24"/>
              </w:rPr>
              <w:t>thickness</w:t>
            </w:r>
          </w:p>
        </w:tc>
        <w:tc>
          <w:tcPr>
            <w:tcW w:w="989" w:type="dxa"/>
          </w:tcPr>
          <w:p>
            <w:pPr>
              <w:pStyle w:val="TableParagraph"/>
              <w:spacing w:line="268" w:lineRule="exact"/>
              <w:ind w:left="107"/>
              <w:rPr>
                <w:sz w:val="24"/>
              </w:rPr>
            </w:pPr>
            <w:r>
              <w:rPr>
                <w:spacing w:val="-10"/>
                <w:sz w:val="24"/>
              </w:rPr>
              <w:t>2</w:t>
            </w:r>
          </w:p>
        </w:tc>
        <w:tc>
          <w:tcPr>
            <w:tcW w:w="985" w:type="dxa"/>
          </w:tcPr>
          <w:p>
            <w:pPr>
              <w:pStyle w:val="TableParagraph"/>
              <w:spacing w:line="268" w:lineRule="exact"/>
              <w:ind w:left="107"/>
              <w:rPr>
                <w:sz w:val="24"/>
              </w:rPr>
            </w:pPr>
            <w:r>
              <w:rPr>
                <w:spacing w:val="-10"/>
                <w:sz w:val="24"/>
              </w:rPr>
              <w:t>2</w:t>
            </w:r>
          </w:p>
        </w:tc>
        <w:tc>
          <w:tcPr>
            <w:tcW w:w="1078" w:type="dxa"/>
          </w:tcPr>
          <w:p>
            <w:pPr>
              <w:pStyle w:val="TableParagraph"/>
              <w:spacing w:line="268" w:lineRule="exact"/>
              <w:ind w:left="106"/>
              <w:rPr>
                <w:sz w:val="24"/>
              </w:rPr>
            </w:pPr>
            <w:r>
              <w:rPr>
                <w:spacing w:val="-10"/>
                <w:sz w:val="24"/>
              </w:rPr>
              <w:t>2</w:t>
            </w:r>
          </w:p>
        </w:tc>
        <w:tc>
          <w:tcPr>
            <w:tcW w:w="1167" w:type="dxa"/>
          </w:tcPr>
          <w:p>
            <w:pPr>
              <w:pStyle w:val="TableParagraph"/>
              <w:spacing w:line="268" w:lineRule="exact"/>
              <w:ind w:left="106"/>
              <w:rPr>
                <w:sz w:val="24"/>
              </w:rPr>
            </w:pPr>
            <w:r>
              <w:rPr>
                <w:spacing w:val="-10"/>
                <w:sz w:val="24"/>
              </w:rPr>
              <w:t>4</w:t>
            </w:r>
          </w:p>
        </w:tc>
        <w:tc>
          <w:tcPr>
            <w:tcW w:w="1524" w:type="dxa"/>
          </w:tcPr>
          <w:p>
            <w:pPr>
              <w:pStyle w:val="TableParagraph"/>
              <w:spacing w:line="268" w:lineRule="exact"/>
              <w:ind w:left="106"/>
              <w:rPr>
                <w:sz w:val="24"/>
              </w:rPr>
            </w:pPr>
            <w:r>
              <w:rPr>
                <w:spacing w:val="-5"/>
                <w:sz w:val="24"/>
              </w:rPr>
              <w:t>5.5</w:t>
            </w:r>
          </w:p>
        </w:tc>
        <w:tc>
          <w:tcPr>
            <w:tcW w:w="1128" w:type="dxa"/>
          </w:tcPr>
          <w:p>
            <w:pPr>
              <w:pStyle w:val="TableParagraph"/>
              <w:spacing w:line="268" w:lineRule="exact"/>
              <w:ind w:left="106"/>
              <w:rPr>
                <w:sz w:val="24"/>
              </w:rPr>
            </w:pPr>
            <w:r>
              <w:rPr>
                <w:spacing w:val="-5"/>
                <w:sz w:val="24"/>
              </w:rPr>
              <w:t>NI</w:t>
            </w:r>
          </w:p>
        </w:tc>
      </w:tr>
      <w:tr>
        <w:trPr>
          <w:trHeight w:val="1103" w:hRule="atLeast"/>
        </w:trPr>
        <w:tc>
          <w:tcPr>
            <w:tcW w:w="2348" w:type="dxa"/>
          </w:tcPr>
          <w:p>
            <w:pPr>
              <w:pStyle w:val="TableParagraph"/>
              <w:spacing w:line="268" w:lineRule="exact"/>
              <w:ind w:left="107"/>
              <w:rPr>
                <w:sz w:val="24"/>
              </w:rPr>
            </w:pPr>
            <w:r>
              <w:rPr>
                <w:sz w:val="24"/>
              </w:rPr>
              <w:t>Softness</w:t>
            </w:r>
            <w:r>
              <w:rPr>
                <w:spacing w:val="49"/>
                <w:sz w:val="24"/>
              </w:rPr>
              <w:t> </w:t>
            </w:r>
            <w:r>
              <w:rPr>
                <w:sz w:val="24"/>
              </w:rPr>
              <w:t>of</w:t>
            </w:r>
            <w:r>
              <w:rPr>
                <w:spacing w:val="49"/>
                <w:sz w:val="24"/>
              </w:rPr>
              <w:t> </w:t>
            </w:r>
            <w:r>
              <w:rPr>
                <w:sz w:val="24"/>
              </w:rPr>
              <w:t>the</w:t>
            </w:r>
            <w:r>
              <w:rPr>
                <w:spacing w:val="49"/>
                <w:sz w:val="24"/>
              </w:rPr>
              <w:t> </w:t>
            </w:r>
            <w:r>
              <w:rPr>
                <w:spacing w:val="-2"/>
                <w:sz w:val="24"/>
              </w:rPr>
              <w:t>inner</w:t>
            </w:r>
          </w:p>
          <w:p>
            <w:pPr>
              <w:pStyle w:val="TableParagraph"/>
              <w:rPr>
                <w:sz w:val="24"/>
              </w:rPr>
            </w:pPr>
          </w:p>
          <w:p>
            <w:pPr>
              <w:pStyle w:val="TableParagraph"/>
              <w:ind w:left="107"/>
              <w:rPr>
                <w:sz w:val="24"/>
              </w:rPr>
            </w:pPr>
            <w:r>
              <w:rPr>
                <w:spacing w:val="-4"/>
                <w:sz w:val="24"/>
              </w:rPr>
              <w:t>side</w:t>
            </w:r>
          </w:p>
        </w:tc>
        <w:tc>
          <w:tcPr>
            <w:tcW w:w="989" w:type="dxa"/>
          </w:tcPr>
          <w:p>
            <w:pPr>
              <w:pStyle w:val="TableParagraph"/>
              <w:spacing w:line="268" w:lineRule="exact"/>
              <w:ind w:left="107"/>
              <w:rPr>
                <w:sz w:val="24"/>
              </w:rPr>
            </w:pPr>
            <w:r>
              <w:rPr>
                <w:spacing w:val="-10"/>
                <w:sz w:val="24"/>
              </w:rPr>
              <w:t>1</w:t>
            </w:r>
          </w:p>
        </w:tc>
        <w:tc>
          <w:tcPr>
            <w:tcW w:w="985" w:type="dxa"/>
          </w:tcPr>
          <w:p>
            <w:pPr>
              <w:pStyle w:val="TableParagraph"/>
              <w:spacing w:line="268" w:lineRule="exact"/>
              <w:ind w:left="107"/>
              <w:rPr>
                <w:sz w:val="24"/>
              </w:rPr>
            </w:pPr>
            <w:r>
              <w:rPr>
                <w:spacing w:val="-10"/>
                <w:sz w:val="24"/>
              </w:rPr>
              <w:t>3</w:t>
            </w:r>
          </w:p>
        </w:tc>
        <w:tc>
          <w:tcPr>
            <w:tcW w:w="1078" w:type="dxa"/>
          </w:tcPr>
          <w:p>
            <w:pPr>
              <w:pStyle w:val="TableParagraph"/>
              <w:spacing w:line="268" w:lineRule="exact"/>
              <w:ind w:left="106"/>
              <w:rPr>
                <w:sz w:val="24"/>
              </w:rPr>
            </w:pPr>
            <w:r>
              <w:rPr>
                <w:spacing w:val="-10"/>
                <w:sz w:val="24"/>
              </w:rPr>
              <w:t>2</w:t>
            </w:r>
          </w:p>
        </w:tc>
        <w:tc>
          <w:tcPr>
            <w:tcW w:w="1167" w:type="dxa"/>
          </w:tcPr>
          <w:p>
            <w:pPr>
              <w:pStyle w:val="TableParagraph"/>
              <w:spacing w:line="268" w:lineRule="exact"/>
              <w:ind w:left="106"/>
              <w:rPr>
                <w:sz w:val="24"/>
              </w:rPr>
            </w:pPr>
            <w:r>
              <w:rPr>
                <w:spacing w:val="-10"/>
                <w:sz w:val="24"/>
              </w:rPr>
              <w:t>3</w:t>
            </w:r>
          </w:p>
        </w:tc>
        <w:tc>
          <w:tcPr>
            <w:tcW w:w="1524" w:type="dxa"/>
          </w:tcPr>
          <w:p>
            <w:pPr>
              <w:pStyle w:val="TableParagraph"/>
              <w:spacing w:line="268" w:lineRule="exact"/>
              <w:ind w:left="106"/>
              <w:rPr>
                <w:sz w:val="24"/>
              </w:rPr>
            </w:pPr>
            <w:r>
              <w:rPr>
                <w:spacing w:val="-5"/>
                <w:sz w:val="24"/>
              </w:rPr>
              <w:t>5.5</w:t>
            </w:r>
          </w:p>
        </w:tc>
        <w:tc>
          <w:tcPr>
            <w:tcW w:w="1128" w:type="dxa"/>
          </w:tcPr>
          <w:p>
            <w:pPr>
              <w:pStyle w:val="TableParagraph"/>
              <w:spacing w:line="268" w:lineRule="exact"/>
              <w:ind w:left="106"/>
              <w:rPr>
                <w:sz w:val="24"/>
              </w:rPr>
            </w:pPr>
            <w:r>
              <w:rPr>
                <w:spacing w:val="-5"/>
                <w:sz w:val="24"/>
              </w:rPr>
              <w:t>NI</w:t>
            </w:r>
          </w:p>
        </w:tc>
      </w:tr>
      <w:tr>
        <w:trPr>
          <w:trHeight w:val="553" w:hRule="atLeast"/>
        </w:trPr>
        <w:tc>
          <w:tcPr>
            <w:tcW w:w="2348" w:type="dxa"/>
          </w:tcPr>
          <w:p>
            <w:pPr>
              <w:pStyle w:val="TableParagraph"/>
              <w:spacing w:line="268" w:lineRule="exact"/>
              <w:ind w:left="107"/>
              <w:rPr>
                <w:sz w:val="24"/>
              </w:rPr>
            </w:pPr>
            <w:r>
              <w:rPr>
                <w:spacing w:val="-2"/>
                <w:sz w:val="24"/>
              </w:rPr>
              <w:t>flexibility</w:t>
            </w:r>
          </w:p>
        </w:tc>
        <w:tc>
          <w:tcPr>
            <w:tcW w:w="989" w:type="dxa"/>
          </w:tcPr>
          <w:p>
            <w:pPr>
              <w:pStyle w:val="TableParagraph"/>
              <w:spacing w:line="268" w:lineRule="exact"/>
              <w:ind w:left="107"/>
              <w:rPr>
                <w:sz w:val="24"/>
              </w:rPr>
            </w:pPr>
            <w:r>
              <w:rPr>
                <w:spacing w:val="-10"/>
                <w:sz w:val="24"/>
              </w:rPr>
              <w:t>2</w:t>
            </w:r>
          </w:p>
        </w:tc>
        <w:tc>
          <w:tcPr>
            <w:tcW w:w="985" w:type="dxa"/>
          </w:tcPr>
          <w:p>
            <w:pPr>
              <w:pStyle w:val="TableParagraph"/>
              <w:spacing w:line="268" w:lineRule="exact"/>
              <w:ind w:left="107"/>
              <w:rPr>
                <w:sz w:val="24"/>
              </w:rPr>
            </w:pPr>
            <w:r>
              <w:rPr>
                <w:spacing w:val="-10"/>
                <w:sz w:val="24"/>
              </w:rPr>
              <w:t>3</w:t>
            </w:r>
          </w:p>
        </w:tc>
        <w:tc>
          <w:tcPr>
            <w:tcW w:w="1078" w:type="dxa"/>
          </w:tcPr>
          <w:p>
            <w:pPr>
              <w:pStyle w:val="TableParagraph"/>
              <w:spacing w:line="268" w:lineRule="exact"/>
              <w:ind w:left="106"/>
              <w:rPr>
                <w:sz w:val="24"/>
              </w:rPr>
            </w:pPr>
            <w:r>
              <w:rPr>
                <w:spacing w:val="-10"/>
                <w:sz w:val="24"/>
              </w:rPr>
              <w:t>2</w:t>
            </w:r>
          </w:p>
        </w:tc>
        <w:tc>
          <w:tcPr>
            <w:tcW w:w="1167" w:type="dxa"/>
          </w:tcPr>
          <w:p>
            <w:pPr>
              <w:pStyle w:val="TableParagraph"/>
              <w:spacing w:line="268" w:lineRule="exact"/>
              <w:ind w:left="106"/>
              <w:rPr>
                <w:sz w:val="24"/>
              </w:rPr>
            </w:pPr>
            <w:r>
              <w:rPr>
                <w:spacing w:val="-10"/>
                <w:sz w:val="24"/>
              </w:rPr>
              <w:t>3</w:t>
            </w:r>
          </w:p>
        </w:tc>
        <w:tc>
          <w:tcPr>
            <w:tcW w:w="1524" w:type="dxa"/>
          </w:tcPr>
          <w:p>
            <w:pPr>
              <w:pStyle w:val="TableParagraph"/>
              <w:spacing w:line="268" w:lineRule="exact"/>
              <w:ind w:left="106"/>
              <w:rPr>
                <w:sz w:val="24"/>
              </w:rPr>
            </w:pPr>
            <w:r>
              <w:rPr>
                <w:spacing w:val="-10"/>
                <w:sz w:val="24"/>
              </w:rPr>
              <w:t>6</w:t>
            </w:r>
          </w:p>
        </w:tc>
        <w:tc>
          <w:tcPr>
            <w:tcW w:w="1128" w:type="dxa"/>
          </w:tcPr>
          <w:p>
            <w:pPr>
              <w:pStyle w:val="TableParagraph"/>
              <w:spacing w:line="268" w:lineRule="exact"/>
              <w:ind w:left="106"/>
              <w:rPr>
                <w:sz w:val="24"/>
              </w:rPr>
            </w:pPr>
            <w:r>
              <w:rPr>
                <w:spacing w:val="-2"/>
                <w:sz w:val="24"/>
              </w:rPr>
              <w:t>IDEAL</w:t>
            </w:r>
          </w:p>
        </w:tc>
      </w:tr>
    </w:tbl>
    <w:p>
      <w:pPr>
        <w:spacing w:line="477" w:lineRule="auto" w:before="2"/>
        <w:ind w:left="380" w:right="1106" w:firstLine="0"/>
        <w:jc w:val="left"/>
        <w:rPr>
          <w:sz w:val="24"/>
        </w:rPr>
      </w:pPr>
      <w:r>
        <w:rPr>
          <w:sz w:val="20"/>
        </w:rPr>
        <w:t>Keys:</w:t>
      </w:r>
      <w:r>
        <w:rPr>
          <w:spacing w:val="17"/>
          <w:sz w:val="20"/>
        </w:rPr>
        <w:t> </w:t>
      </w:r>
      <w:r>
        <w:rPr>
          <w:sz w:val="20"/>
        </w:rPr>
        <w:t>VMNI</w:t>
      </w:r>
      <w:r>
        <w:rPr>
          <w:spacing w:val="18"/>
          <w:sz w:val="20"/>
        </w:rPr>
        <w:t> </w:t>
      </w:r>
      <w:r>
        <w:rPr>
          <w:sz w:val="20"/>
        </w:rPr>
        <w:t>0-.5=</w:t>
      </w:r>
      <w:r>
        <w:rPr>
          <w:spacing w:val="17"/>
          <w:sz w:val="20"/>
        </w:rPr>
        <w:t> </w:t>
      </w:r>
      <w:r>
        <w:rPr>
          <w:sz w:val="20"/>
        </w:rPr>
        <w:t>very</w:t>
      </w:r>
      <w:r>
        <w:rPr>
          <w:spacing w:val="16"/>
          <w:sz w:val="20"/>
        </w:rPr>
        <w:t> </w:t>
      </w:r>
      <w:r>
        <w:rPr>
          <w:sz w:val="20"/>
        </w:rPr>
        <w:t>much</w:t>
      </w:r>
      <w:r>
        <w:rPr>
          <w:spacing w:val="16"/>
          <w:sz w:val="20"/>
        </w:rPr>
        <w:t> </w:t>
      </w:r>
      <w:r>
        <w:rPr>
          <w:sz w:val="20"/>
        </w:rPr>
        <w:t>not</w:t>
      </w:r>
      <w:r>
        <w:rPr>
          <w:spacing w:val="17"/>
          <w:sz w:val="20"/>
        </w:rPr>
        <w:t> </w:t>
      </w:r>
      <w:r>
        <w:rPr>
          <w:sz w:val="20"/>
        </w:rPr>
        <w:t>ideal,</w:t>
      </w:r>
      <w:r>
        <w:rPr>
          <w:spacing w:val="17"/>
          <w:sz w:val="20"/>
        </w:rPr>
        <w:t> </w:t>
      </w:r>
      <w:r>
        <w:rPr>
          <w:sz w:val="20"/>
        </w:rPr>
        <w:t>N</w:t>
      </w:r>
      <w:r>
        <w:rPr>
          <w:spacing w:val="17"/>
          <w:sz w:val="20"/>
        </w:rPr>
        <w:t> </w:t>
      </w:r>
      <w:r>
        <w:rPr>
          <w:sz w:val="20"/>
        </w:rPr>
        <w:t>I</w:t>
      </w:r>
      <w:r>
        <w:rPr>
          <w:spacing w:val="17"/>
          <w:sz w:val="20"/>
        </w:rPr>
        <w:t> </w:t>
      </w:r>
      <w:r>
        <w:rPr>
          <w:sz w:val="20"/>
        </w:rPr>
        <w:t>5.1-</w:t>
      </w:r>
      <w:r>
        <w:rPr>
          <w:spacing w:val="16"/>
          <w:sz w:val="20"/>
        </w:rPr>
        <w:t> </w:t>
      </w:r>
      <w:r>
        <w:rPr>
          <w:sz w:val="20"/>
        </w:rPr>
        <w:t>6.0</w:t>
      </w:r>
      <w:r>
        <w:rPr>
          <w:spacing w:val="16"/>
          <w:sz w:val="20"/>
        </w:rPr>
        <w:t> </w:t>
      </w:r>
      <w:r>
        <w:rPr>
          <w:sz w:val="20"/>
        </w:rPr>
        <w:t>=</w:t>
      </w:r>
      <w:r>
        <w:rPr>
          <w:spacing w:val="17"/>
          <w:sz w:val="20"/>
        </w:rPr>
        <w:t> </w:t>
      </w:r>
      <w:r>
        <w:rPr>
          <w:sz w:val="20"/>
        </w:rPr>
        <w:t>not</w:t>
      </w:r>
      <w:r>
        <w:rPr>
          <w:spacing w:val="17"/>
          <w:sz w:val="20"/>
        </w:rPr>
        <w:t> </w:t>
      </w:r>
      <w:r>
        <w:rPr>
          <w:sz w:val="20"/>
        </w:rPr>
        <w:t>ideal,</w:t>
      </w:r>
      <w:r>
        <w:rPr>
          <w:spacing w:val="17"/>
          <w:sz w:val="20"/>
        </w:rPr>
        <w:t> </w:t>
      </w:r>
      <w:r>
        <w:rPr>
          <w:sz w:val="20"/>
        </w:rPr>
        <w:t>I.</w:t>
      </w:r>
      <w:r>
        <w:rPr>
          <w:spacing w:val="15"/>
          <w:sz w:val="20"/>
        </w:rPr>
        <w:t> </w:t>
      </w:r>
      <w:r>
        <w:rPr>
          <w:sz w:val="20"/>
        </w:rPr>
        <w:t>6.1-7.5=</w:t>
      </w:r>
      <w:r>
        <w:rPr>
          <w:spacing w:val="17"/>
          <w:sz w:val="20"/>
        </w:rPr>
        <w:t> </w:t>
      </w:r>
      <w:r>
        <w:rPr>
          <w:sz w:val="20"/>
        </w:rPr>
        <w:t>ideal,</w:t>
      </w:r>
      <w:r>
        <w:rPr>
          <w:spacing w:val="15"/>
          <w:sz w:val="20"/>
        </w:rPr>
        <w:t> </w:t>
      </w:r>
      <w:r>
        <w:rPr>
          <w:sz w:val="20"/>
        </w:rPr>
        <w:t>VMI7.6-10</w:t>
      </w:r>
      <w:r>
        <w:rPr>
          <w:spacing w:val="18"/>
          <w:sz w:val="20"/>
        </w:rPr>
        <w:t> </w:t>
      </w:r>
      <w:r>
        <w:rPr>
          <w:sz w:val="20"/>
        </w:rPr>
        <w:t>=</w:t>
      </w:r>
      <w:r>
        <w:rPr>
          <w:spacing w:val="15"/>
          <w:sz w:val="20"/>
        </w:rPr>
        <w:t> </w:t>
      </w:r>
      <w:r>
        <w:rPr>
          <w:sz w:val="20"/>
        </w:rPr>
        <w:t>Very Much </w:t>
      </w:r>
      <w:r>
        <w:rPr>
          <w:spacing w:val="-2"/>
          <w:sz w:val="20"/>
        </w:rPr>
        <w:t>Ideal</w:t>
      </w:r>
      <w:r>
        <w:rPr>
          <w:spacing w:val="-2"/>
          <w:sz w:val="24"/>
        </w:rPr>
        <w:t>.</w:t>
      </w:r>
    </w:p>
    <w:p>
      <w:pPr>
        <w:spacing w:after="0" w:line="477" w:lineRule="auto"/>
        <w:jc w:val="left"/>
        <w:rPr>
          <w:sz w:val="24"/>
        </w:rPr>
        <w:sectPr>
          <w:pgSz w:w="11910" w:h="16840"/>
          <w:pgMar w:header="0" w:footer="1014" w:top="1620" w:bottom="1200" w:left="1420" w:right="0"/>
        </w:sectPr>
      </w:pPr>
    </w:p>
    <w:p>
      <w:pPr>
        <w:pStyle w:val="Heading1"/>
        <w:spacing w:before="61"/>
        <w:ind w:right="723"/>
        <w:jc w:val="center"/>
      </w:pPr>
      <w:r>
        <w:rPr/>
        <w:t>APPENDIX</w:t>
      </w:r>
      <w:r>
        <w:rPr>
          <w:spacing w:val="-2"/>
        </w:rPr>
        <w:t> </w:t>
      </w:r>
      <w:r>
        <w:rPr/>
        <w:t>IV</w:t>
      </w:r>
      <w:r>
        <w:rPr>
          <w:spacing w:val="28"/>
        </w:rPr>
        <w:t>  </w:t>
      </w:r>
      <w:r>
        <w:rPr/>
        <w:t>RESEARCH </w:t>
      </w:r>
      <w:r>
        <w:rPr>
          <w:spacing w:val="-2"/>
        </w:rPr>
        <w:t>INSTRUMENT</w:t>
      </w:r>
    </w:p>
    <w:p>
      <w:pPr>
        <w:spacing w:before="197"/>
        <w:ind w:left="603" w:right="1330" w:firstLine="0"/>
        <w:jc w:val="center"/>
        <w:rPr>
          <w:b/>
          <w:sz w:val="24"/>
        </w:rPr>
      </w:pPr>
      <w:r>
        <w:rPr>
          <w:b/>
          <w:sz w:val="24"/>
        </w:rPr>
        <w:t>RESPONDENTS’</w:t>
      </w:r>
      <w:r>
        <w:rPr>
          <w:b/>
          <w:spacing w:val="-5"/>
          <w:sz w:val="24"/>
        </w:rPr>
        <w:t> </w:t>
      </w:r>
      <w:r>
        <w:rPr>
          <w:b/>
          <w:sz w:val="24"/>
        </w:rPr>
        <w:t>OPINIONS</w:t>
      </w:r>
      <w:r>
        <w:rPr>
          <w:b/>
          <w:spacing w:val="-5"/>
          <w:sz w:val="24"/>
        </w:rPr>
        <w:t> </w:t>
      </w:r>
      <w:r>
        <w:rPr>
          <w:b/>
          <w:sz w:val="24"/>
        </w:rPr>
        <w:t>ON</w:t>
      </w:r>
      <w:r>
        <w:rPr>
          <w:b/>
          <w:spacing w:val="-6"/>
          <w:sz w:val="24"/>
        </w:rPr>
        <w:t> </w:t>
      </w:r>
      <w:r>
        <w:rPr>
          <w:b/>
          <w:sz w:val="24"/>
        </w:rPr>
        <w:t>THE</w:t>
      </w:r>
      <w:r>
        <w:rPr>
          <w:b/>
          <w:spacing w:val="-5"/>
          <w:sz w:val="24"/>
        </w:rPr>
        <w:t> </w:t>
      </w:r>
      <w:r>
        <w:rPr>
          <w:b/>
          <w:sz w:val="24"/>
        </w:rPr>
        <w:t>DEVELOPED</w:t>
      </w:r>
      <w:r>
        <w:rPr>
          <w:b/>
          <w:spacing w:val="-6"/>
          <w:sz w:val="24"/>
        </w:rPr>
        <w:t> </w:t>
      </w:r>
      <w:r>
        <w:rPr>
          <w:b/>
          <w:sz w:val="24"/>
        </w:rPr>
        <w:t>INFANTS</w:t>
      </w:r>
      <w:r>
        <w:rPr>
          <w:b/>
          <w:spacing w:val="-5"/>
          <w:sz w:val="24"/>
        </w:rPr>
        <w:t> </w:t>
      </w:r>
      <w:r>
        <w:rPr>
          <w:b/>
          <w:sz w:val="24"/>
        </w:rPr>
        <w:t>HAND</w:t>
      </w:r>
      <w:r>
        <w:rPr>
          <w:b/>
          <w:spacing w:val="-6"/>
          <w:sz w:val="24"/>
        </w:rPr>
        <w:t> </w:t>
      </w:r>
      <w:r>
        <w:rPr>
          <w:b/>
          <w:sz w:val="24"/>
        </w:rPr>
        <w:t>TUFTED INSULATION WEARS (RODIHTIW)</w:t>
      </w:r>
    </w:p>
    <w:p>
      <w:pPr>
        <w:pStyle w:val="BodyText"/>
        <w:ind w:left="5781" w:right="1106"/>
      </w:pPr>
      <w:r>
        <w:rPr/>
        <w:t>Ahmadu</w:t>
      </w:r>
      <w:r>
        <w:rPr>
          <w:spacing w:val="-13"/>
        </w:rPr>
        <w:t> </w:t>
      </w:r>
      <w:r>
        <w:rPr/>
        <w:t>Bello</w:t>
      </w:r>
      <w:r>
        <w:rPr>
          <w:spacing w:val="-13"/>
        </w:rPr>
        <w:t> </w:t>
      </w:r>
      <w:r>
        <w:rPr/>
        <w:t>University,</w:t>
      </w:r>
      <w:r>
        <w:rPr>
          <w:spacing w:val="-12"/>
        </w:rPr>
        <w:t> </w:t>
      </w:r>
      <w:r>
        <w:rPr/>
        <w:t>Zaria. Faculty of Education</w:t>
      </w:r>
    </w:p>
    <w:p>
      <w:pPr>
        <w:pStyle w:val="BodyText"/>
        <w:ind w:left="5781" w:right="2449"/>
      </w:pPr>
      <w:r>
        <w:rPr/>
        <w:t>Home Economics, Zaria</w:t>
      </w:r>
      <w:r>
        <w:rPr>
          <w:spacing w:val="-13"/>
        </w:rPr>
        <w:t> </w:t>
      </w:r>
      <w:r>
        <w:rPr/>
        <w:t>–</w:t>
      </w:r>
      <w:r>
        <w:rPr>
          <w:spacing w:val="-12"/>
        </w:rPr>
        <w:t> </w:t>
      </w:r>
      <w:r>
        <w:rPr/>
        <w:t>Kaduna</w:t>
      </w:r>
      <w:r>
        <w:rPr>
          <w:spacing w:val="-13"/>
        </w:rPr>
        <w:t> </w:t>
      </w:r>
      <w:r>
        <w:rPr/>
        <w:t>State.</w:t>
      </w:r>
    </w:p>
    <w:p>
      <w:pPr>
        <w:pStyle w:val="BodyText"/>
        <w:spacing w:before="271"/>
        <w:ind w:left="380"/>
      </w:pPr>
      <w:r>
        <w:rPr/>
        <w:t>Dear</w:t>
      </w:r>
      <w:r>
        <w:rPr>
          <w:spacing w:val="-3"/>
        </w:rPr>
        <w:t> </w:t>
      </w:r>
      <w:r>
        <w:rPr>
          <w:spacing w:val="-2"/>
        </w:rPr>
        <w:t>Respondent,</w:t>
      </w:r>
    </w:p>
    <w:p>
      <w:pPr>
        <w:pStyle w:val="BodyText"/>
        <w:spacing w:before="5"/>
      </w:pPr>
    </w:p>
    <w:p>
      <w:pPr>
        <w:pStyle w:val="Heading1"/>
        <w:ind w:left="380"/>
      </w:pPr>
      <w:r>
        <w:rPr/>
        <w:t>REQUEST</w:t>
      </w:r>
      <w:r>
        <w:rPr>
          <w:spacing w:val="-4"/>
        </w:rPr>
        <w:t> </w:t>
      </w:r>
      <w:r>
        <w:rPr/>
        <w:t>TO</w:t>
      </w:r>
      <w:r>
        <w:rPr>
          <w:spacing w:val="-2"/>
        </w:rPr>
        <w:t> </w:t>
      </w:r>
      <w:r>
        <w:rPr/>
        <w:t>FILL</w:t>
      </w:r>
      <w:r>
        <w:rPr>
          <w:spacing w:val="-1"/>
        </w:rPr>
        <w:t> </w:t>
      </w:r>
      <w:r>
        <w:rPr>
          <w:spacing w:val="-2"/>
        </w:rPr>
        <w:t>QUESTIONNAIRE</w:t>
      </w:r>
    </w:p>
    <w:p>
      <w:pPr>
        <w:pStyle w:val="BodyText"/>
        <w:spacing w:before="272"/>
        <w:ind w:left="380" w:right="1108" w:firstLine="719"/>
        <w:jc w:val="both"/>
      </w:pPr>
      <w:r>
        <w:rPr/>
        <w:t>I am a Post-Graduate student of the above named Institution carrying out a research work titled: </w:t>
      </w:r>
      <w:r>
        <w:rPr>
          <w:b/>
        </w:rPr>
        <w:t>Development of Infant Hand Tufted Thermal Insulation Wears in Kano Municipal. </w:t>
      </w:r>
      <w:r>
        <w:rPr/>
        <w:t>Kindly observe the specimens and complete the questionnaire by rating individual specimen appropriately according to your view.</w:t>
      </w:r>
      <w:r>
        <w:rPr>
          <w:spacing w:val="40"/>
        </w:rPr>
        <w:t> </w:t>
      </w:r>
      <w:r>
        <w:rPr/>
        <w:t>The questions are based on individual</w:t>
      </w:r>
      <w:r>
        <w:rPr>
          <w:spacing w:val="-2"/>
        </w:rPr>
        <w:t> </w:t>
      </w:r>
      <w:r>
        <w:rPr/>
        <w:t>opinion</w:t>
      </w:r>
      <w:r>
        <w:rPr>
          <w:spacing w:val="-2"/>
        </w:rPr>
        <w:t> </w:t>
      </w:r>
      <w:r>
        <w:rPr/>
        <w:t>and personal</w:t>
      </w:r>
      <w:r>
        <w:rPr>
          <w:spacing w:val="-2"/>
        </w:rPr>
        <w:t> </w:t>
      </w:r>
      <w:r>
        <w:rPr/>
        <w:t>experience</w:t>
      </w:r>
      <w:r>
        <w:rPr>
          <w:spacing w:val="-3"/>
        </w:rPr>
        <w:t> </w:t>
      </w:r>
      <w:r>
        <w:rPr/>
        <w:t>therefore your</w:t>
      </w:r>
      <w:r>
        <w:rPr>
          <w:spacing w:val="-3"/>
        </w:rPr>
        <w:t> </w:t>
      </w:r>
      <w:r>
        <w:rPr/>
        <w:t>response</w:t>
      </w:r>
      <w:r>
        <w:rPr>
          <w:spacing w:val="-3"/>
        </w:rPr>
        <w:t> </w:t>
      </w:r>
      <w:r>
        <w:rPr/>
        <w:t>will</w:t>
      </w:r>
      <w:r>
        <w:rPr>
          <w:spacing w:val="-2"/>
        </w:rPr>
        <w:t> </w:t>
      </w:r>
      <w:r>
        <w:rPr/>
        <w:t>enormously</w:t>
      </w:r>
      <w:r>
        <w:rPr>
          <w:spacing w:val="-6"/>
        </w:rPr>
        <w:t> </w:t>
      </w:r>
      <w:r>
        <w:rPr/>
        <w:t>help</w:t>
      </w:r>
      <w:r>
        <w:rPr>
          <w:spacing w:val="-2"/>
        </w:rPr>
        <w:t> </w:t>
      </w:r>
      <w:r>
        <w:rPr/>
        <w:t>this research.</w:t>
      </w:r>
      <w:r>
        <w:rPr>
          <w:spacing w:val="80"/>
        </w:rPr>
        <w:t> </w:t>
      </w:r>
      <w:r>
        <w:rPr/>
        <w:t>Please be frank and accurate as much as possible to enable the researcher obtain</w:t>
      </w:r>
      <w:r>
        <w:rPr>
          <w:spacing w:val="40"/>
        </w:rPr>
        <w:t> </w:t>
      </w:r>
      <w:r>
        <w:rPr/>
        <w:t>the valid information.</w:t>
      </w:r>
    </w:p>
    <w:p>
      <w:pPr>
        <w:pStyle w:val="BodyText"/>
        <w:ind w:left="1100"/>
        <w:jc w:val="both"/>
      </w:pPr>
      <w:r>
        <w:rPr/>
        <w:t>Thanks</w:t>
      </w:r>
      <w:r>
        <w:rPr>
          <w:spacing w:val="-3"/>
        </w:rPr>
        <w:t> </w:t>
      </w:r>
      <w:r>
        <w:rPr/>
        <w:t>for</w:t>
      </w:r>
      <w:r>
        <w:rPr>
          <w:spacing w:val="1"/>
        </w:rPr>
        <w:t> </w:t>
      </w:r>
      <w:r>
        <w:rPr/>
        <w:t>your</w:t>
      </w:r>
      <w:r>
        <w:rPr>
          <w:spacing w:val="-1"/>
        </w:rPr>
        <w:t> </w:t>
      </w:r>
      <w:r>
        <w:rPr>
          <w:spacing w:val="-2"/>
        </w:rPr>
        <w:t>cooperation.</w:t>
      </w:r>
    </w:p>
    <w:p>
      <w:pPr>
        <w:spacing w:line="240" w:lineRule="auto" w:before="0"/>
        <w:ind w:left="6862" w:right="2023" w:firstLine="0"/>
        <w:jc w:val="left"/>
        <w:rPr>
          <w:sz w:val="24"/>
        </w:rPr>
      </w:pPr>
      <w:r>
        <w:rPr>
          <w:sz w:val="24"/>
        </w:rPr>
        <w:t>Yours</w:t>
      </w:r>
      <w:r>
        <w:rPr>
          <w:spacing w:val="-15"/>
          <w:sz w:val="24"/>
        </w:rPr>
        <w:t> </w:t>
      </w:r>
      <w:r>
        <w:rPr>
          <w:sz w:val="24"/>
        </w:rPr>
        <w:t>faithfully, </w:t>
      </w:r>
      <w:r>
        <w:rPr>
          <w:b/>
          <w:sz w:val="24"/>
        </w:rPr>
        <w:t>Hadiza Lawan </w:t>
      </w:r>
      <w:r>
        <w:rPr>
          <w:spacing w:val="-2"/>
          <w:sz w:val="24"/>
        </w:rPr>
        <w:t>08039643877.</w:t>
      </w:r>
    </w:p>
    <w:p>
      <w:pPr>
        <w:pStyle w:val="BodyText"/>
        <w:spacing w:before="5"/>
      </w:pPr>
    </w:p>
    <w:p>
      <w:pPr>
        <w:pStyle w:val="Heading1"/>
        <w:spacing w:line="274" w:lineRule="exact"/>
        <w:ind w:left="380"/>
      </w:pPr>
      <w:r>
        <w:rPr/>
        <w:t>SECTION A</w:t>
      </w:r>
      <w:r>
        <w:rPr>
          <w:spacing w:val="-1"/>
        </w:rPr>
        <w:t> </w:t>
      </w:r>
      <w:r>
        <w:rPr>
          <w:spacing w:val="-2"/>
        </w:rPr>
        <w:t>(BIODATA)</w:t>
      </w:r>
    </w:p>
    <w:p>
      <w:pPr>
        <w:pStyle w:val="ListParagraph"/>
        <w:numPr>
          <w:ilvl w:val="0"/>
          <w:numId w:val="28"/>
        </w:numPr>
        <w:tabs>
          <w:tab w:pos="1100" w:val="left" w:leader="none"/>
        </w:tabs>
        <w:spacing w:line="274" w:lineRule="exact" w:before="0" w:after="0"/>
        <w:ind w:left="1100" w:right="0" w:hanging="720"/>
        <w:jc w:val="left"/>
        <w:rPr>
          <w:sz w:val="24"/>
        </w:rPr>
      </w:pPr>
      <w:r>
        <w:rPr>
          <w:sz w:val="24"/>
        </w:rPr>
        <w:t>Age</w:t>
      </w:r>
      <w:r>
        <w:rPr>
          <w:spacing w:val="-3"/>
          <w:sz w:val="24"/>
        </w:rPr>
        <w:t> </w:t>
      </w:r>
      <w:r>
        <w:rPr>
          <w:sz w:val="24"/>
        </w:rPr>
        <w:t>Range</w:t>
      </w:r>
      <w:r>
        <w:rPr>
          <w:spacing w:val="-2"/>
          <w:sz w:val="24"/>
        </w:rPr>
        <w:t> </w:t>
      </w:r>
      <w:r>
        <w:rPr>
          <w:sz w:val="24"/>
        </w:rPr>
        <w:t>of </w:t>
      </w:r>
      <w:r>
        <w:rPr>
          <w:spacing w:val="-2"/>
          <w:sz w:val="24"/>
        </w:rPr>
        <w:t>Respondent</w:t>
      </w:r>
    </w:p>
    <w:p>
      <w:pPr>
        <w:pStyle w:val="BodyText"/>
        <w:ind w:left="380" w:right="1106" w:firstLine="479"/>
      </w:pPr>
      <w:r>
        <w:rPr/>
        <w:t>(a)15 –</w:t>
      </w:r>
      <w:r>
        <w:rPr>
          <w:spacing w:val="10"/>
        </w:rPr>
        <w:t> </w:t>
      </w:r>
      <w:r>
        <w:rPr/>
        <w:t>20</w:t>
      </w:r>
      <w:r>
        <w:rPr>
          <w:spacing w:val="12"/>
        </w:rPr>
        <w:t> </w:t>
      </w:r>
      <w:r>
        <w:rPr/>
        <w:t>yrs[</w:t>
      </w:r>
      <w:r>
        <w:rPr>
          <w:spacing w:val="80"/>
        </w:rPr>
        <w:t> </w:t>
      </w:r>
      <w:r>
        <w:rPr/>
        <w:t>]</w:t>
      </w:r>
      <w:r>
        <w:rPr>
          <w:spacing w:val="11"/>
        </w:rPr>
        <w:t> </w:t>
      </w:r>
      <w:r>
        <w:rPr/>
        <w:t>(b)21</w:t>
      </w:r>
      <w:r>
        <w:rPr>
          <w:spacing w:val="11"/>
        </w:rPr>
        <w:t> </w:t>
      </w:r>
      <w:r>
        <w:rPr/>
        <w:t>–</w:t>
      </w:r>
      <w:r>
        <w:rPr>
          <w:spacing w:val="10"/>
        </w:rPr>
        <w:t> </w:t>
      </w:r>
      <w:r>
        <w:rPr/>
        <w:t>25</w:t>
      </w:r>
      <w:r>
        <w:rPr>
          <w:spacing w:val="12"/>
        </w:rPr>
        <w:t> </w:t>
      </w:r>
      <w:r>
        <w:rPr/>
        <w:t>yrs [</w:t>
      </w:r>
      <w:r>
        <w:rPr>
          <w:spacing w:val="78"/>
        </w:rPr>
        <w:t> </w:t>
      </w:r>
      <w:r>
        <w:rPr/>
        <w:t>]</w:t>
      </w:r>
      <w:r>
        <w:rPr>
          <w:spacing w:val="11"/>
        </w:rPr>
        <w:t> </w:t>
      </w:r>
      <w:r>
        <w:rPr/>
        <w:t>(c) 26</w:t>
      </w:r>
      <w:r>
        <w:rPr>
          <w:spacing w:val="12"/>
        </w:rPr>
        <w:t> </w:t>
      </w:r>
      <w:r>
        <w:rPr/>
        <w:t>– 30</w:t>
      </w:r>
      <w:r>
        <w:rPr>
          <w:spacing w:val="12"/>
        </w:rPr>
        <w:t> </w:t>
      </w:r>
      <w:r>
        <w:rPr/>
        <w:t>yrs [</w:t>
      </w:r>
      <w:r>
        <w:rPr>
          <w:spacing w:val="78"/>
        </w:rPr>
        <w:t> </w:t>
      </w:r>
      <w:r>
        <w:rPr/>
        <w:t>]</w:t>
      </w:r>
      <w:r>
        <w:rPr>
          <w:spacing w:val="11"/>
        </w:rPr>
        <w:t> </w:t>
      </w:r>
      <w:r>
        <w:rPr/>
        <w:t>(d)31</w:t>
      </w:r>
      <w:r>
        <w:rPr>
          <w:spacing w:val="12"/>
        </w:rPr>
        <w:t> </w:t>
      </w:r>
      <w:r>
        <w:rPr/>
        <w:t>–</w:t>
      </w:r>
      <w:r>
        <w:rPr>
          <w:spacing w:val="10"/>
        </w:rPr>
        <w:t> </w:t>
      </w:r>
      <w:r>
        <w:rPr/>
        <w:t>35 yrs</w:t>
      </w:r>
      <w:r>
        <w:rPr>
          <w:spacing w:val="10"/>
        </w:rPr>
        <w:t> </w:t>
      </w:r>
      <w:r>
        <w:rPr/>
        <w:t>[</w:t>
      </w:r>
      <w:r>
        <w:rPr>
          <w:spacing w:val="78"/>
        </w:rPr>
        <w:t> </w:t>
      </w:r>
      <w:r>
        <w:rPr/>
        <w:t>] (e) above 36 yrs [</w:t>
      </w:r>
      <w:r>
        <w:rPr>
          <w:spacing w:val="40"/>
        </w:rPr>
        <w:t> </w:t>
      </w:r>
      <w:r>
        <w:rPr/>
        <w:t>]</w:t>
      </w:r>
    </w:p>
    <w:p>
      <w:pPr>
        <w:pStyle w:val="ListParagraph"/>
        <w:numPr>
          <w:ilvl w:val="0"/>
          <w:numId w:val="28"/>
        </w:numPr>
        <w:tabs>
          <w:tab w:pos="1100" w:val="left" w:leader="none"/>
        </w:tabs>
        <w:spacing w:line="240" w:lineRule="auto" w:before="0" w:after="0"/>
        <w:ind w:left="1100" w:right="0" w:hanging="720"/>
        <w:jc w:val="left"/>
        <w:rPr>
          <w:sz w:val="24"/>
        </w:rPr>
      </w:pPr>
      <w:r>
        <w:rPr>
          <w:sz w:val="24"/>
        </w:rPr>
        <w:t>Educational</w:t>
      </w:r>
      <w:r>
        <w:rPr>
          <w:spacing w:val="-5"/>
          <w:sz w:val="24"/>
        </w:rPr>
        <w:t> </w:t>
      </w:r>
      <w:r>
        <w:rPr>
          <w:sz w:val="24"/>
        </w:rPr>
        <w:t>Qualification</w:t>
      </w:r>
      <w:r>
        <w:rPr>
          <w:spacing w:val="-2"/>
          <w:sz w:val="24"/>
        </w:rPr>
        <w:t> </w:t>
      </w:r>
      <w:r>
        <w:rPr>
          <w:sz w:val="24"/>
        </w:rPr>
        <w:t>of</w:t>
      </w:r>
      <w:r>
        <w:rPr>
          <w:spacing w:val="-2"/>
          <w:sz w:val="24"/>
        </w:rPr>
        <w:t> Respondents</w:t>
      </w:r>
    </w:p>
    <w:p>
      <w:pPr>
        <w:pStyle w:val="ListParagraph"/>
        <w:numPr>
          <w:ilvl w:val="1"/>
          <w:numId w:val="28"/>
        </w:numPr>
        <w:tabs>
          <w:tab w:pos="1820" w:val="left" w:leader="none"/>
          <w:tab w:pos="4466" w:val="left" w:leader="none"/>
          <w:tab w:pos="5421" w:val="left" w:leader="none"/>
        </w:tabs>
        <w:spacing w:line="240" w:lineRule="auto" w:before="0" w:after="0"/>
        <w:ind w:left="1820" w:right="0" w:hanging="960"/>
        <w:jc w:val="left"/>
        <w:rPr>
          <w:sz w:val="24"/>
        </w:rPr>
      </w:pPr>
      <w:r>
        <w:rPr>
          <w:sz w:val="24"/>
        </w:rPr>
        <w:t>Non</w:t>
      </w:r>
      <w:r>
        <w:rPr>
          <w:spacing w:val="-3"/>
          <w:sz w:val="24"/>
        </w:rPr>
        <w:t> </w:t>
      </w:r>
      <w:r>
        <w:rPr>
          <w:sz w:val="24"/>
        </w:rPr>
        <w:t>Formal</w:t>
      </w:r>
      <w:r>
        <w:rPr>
          <w:spacing w:val="-1"/>
          <w:sz w:val="24"/>
        </w:rPr>
        <w:t> </w:t>
      </w:r>
      <w:r>
        <w:rPr>
          <w:sz w:val="24"/>
        </w:rPr>
        <w:t>[</w:t>
      </w:r>
      <w:r>
        <w:rPr>
          <w:spacing w:val="60"/>
          <w:sz w:val="24"/>
        </w:rPr>
        <w:t> </w:t>
      </w:r>
      <w:r>
        <w:rPr>
          <w:spacing w:val="-10"/>
          <w:sz w:val="24"/>
        </w:rPr>
        <w:t>]</w:t>
      </w:r>
      <w:r>
        <w:rPr>
          <w:sz w:val="24"/>
        </w:rPr>
        <w:tab/>
      </w:r>
      <w:r>
        <w:rPr>
          <w:spacing w:val="-5"/>
          <w:sz w:val="24"/>
        </w:rPr>
        <w:t>(b)</w:t>
      </w:r>
      <w:r>
        <w:rPr>
          <w:sz w:val="24"/>
        </w:rPr>
        <w:tab/>
        <w:t>Primary</w:t>
      </w:r>
      <w:r>
        <w:rPr>
          <w:spacing w:val="-8"/>
          <w:sz w:val="24"/>
        </w:rPr>
        <w:t> </w:t>
      </w:r>
      <w:r>
        <w:rPr>
          <w:sz w:val="24"/>
        </w:rPr>
        <w:t>Education [</w:t>
      </w:r>
      <w:r>
        <w:rPr>
          <w:spacing w:val="60"/>
          <w:sz w:val="24"/>
        </w:rPr>
        <w:t> </w:t>
      </w:r>
      <w:r>
        <w:rPr>
          <w:sz w:val="24"/>
        </w:rPr>
        <w:t>]</w:t>
      </w:r>
      <w:r>
        <w:rPr>
          <w:spacing w:val="61"/>
          <w:sz w:val="24"/>
        </w:rPr>
        <w:t> </w:t>
      </w:r>
      <w:r>
        <w:rPr>
          <w:sz w:val="24"/>
        </w:rPr>
        <w:t>(c)</w:t>
      </w:r>
      <w:r>
        <w:rPr>
          <w:spacing w:val="-1"/>
          <w:sz w:val="24"/>
        </w:rPr>
        <w:t> </w:t>
      </w:r>
      <w:r>
        <w:rPr>
          <w:sz w:val="24"/>
        </w:rPr>
        <w:t>SSCE [</w:t>
      </w:r>
      <w:r>
        <w:rPr>
          <w:spacing w:val="58"/>
          <w:sz w:val="24"/>
        </w:rPr>
        <w:t> </w:t>
      </w:r>
      <w:r>
        <w:rPr>
          <w:spacing w:val="-10"/>
          <w:sz w:val="24"/>
        </w:rPr>
        <w:t>]</w:t>
      </w:r>
    </w:p>
    <w:p>
      <w:pPr>
        <w:pStyle w:val="BodyText"/>
        <w:tabs>
          <w:tab w:pos="1498" w:val="left" w:leader="none"/>
          <w:tab w:pos="4461" w:val="left" w:leader="none"/>
          <w:tab w:pos="5421" w:val="left" w:leader="none"/>
        </w:tabs>
        <w:ind w:left="860"/>
      </w:pPr>
      <w:r>
        <w:rPr>
          <w:spacing w:val="-5"/>
        </w:rPr>
        <w:t>(d)</w:t>
      </w:r>
      <w:r>
        <w:rPr/>
        <w:tab/>
        <w:t>Graduate</w:t>
      </w:r>
      <w:r>
        <w:rPr>
          <w:spacing w:val="-3"/>
        </w:rPr>
        <w:t> </w:t>
      </w:r>
      <w:r>
        <w:rPr/>
        <w:t>Degree</w:t>
      </w:r>
      <w:r>
        <w:rPr>
          <w:spacing w:val="-2"/>
        </w:rPr>
        <w:t> </w:t>
      </w:r>
      <w:r>
        <w:rPr/>
        <w:t>[</w:t>
      </w:r>
      <w:r>
        <w:rPr>
          <w:spacing w:val="60"/>
        </w:rPr>
        <w:t> </w:t>
      </w:r>
      <w:r>
        <w:rPr>
          <w:spacing w:val="-10"/>
        </w:rPr>
        <w:t>]</w:t>
      </w:r>
      <w:r>
        <w:rPr/>
        <w:tab/>
      </w:r>
      <w:r>
        <w:rPr>
          <w:spacing w:val="-5"/>
        </w:rPr>
        <w:t>(e)</w:t>
      </w:r>
      <w:r>
        <w:rPr/>
        <w:tab/>
        <w:t>Postgraduate</w:t>
      </w:r>
      <w:r>
        <w:rPr>
          <w:spacing w:val="-3"/>
        </w:rPr>
        <w:t> </w:t>
      </w:r>
      <w:r>
        <w:rPr/>
        <w:t>degree</w:t>
      </w:r>
      <w:r>
        <w:rPr>
          <w:spacing w:val="-2"/>
        </w:rPr>
        <w:t> </w:t>
      </w:r>
      <w:r>
        <w:rPr/>
        <w:t>[</w:t>
      </w:r>
      <w:r>
        <w:rPr>
          <w:spacing w:val="59"/>
        </w:rPr>
        <w:t> </w:t>
      </w:r>
      <w:r>
        <w:rPr>
          <w:spacing w:val="-10"/>
        </w:rPr>
        <w:t>]</w:t>
      </w:r>
    </w:p>
    <w:p>
      <w:pPr>
        <w:pStyle w:val="ListParagraph"/>
        <w:numPr>
          <w:ilvl w:val="0"/>
          <w:numId w:val="28"/>
        </w:numPr>
        <w:tabs>
          <w:tab w:pos="1100" w:val="left" w:leader="none"/>
          <w:tab w:pos="3980" w:val="left" w:leader="none"/>
          <w:tab w:pos="6406" w:val="left" w:leader="none"/>
        </w:tabs>
        <w:spacing w:line="240" w:lineRule="auto" w:before="0" w:after="0"/>
        <w:ind w:left="1100" w:right="0" w:hanging="720"/>
        <w:jc w:val="left"/>
        <w:rPr>
          <w:sz w:val="24"/>
        </w:rPr>
      </w:pPr>
      <w:r>
        <w:rPr>
          <w:sz w:val="24"/>
        </w:rPr>
        <w:t>Age</w:t>
      </w:r>
      <w:r>
        <w:rPr>
          <w:spacing w:val="-3"/>
          <w:sz w:val="24"/>
        </w:rPr>
        <w:t> </w:t>
      </w:r>
      <w:r>
        <w:rPr>
          <w:sz w:val="24"/>
        </w:rPr>
        <w:t>of Child at</w:t>
      </w:r>
      <w:r>
        <w:rPr>
          <w:spacing w:val="-1"/>
          <w:sz w:val="24"/>
        </w:rPr>
        <w:t> </w:t>
      </w:r>
      <w:r>
        <w:rPr>
          <w:sz w:val="24"/>
        </w:rPr>
        <w:t>Hand</w:t>
      </w:r>
      <w:r>
        <w:rPr>
          <w:spacing w:val="30"/>
          <w:sz w:val="24"/>
        </w:rPr>
        <w:t>  </w:t>
      </w:r>
      <w:r>
        <w:rPr>
          <w:spacing w:val="-5"/>
          <w:sz w:val="24"/>
        </w:rPr>
        <w:t>(a)</w:t>
      </w:r>
      <w:r>
        <w:rPr>
          <w:sz w:val="24"/>
        </w:rPr>
        <w:tab/>
        <w:t>0</w:t>
      </w:r>
      <w:r>
        <w:rPr>
          <w:spacing w:val="-2"/>
          <w:sz w:val="24"/>
        </w:rPr>
        <w:t> </w:t>
      </w:r>
      <w:r>
        <w:rPr>
          <w:sz w:val="24"/>
        </w:rPr>
        <w:t>– 3 months [</w:t>
      </w:r>
      <w:r>
        <w:rPr>
          <w:spacing w:val="59"/>
          <w:sz w:val="24"/>
        </w:rPr>
        <w:t> </w:t>
      </w:r>
      <w:r>
        <w:rPr>
          <w:spacing w:val="-10"/>
          <w:sz w:val="24"/>
        </w:rPr>
        <w:t>]</w:t>
      </w:r>
      <w:r>
        <w:rPr>
          <w:sz w:val="24"/>
        </w:rPr>
        <w:tab/>
        <w:t>(b)</w:t>
      </w:r>
      <w:r>
        <w:rPr>
          <w:spacing w:val="-2"/>
          <w:sz w:val="24"/>
        </w:rPr>
        <w:t> </w:t>
      </w:r>
      <w:r>
        <w:rPr>
          <w:sz w:val="24"/>
        </w:rPr>
        <w:t>4</w:t>
      </w:r>
      <w:r>
        <w:rPr>
          <w:spacing w:val="1"/>
          <w:sz w:val="24"/>
        </w:rPr>
        <w:t> </w:t>
      </w:r>
      <w:r>
        <w:rPr>
          <w:sz w:val="24"/>
        </w:rPr>
        <w:t>– 6 months [</w:t>
      </w:r>
      <w:r>
        <w:rPr>
          <w:spacing w:val="61"/>
          <w:sz w:val="24"/>
        </w:rPr>
        <w:t> </w:t>
      </w:r>
      <w:r>
        <w:rPr>
          <w:spacing w:val="-10"/>
          <w:sz w:val="24"/>
        </w:rPr>
        <w:t>]</w:t>
      </w:r>
    </w:p>
    <w:p>
      <w:pPr>
        <w:pStyle w:val="BodyText"/>
        <w:tabs>
          <w:tab w:pos="1604" w:val="left" w:leader="none"/>
          <w:tab w:pos="3978" w:val="left" w:leader="none"/>
          <w:tab w:pos="4701" w:val="left" w:leader="none"/>
        </w:tabs>
        <w:ind w:left="860"/>
      </w:pPr>
      <w:r>
        <w:rPr>
          <w:spacing w:val="-5"/>
        </w:rPr>
        <w:t>(c)</w:t>
      </w:r>
      <w:r>
        <w:rPr/>
        <w:tab/>
        <w:t>7 – 9</w:t>
      </w:r>
      <w:r>
        <w:rPr>
          <w:spacing w:val="1"/>
        </w:rPr>
        <w:t> </w:t>
      </w:r>
      <w:r>
        <w:rPr/>
        <w:t>months [</w:t>
      </w:r>
      <w:r>
        <w:rPr>
          <w:spacing w:val="62"/>
        </w:rPr>
        <w:t> </w:t>
      </w:r>
      <w:r>
        <w:rPr>
          <w:spacing w:val="-10"/>
        </w:rPr>
        <w:t>]</w:t>
      </w:r>
      <w:r>
        <w:rPr/>
        <w:tab/>
      </w:r>
      <w:r>
        <w:rPr>
          <w:spacing w:val="-5"/>
        </w:rPr>
        <w:t>(d)</w:t>
      </w:r>
      <w:r>
        <w:rPr/>
        <w:tab/>
        <w:t>10</w:t>
      </w:r>
      <w:r>
        <w:rPr>
          <w:spacing w:val="-1"/>
        </w:rPr>
        <w:t> </w:t>
      </w:r>
      <w:r>
        <w:rPr/>
        <w:t>months</w:t>
      </w:r>
      <w:r>
        <w:rPr>
          <w:spacing w:val="-1"/>
        </w:rPr>
        <w:t> </w:t>
      </w:r>
      <w:r>
        <w:rPr/>
        <w:t>–</w:t>
      </w:r>
      <w:r>
        <w:rPr>
          <w:spacing w:val="-1"/>
        </w:rPr>
        <w:t> </w:t>
      </w:r>
      <w:r>
        <w:rPr/>
        <w:t>1</w:t>
      </w:r>
      <w:r>
        <w:rPr>
          <w:spacing w:val="2"/>
        </w:rPr>
        <w:t> </w:t>
      </w:r>
      <w:r>
        <w:rPr/>
        <w:t>year</w:t>
      </w:r>
      <w:r>
        <w:rPr>
          <w:spacing w:val="-1"/>
        </w:rPr>
        <w:t> </w:t>
      </w:r>
      <w:r>
        <w:rPr/>
        <w:t>[</w:t>
      </w:r>
      <w:r>
        <w:rPr>
          <w:spacing w:val="59"/>
        </w:rPr>
        <w:t> </w:t>
      </w:r>
      <w:r>
        <w:rPr>
          <w:spacing w:val="-10"/>
        </w:rPr>
        <w:t>]</w:t>
      </w:r>
    </w:p>
    <w:p>
      <w:pPr>
        <w:pStyle w:val="ListParagraph"/>
        <w:numPr>
          <w:ilvl w:val="0"/>
          <w:numId w:val="28"/>
        </w:numPr>
        <w:tabs>
          <w:tab w:pos="1100" w:val="left" w:leader="none"/>
        </w:tabs>
        <w:spacing w:line="240" w:lineRule="auto" w:before="1" w:after="0"/>
        <w:ind w:left="1100" w:right="0" w:hanging="720"/>
        <w:jc w:val="left"/>
        <w:rPr>
          <w:sz w:val="24"/>
        </w:rPr>
      </w:pPr>
      <w:r>
        <w:rPr>
          <w:sz w:val="24"/>
        </w:rPr>
        <w:t>Did</w:t>
      </w:r>
      <w:r>
        <w:rPr>
          <w:spacing w:val="1"/>
          <w:sz w:val="24"/>
        </w:rPr>
        <w:t> </w:t>
      </w:r>
      <w:r>
        <w:rPr>
          <w:sz w:val="24"/>
        </w:rPr>
        <w:t>you attend</w:t>
      </w:r>
      <w:r>
        <w:rPr>
          <w:spacing w:val="2"/>
          <w:sz w:val="24"/>
        </w:rPr>
        <w:t> </w:t>
      </w:r>
      <w:r>
        <w:rPr>
          <w:sz w:val="24"/>
        </w:rPr>
        <w:t>any</w:t>
      </w:r>
      <w:r>
        <w:rPr>
          <w:spacing w:val="-6"/>
          <w:sz w:val="24"/>
        </w:rPr>
        <w:t> </w:t>
      </w:r>
      <w:r>
        <w:rPr>
          <w:sz w:val="24"/>
        </w:rPr>
        <w:t>clothing</w:t>
      </w:r>
      <w:r>
        <w:rPr>
          <w:spacing w:val="-1"/>
          <w:sz w:val="24"/>
        </w:rPr>
        <w:t> </w:t>
      </w:r>
      <w:r>
        <w:rPr>
          <w:sz w:val="24"/>
        </w:rPr>
        <w:t>&amp;</w:t>
      </w:r>
      <w:r>
        <w:rPr>
          <w:spacing w:val="-2"/>
          <w:sz w:val="24"/>
        </w:rPr>
        <w:t> </w:t>
      </w:r>
      <w:r>
        <w:rPr>
          <w:sz w:val="24"/>
        </w:rPr>
        <w:t>textiles </w:t>
      </w:r>
      <w:r>
        <w:rPr>
          <w:spacing w:val="-2"/>
          <w:sz w:val="24"/>
        </w:rPr>
        <w:t>course?</w:t>
      </w:r>
    </w:p>
    <w:p>
      <w:pPr>
        <w:pStyle w:val="ListParagraph"/>
        <w:numPr>
          <w:ilvl w:val="1"/>
          <w:numId w:val="28"/>
        </w:numPr>
        <w:tabs>
          <w:tab w:pos="1820" w:val="left" w:leader="none"/>
          <w:tab w:pos="2540" w:val="left" w:leader="none"/>
          <w:tab w:pos="3980" w:val="left" w:leader="none"/>
          <w:tab w:pos="4701" w:val="left" w:leader="none"/>
        </w:tabs>
        <w:spacing w:line="240" w:lineRule="auto" w:before="0" w:after="0"/>
        <w:ind w:left="1820" w:right="0" w:hanging="720"/>
        <w:jc w:val="left"/>
        <w:rPr>
          <w:sz w:val="24"/>
        </w:rPr>
      </w:pPr>
      <w:r>
        <w:rPr>
          <w:spacing w:val="-5"/>
          <w:sz w:val="24"/>
        </w:rPr>
        <w:t>Yes</w:t>
      </w:r>
      <w:r>
        <w:rPr>
          <w:sz w:val="24"/>
        </w:rPr>
        <w:tab/>
        <w:t>[</w:t>
      </w:r>
      <w:r>
        <w:rPr>
          <w:spacing w:val="59"/>
          <w:sz w:val="24"/>
        </w:rPr>
        <w:t> </w:t>
      </w:r>
      <w:r>
        <w:rPr>
          <w:spacing w:val="-10"/>
          <w:sz w:val="24"/>
        </w:rPr>
        <w:t>]</w:t>
      </w:r>
      <w:r>
        <w:rPr>
          <w:sz w:val="24"/>
        </w:rPr>
        <w:tab/>
      </w:r>
      <w:r>
        <w:rPr>
          <w:spacing w:val="-5"/>
          <w:sz w:val="24"/>
        </w:rPr>
        <w:t>(b)</w:t>
      </w:r>
      <w:r>
        <w:rPr>
          <w:sz w:val="24"/>
        </w:rPr>
        <w:tab/>
        <w:t>No [</w:t>
      </w:r>
      <w:r>
        <w:rPr>
          <w:spacing w:val="60"/>
          <w:sz w:val="24"/>
        </w:rPr>
        <w:t> </w:t>
      </w:r>
      <w:r>
        <w:rPr>
          <w:spacing w:val="-10"/>
          <w:sz w:val="24"/>
        </w:rPr>
        <w:t>]</w:t>
      </w:r>
    </w:p>
    <w:p>
      <w:pPr>
        <w:pStyle w:val="Heading1"/>
        <w:spacing w:line="274" w:lineRule="exact" w:before="5"/>
        <w:ind w:left="380"/>
      </w:pPr>
      <w:r>
        <w:rPr/>
        <w:t>SECTION </w:t>
      </w:r>
      <w:r>
        <w:rPr>
          <w:spacing w:val="-10"/>
        </w:rPr>
        <w:t>B</w:t>
      </w:r>
    </w:p>
    <w:p>
      <w:pPr>
        <w:pStyle w:val="BodyText"/>
        <w:spacing w:line="274" w:lineRule="exact"/>
        <w:ind w:left="380"/>
      </w:pPr>
      <w:r>
        <w:rPr/>
        <w:t>Respondents’</w:t>
      </w:r>
      <w:r>
        <w:rPr>
          <w:spacing w:val="-3"/>
        </w:rPr>
        <w:t> </w:t>
      </w:r>
      <w:r>
        <w:rPr/>
        <w:t>Opinions</w:t>
      </w:r>
      <w:r>
        <w:rPr>
          <w:spacing w:val="-3"/>
        </w:rPr>
        <w:t> </w:t>
      </w:r>
      <w:r>
        <w:rPr/>
        <w:t>on</w:t>
      </w:r>
      <w:r>
        <w:rPr>
          <w:spacing w:val="-2"/>
        </w:rPr>
        <w:t> </w:t>
      </w:r>
      <w:r>
        <w:rPr/>
        <w:t>set</w:t>
      </w:r>
      <w:r>
        <w:rPr>
          <w:spacing w:val="-3"/>
        </w:rPr>
        <w:t> </w:t>
      </w:r>
      <w:r>
        <w:rPr/>
        <w:t>Research</w:t>
      </w:r>
      <w:r>
        <w:rPr>
          <w:spacing w:val="-2"/>
        </w:rPr>
        <w:t> Questions</w:t>
      </w:r>
    </w:p>
    <w:p>
      <w:pPr>
        <w:pStyle w:val="Heading1"/>
        <w:spacing w:line="274" w:lineRule="exact" w:before="5"/>
        <w:ind w:left="380"/>
      </w:pPr>
      <w:r>
        <w:rPr>
          <w:spacing w:val="-4"/>
        </w:rPr>
        <w:t>KEY:</w:t>
      </w:r>
    </w:p>
    <w:p>
      <w:pPr>
        <w:pStyle w:val="BodyText"/>
        <w:tabs>
          <w:tab w:pos="862" w:val="left" w:leader="none"/>
          <w:tab w:pos="5301" w:val="left" w:leader="none"/>
          <w:tab w:pos="5783" w:val="left" w:leader="none"/>
        </w:tabs>
        <w:spacing w:line="274" w:lineRule="exact"/>
        <w:ind w:left="380"/>
      </w:pPr>
      <w:r>
        <w:rPr>
          <w:spacing w:val="-5"/>
        </w:rPr>
        <w:t>1.</w:t>
      </w:r>
      <w:r>
        <w:rPr/>
        <w:tab/>
        <w:t>LE</w:t>
      </w:r>
      <w:r>
        <w:rPr>
          <w:spacing w:val="-1"/>
        </w:rPr>
        <w:t> </w:t>
      </w:r>
      <w:r>
        <w:rPr/>
        <w:t>=</w:t>
      </w:r>
      <w:r>
        <w:rPr>
          <w:spacing w:val="-1"/>
        </w:rPr>
        <w:t> </w:t>
      </w:r>
      <w:r>
        <w:rPr/>
        <w:t>Like</w:t>
      </w:r>
      <w:r>
        <w:rPr>
          <w:spacing w:val="-2"/>
        </w:rPr>
        <w:t> </w:t>
      </w:r>
      <w:r>
        <w:rPr/>
        <w:t>Extremely</w:t>
      </w:r>
      <w:r>
        <w:rPr>
          <w:spacing w:val="-7"/>
        </w:rPr>
        <w:t> </w:t>
      </w:r>
      <w:r>
        <w:rPr/>
        <w:t>[9</w:t>
      </w:r>
      <w:r>
        <w:rPr>
          <w:spacing w:val="-1"/>
        </w:rPr>
        <w:t> </w:t>
      </w:r>
      <w:r>
        <w:rPr>
          <w:spacing w:val="-2"/>
        </w:rPr>
        <w:t>points]</w:t>
      </w:r>
      <w:r>
        <w:rPr/>
        <w:tab/>
      </w:r>
      <w:r>
        <w:rPr>
          <w:spacing w:val="-5"/>
        </w:rPr>
        <w:t>2.</w:t>
      </w:r>
      <w:r>
        <w:rPr/>
        <w:tab/>
        <w:t>LVM</w:t>
      </w:r>
      <w:r>
        <w:rPr>
          <w:spacing w:val="-1"/>
        </w:rPr>
        <w:t> </w:t>
      </w:r>
      <w:r>
        <w:rPr/>
        <w:t>= Like</w:t>
      </w:r>
      <w:r>
        <w:rPr>
          <w:spacing w:val="-1"/>
        </w:rPr>
        <w:t> </w:t>
      </w:r>
      <w:r>
        <w:rPr/>
        <w:t>Very</w:t>
      </w:r>
      <w:r>
        <w:rPr>
          <w:spacing w:val="-4"/>
        </w:rPr>
        <w:t> </w:t>
      </w:r>
      <w:r>
        <w:rPr/>
        <w:t>Much</w:t>
      </w:r>
      <w:r>
        <w:rPr>
          <w:spacing w:val="-1"/>
        </w:rPr>
        <w:t> </w:t>
      </w:r>
      <w:r>
        <w:rPr/>
        <w:t>[8</w:t>
      </w:r>
      <w:r>
        <w:rPr>
          <w:spacing w:val="-1"/>
        </w:rPr>
        <w:t> </w:t>
      </w:r>
      <w:r>
        <w:rPr>
          <w:spacing w:val="-2"/>
        </w:rPr>
        <w:t>points]</w:t>
      </w:r>
    </w:p>
    <w:p>
      <w:pPr>
        <w:pStyle w:val="BodyText"/>
        <w:tabs>
          <w:tab w:pos="802" w:val="left" w:leader="none"/>
          <w:tab w:pos="5301" w:val="left" w:leader="none"/>
          <w:tab w:pos="5783" w:val="left" w:leader="none"/>
        </w:tabs>
        <w:ind w:left="380"/>
      </w:pPr>
      <w:r>
        <w:rPr>
          <w:spacing w:val="-5"/>
        </w:rPr>
        <w:t>3.</w:t>
      </w:r>
      <w:r>
        <w:rPr/>
        <w:tab/>
        <w:t>LM</w:t>
      </w:r>
      <w:r>
        <w:rPr>
          <w:spacing w:val="-4"/>
        </w:rPr>
        <w:t> </w:t>
      </w:r>
      <w:r>
        <w:rPr/>
        <w:t>=</w:t>
      </w:r>
      <w:r>
        <w:rPr>
          <w:spacing w:val="2"/>
        </w:rPr>
        <w:t> </w:t>
      </w:r>
      <w:r>
        <w:rPr/>
        <w:t>Like</w:t>
      </w:r>
      <w:r>
        <w:rPr>
          <w:spacing w:val="-2"/>
        </w:rPr>
        <w:t> </w:t>
      </w:r>
      <w:r>
        <w:rPr/>
        <w:t>Moderately</w:t>
      </w:r>
      <w:r>
        <w:rPr>
          <w:spacing w:val="-6"/>
        </w:rPr>
        <w:t> </w:t>
      </w:r>
      <w:r>
        <w:rPr/>
        <w:t>[7</w:t>
      </w:r>
      <w:r>
        <w:rPr>
          <w:spacing w:val="-1"/>
        </w:rPr>
        <w:t> </w:t>
      </w:r>
      <w:r>
        <w:rPr>
          <w:spacing w:val="-2"/>
        </w:rPr>
        <w:t>points]</w:t>
      </w:r>
      <w:r>
        <w:rPr/>
        <w:tab/>
      </w:r>
      <w:r>
        <w:rPr>
          <w:spacing w:val="-5"/>
        </w:rPr>
        <w:t>4.</w:t>
      </w:r>
      <w:r>
        <w:rPr/>
        <w:tab/>
        <w:t>LS</w:t>
      </w:r>
      <w:r>
        <w:rPr>
          <w:spacing w:val="-1"/>
        </w:rPr>
        <w:t> </w:t>
      </w:r>
      <w:r>
        <w:rPr/>
        <w:t>= Like</w:t>
      </w:r>
      <w:r>
        <w:rPr>
          <w:spacing w:val="-1"/>
        </w:rPr>
        <w:t> </w:t>
      </w:r>
      <w:r>
        <w:rPr/>
        <w:t>Slightly</w:t>
      </w:r>
      <w:r>
        <w:rPr>
          <w:spacing w:val="-6"/>
        </w:rPr>
        <w:t> </w:t>
      </w:r>
      <w:r>
        <w:rPr/>
        <w:t>[6 </w:t>
      </w:r>
      <w:r>
        <w:rPr>
          <w:spacing w:val="-2"/>
        </w:rPr>
        <w:t>points]</w:t>
      </w:r>
    </w:p>
    <w:p>
      <w:pPr>
        <w:pStyle w:val="BodyText"/>
        <w:tabs>
          <w:tab w:pos="800" w:val="left" w:leader="none"/>
          <w:tab w:pos="5363" w:val="left" w:leader="none"/>
          <w:tab w:pos="5843" w:val="left" w:leader="none"/>
        </w:tabs>
        <w:ind w:left="380"/>
      </w:pPr>
      <w:r>
        <w:rPr>
          <w:spacing w:val="-5"/>
        </w:rPr>
        <w:t>5.</w:t>
      </w:r>
      <w:r>
        <w:rPr/>
        <w:tab/>
        <w:t>NLND</w:t>
      </w:r>
      <w:r>
        <w:rPr>
          <w:spacing w:val="-2"/>
        </w:rPr>
        <w:t> </w:t>
      </w:r>
      <w:r>
        <w:rPr/>
        <w:t>=</w:t>
      </w:r>
      <w:r>
        <w:rPr>
          <w:spacing w:val="-2"/>
        </w:rPr>
        <w:t> </w:t>
      </w:r>
      <w:r>
        <w:rPr/>
        <w:t>Neither</w:t>
      </w:r>
      <w:r>
        <w:rPr>
          <w:spacing w:val="2"/>
        </w:rPr>
        <w:t> </w:t>
      </w:r>
      <w:r>
        <w:rPr/>
        <w:t>Like</w:t>
      </w:r>
      <w:r>
        <w:rPr>
          <w:spacing w:val="-2"/>
        </w:rPr>
        <w:t> </w:t>
      </w:r>
      <w:r>
        <w:rPr/>
        <w:t>nor</w:t>
      </w:r>
      <w:r>
        <w:rPr>
          <w:spacing w:val="-1"/>
        </w:rPr>
        <w:t> </w:t>
      </w:r>
      <w:r>
        <w:rPr/>
        <w:t>Dislike</w:t>
      </w:r>
      <w:r>
        <w:rPr>
          <w:spacing w:val="-1"/>
        </w:rPr>
        <w:t> </w:t>
      </w:r>
      <w:r>
        <w:rPr/>
        <w:t>[5 </w:t>
      </w:r>
      <w:r>
        <w:rPr>
          <w:spacing w:val="-2"/>
        </w:rPr>
        <w:t>points]</w:t>
      </w:r>
      <w:r>
        <w:rPr/>
        <w:tab/>
      </w:r>
      <w:r>
        <w:rPr>
          <w:spacing w:val="-5"/>
        </w:rPr>
        <w:t>6.</w:t>
      </w:r>
      <w:r>
        <w:rPr/>
        <w:tab/>
        <w:t>DS</w:t>
      </w:r>
      <w:r>
        <w:rPr>
          <w:spacing w:val="-2"/>
        </w:rPr>
        <w:t> </w:t>
      </w:r>
      <w:r>
        <w:rPr/>
        <w:t>= Dislike Slightly</w:t>
      </w:r>
      <w:r>
        <w:rPr>
          <w:spacing w:val="-5"/>
        </w:rPr>
        <w:t> </w:t>
      </w:r>
      <w:r>
        <w:rPr/>
        <w:t>[4</w:t>
      </w:r>
      <w:r>
        <w:rPr>
          <w:spacing w:val="1"/>
        </w:rPr>
        <w:t> </w:t>
      </w:r>
      <w:r>
        <w:rPr>
          <w:spacing w:val="-2"/>
        </w:rPr>
        <w:t>points]</w:t>
      </w:r>
    </w:p>
    <w:p>
      <w:pPr>
        <w:pStyle w:val="BodyText"/>
        <w:tabs>
          <w:tab w:pos="800" w:val="left" w:leader="none"/>
          <w:tab w:pos="5308" w:val="left" w:leader="none"/>
          <w:tab w:pos="5728" w:val="left" w:leader="none"/>
        </w:tabs>
        <w:ind w:left="380"/>
      </w:pPr>
      <w:r>
        <w:rPr>
          <w:spacing w:val="-5"/>
        </w:rPr>
        <w:t>7.</w:t>
      </w:r>
      <w:r>
        <w:rPr/>
        <w:tab/>
        <w:t>DM =</w:t>
      </w:r>
      <w:r>
        <w:rPr>
          <w:spacing w:val="-2"/>
        </w:rPr>
        <w:t> </w:t>
      </w:r>
      <w:r>
        <w:rPr/>
        <w:t>Dislike Moderately</w:t>
      </w:r>
      <w:r>
        <w:rPr>
          <w:spacing w:val="-5"/>
        </w:rPr>
        <w:t> </w:t>
      </w:r>
      <w:r>
        <w:rPr/>
        <w:t>[3</w:t>
      </w:r>
      <w:r>
        <w:rPr>
          <w:spacing w:val="1"/>
        </w:rPr>
        <w:t> </w:t>
      </w:r>
      <w:r>
        <w:rPr>
          <w:spacing w:val="-2"/>
        </w:rPr>
        <w:t>points]</w:t>
      </w:r>
      <w:r>
        <w:rPr/>
        <w:tab/>
      </w:r>
      <w:r>
        <w:rPr>
          <w:spacing w:val="-5"/>
        </w:rPr>
        <w:t>8.</w:t>
      </w:r>
      <w:r>
        <w:rPr/>
        <w:tab/>
        <w:t>DVM</w:t>
      </w:r>
      <w:r>
        <w:rPr>
          <w:spacing w:val="-1"/>
        </w:rPr>
        <w:t> </w:t>
      </w:r>
      <w:r>
        <w:rPr/>
        <w:t>= Dislike</w:t>
      </w:r>
      <w:r>
        <w:rPr>
          <w:spacing w:val="-1"/>
        </w:rPr>
        <w:t> </w:t>
      </w:r>
      <w:r>
        <w:rPr/>
        <w:t>Very</w:t>
      </w:r>
      <w:r>
        <w:rPr>
          <w:spacing w:val="-3"/>
        </w:rPr>
        <w:t> </w:t>
      </w:r>
      <w:r>
        <w:rPr/>
        <w:t>Much </w:t>
      </w:r>
      <w:r>
        <w:rPr>
          <w:spacing w:val="-2"/>
        </w:rPr>
        <w:t>[2points]</w:t>
      </w:r>
    </w:p>
    <w:p>
      <w:pPr>
        <w:pStyle w:val="BodyText"/>
        <w:ind w:left="380"/>
      </w:pPr>
      <w:r>
        <w:rPr/>
        <w:t>9.</w:t>
      </w:r>
      <w:r>
        <w:rPr>
          <w:spacing w:val="29"/>
        </w:rPr>
        <w:t>  </w:t>
      </w:r>
      <w:r>
        <w:rPr/>
        <w:t>DE</w:t>
      </w:r>
      <w:r>
        <w:rPr>
          <w:spacing w:val="2"/>
        </w:rPr>
        <w:t> </w:t>
      </w:r>
      <w:r>
        <w:rPr/>
        <w:t>=</w:t>
      </w:r>
      <w:r>
        <w:rPr>
          <w:spacing w:val="-2"/>
        </w:rPr>
        <w:t> </w:t>
      </w:r>
      <w:r>
        <w:rPr/>
        <w:t>Dislike Extremely</w:t>
      </w:r>
      <w:r>
        <w:rPr>
          <w:spacing w:val="-5"/>
        </w:rPr>
        <w:t> </w:t>
      </w:r>
      <w:r>
        <w:rPr/>
        <w:t>[1</w:t>
      </w:r>
      <w:r>
        <w:rPr>
          <w:spacing w:val="1"/>
        </w:rPr>
        <w:t> </w:t>
      </w:r>
      <w:r>
        <w:rPr>
          <w:spacing w:val="-2"/>
        </w:rPr>
        <w:t>point]</w:t>
      </w:r>
    </w:p>
    <w:p>
      <w:pPr>
        <w:spacing w:after="0"/>
        <w:sectPr>
          <w:pgSz w:w="11910" w:h="16840"/>
          <w:pgMar w:header="0" w:footer="1014" w:top="1360" w:bottom="1200" w:left="1420" w:right="0"/>
        </w:sectPr>
      </w:pPr>
    </w:p>
    <w:p>
      <w:pPr>
        <w:spacing w:line="242" w:lineRule="auto" w:before="80"/>
        <w:ind w:left="380" w:right="1106" w:firstLine="0"/>
        <w:jc w:val="left"/>
        <w:rPr>
          <w:b/>
          <w:sz w:val="20"/>
        </w:rPr>
      </w:pPr>
      <w:r>
        <w:rPr>
          <w:b/>
          <w:sz w:val="20"/>
        </w:rPr>
        <w:t>Which among the specimens do you preferred as the most comfortable to the infant? Please rate in terms of the following</w:t>
      </w:r>
    </w:p>
    <w:p>
      <w:pPr>
        <w:pStyle w:val="BodyText"/>
        <w:spacing w:before="39"/>
        <w:rPr>
          <w:b/>
          <w:sz w:val="20"/>
        </w:rPr>
      </w:pPr>
    </w:p>
    <w:tbl>
      <w:tblPr>
        <w:tblW w:w="0" w:type="auto"/>
        <w:jc w:val="left"/>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7"/>
        <w:gridCol w:w="245"/>
        <w:gridCol w:w="329"/>
        <w:gridCol w:w="247"/>
        <w:gridCol w:w="329"/>
        <w:gridCol w:w="247"/>
        <w:gridCol w:w="249"/>
        <w:gridCol w:w="328"/>
        <w:gridCol w:w="246"/>
        <w:gridCol w:w="248"/>
        <w:gridCol w:w="327"/>
        <w:gridCol w:w="245"/>
        <w:gridCol w:w="245"/>
        <w:gridCol w:w="329"/>
        <w:gridCol w:w="327"/>
        <w:gridCol w:w="327"/>
        <w:gridCol w:w="327"/>
        <w:gridCol w:w="245"/>
        <w:gridCol w:w="247"/>
        <w:gridCol w:w="326"/>
        <w:gridCol w:w="327"/>
        <w:gridCol w:w="326"/>
        <w:gridCol w:w="326"/>
        <w:gridCol w:w="324"/>
        <w:gridCol w:w="336"/>
        <w:gridCol w:w="338"/>
        <w:gridCol w:w="348"/>
        <w:gridCol w:w="333"/>
      </w:tblGrid>
      <w:tr>
        <w:trPr>
          <w:trHeight w:val="554" w:hRule="atLeast"/>
        </w:trPr>
        <w:tc>
          <w:tcPr>
            <w:tcW w:w="917" w:type="dxa"/>
          </w:tcPr>
          <w:p>
            <w:pPr>
              <w:pStyle w:val="TableParagraph"/>
              <w:rPr>
                <w:sz w:val="20"/>
              </w:rPr>
            </w:pPr>
          </w:p>
        </w:tc>
        <w:tc>
          <w:tcPr>
            <w:tcW w:w="2468" w:type="dxa"/>
            <w:gridSpan w:val="9"/>
          </w:tcPr>
          <w:p>
            <w:pPr>
              <w:pStyle w:val="TableParagraph"/>
              <w:spacing w:line="225" w:lineRule="exact"/>
              <w:ind w:left="107"/>
              <w:rPr>
                <w:sz w:val="20"/>
              </w:rPr>
            </w:pPr>
            <w:r>
              <w:rPr>
                <w:sz w:val="20"/>
              </w:rPr>
              <w:t>SPECIMEN</w:t>
            </w:r>
            <w:r>
              <w:rPr>
                <w:spacing w:val="-9"/>
                <w:sz w:val="20"/>
              </w:rPr>
              <w:t> </w:t>
            </w:r>
            <w:r>
              <w:rPr>
                <w:spacing w:val="-10"/>
                <w:sz w:val="20"/>
              </w:rPr>
              <w:t>A</w:t>
            </w:r>
          </w:p>
        </w:tc>
        <w:tc>
          <w:tcPr>
            <w:tcW w:w="2619" w:type="dxa"/>
            <w:gridSpan w:val="9"/>
          </w:tcPr>
          <w:p>
            <w:pPr>
              <w:pStyle w:val="TableParagraph"/>
              <w:spacing w:line="225" w:lineRule="exact"/>
              <w:ind w:left="112"/>
              <w:rPr>
                <w:sz w:val="20"/>
              </w:rPr>
            </w:pPr>
            <w:r>
              <w:rPr>
                <w:sz w:val="20"/>
              </w:rPr>
              <w:t>SPECIMEN</w:t>
            </w:r>
            <w:r>
              <w:rPr>
                <w:spacing w:val="-9"/>
                <w:sz w:val="20"/>
              </w:rPr>
              <w:t> </w:t>
            </w:r>
            <w:r>
              <w:rPr>
                <w:spacing w:val="-10"/>
                <w:sz w:val="20"/>
              </w:rPr>
              <w:t>B</w:t>
            </w:r>
          </w:p>
        </w:tc>
        <w:tc>
          <w:tcPr>
            <w:tcW w:w="2984" w:type="dxa"/>
            <w:gridSpan w:val="9"/>
          </w:tcPr>
          <w:p>
            <w:pPr>
              <w:pStyle w:val="TableParagraph"/>
              <w:spacing w:line="225" w:lineRule="exact"/>
              <w:ind w:left="131"/>
              <w:rPr>
                <w:sz w:val="20"/>
              </w:rPr>
            </w:pPr>
            <w:r>
              <w:rPr>
                <w:sz w:val="20"/>
              </w:rPr>
              <w:t>SPECIMEN</w:t>
            </w:r>
            <w:r>
              <w:rPr>
                <w:spacing w:val="-9"/>
                <w:sz w:val="20"/>
              </w:rPr>
              <w:t> </w:t>
            </w:r>
            <w:r>
              <w:rPr>
                <w:spacing w:val="-10"/>
                <w:sz w:val="20"/>
              </w:rPr>
              <w:t>C</w:t>
            </w:r>
          </w:p>
        </w:tc>
      </w:tr>
      <w:tr>
        <w:trPr>
          <w:trHeight w:val="1130" w:hRule="atLeast"/>
        </w:trPr>
        <w:tc>
          <w:tcPr>
            <w:tcW w:w="917" w:type="dxa"/>
          </w:tcPr>
          <w:p>
            <w:pPr>
              <w:pStyle w:val="TableParagraph"/>
              <w:rPr>
                <w:sz w:val="20"/>
              </w:rPr>
            </w:pPr>
          </w:p>
        </w:tc>
        <w:tc>
          <w:tcPr>
            <w:tcW w:w="245" w:type="dxa"/>
          </w:tcPr>
          <w:p>
            <w:pPr>
              <w:pStyle w:val="TableParagraph"/>
              <w:ind w:left="107" w:right="-5"/>
              <w:rPr>
                <w:sz w:val="20"/>
              </w:rPr>
            </w:pPr>
            <w:r>
              <w:rPr>
                <w:spacing w:val="-10"/>
                <w:sz w:val="20"/>
              </w:rPr>
              <w:t>L</w:t>
            </w:r>
            <w:r>
              <w:rPr>
                <w:sz w:val="20"/>
              </w:rPr>
              <w:t> </w:t>
            </w:r>
            <w:r>
              <w:rPr>
                <w:spacing w:val="-10"/>
                <w:sz w:val="20"/>
              </w:rPr>
              <w:t>E</w:t>
            </w:r>
          </w:p>
        </w:tc>
        <w:tc>
          <w:tcPr>
            <w:tcW w:w="329" w:type="dxa"/>
          </w:tcPr>
          <w:p>
            <w:pPr>
              <w:pStyle w:val="TableParagraph"/>
              <w:ind w:left="107" w:right="24"/>
              <w:rPr>
                <w:sz w:val="20"/>
              </w:rPr>
            </w:pPr>
            <w:r>
              <w:rPr>
                <w:spacing w:val="-10"/>
                <w:sz w:val="20"/>
              </w:rPr>
              <w:t>V</w:t>
            </w:r>
            <w:r>
              <w:rPr>
                <w:sz w:val="20"/>
              </w:rPr>
              <w:t> </w:t>
            </w:r>
            <w:r>
              <w:rPr>
                <w:spacing w:val="-10"/>
                <w:sz w:val="20"/>
              </w:rPr>
              <w:t>M</w:t>
            </w:r>
          </w:p>
        </w:tc>
        <w:tc>
          <w:tcPr>
            <w:tcW w:w="247" w:type="dxa"/>
          </w:tcPr>
          <w:p>
            <w:pPr>
              <w:pStyle w:val="TableParagraph"/>
              <w:ind w:left="107" w:right="-58"/>
              <w:rPr>
                <w:sz w:val="20"/>
              </w:rPr>
            </w:pPr>
            <w:r>
              <w:rPr>
                <w:spacing w:val="-10"/>
                <w:sz w:val="20"/>
              </w:rPr>
              <w:t>L</w:t>
            </w:r>
            <w:r>
              <w:rPr>
                <w:sz w:val="20"/>
              </w:rPr>
              <w:t> </w:t>
            </w:r>
            <w:r>
              <w:rPr>
                <w:spacing w:val="-10"/>
                <w:sz w:val="20"/>
              </w:rPr>
              <w:t>M</w:t>
            </w:r>
          </w:p>
        </w:tc>
        <w:tc>
          <w:tcPr>
            <w:tcW w:w="329" w:type="dxa"/>
          </w:tcPr>
          <w:p>
            <w:pPr>
              <w:pStyle w:val="TableParagraph"/>
              <w:ind w:left="107" w:right="79"/>
              <w:rPr>
                <w:sz w:val="20"/>
              </w:rPr>
            </w:pPr>
            <w:r>
              <w:rPr>
                <w:spacing w:val="-10"/>
                <w:sz w:val="20"/>
              </w:rPr>
              <w:t>L</w:t>
            </w:r>
            <w:r>
              <w:rPr>
                <w:sz w:val="20"/>
              </w:rPr>
              <w:t> </w:t>
            </w:r>
            <w:r>
              <w:rPr>
                <w:spacing w:val="-10"/>
                <w:sz w:val="20"/>
              </w:rPr>
              <w:t>S</w:t>
            </w:r>
          </w:p>
        </w:tc>
        <w:tc>
          <w:tcPr>
            <w:tcW w:w="247" w:type="dxa"/>
          </w:tcPr>
          <w:p>
            <w:pPr>
              <w:pStyle w:val="TableParagraph"/>
              <w:ind w:left="107" w:right="-29"/>
              <w:jc w:val="both"/>
              <w:rPr>
                <w:sz w:val="20"/>
              </w:rPr>
            </w:pPr>
            <w:r>
              <w:rPr>
                <w:spacing w:val="-10"/>
                <w:sz w:val="20"/>
              </w:rPr>
              <w:t>N</w:t>
            </w:r>
            <w:r>
              <w:rPr>
                <w:sz w:val="20"/>
              </w:rPr>
              <w:t> </w:t>
            </w:r>
            <w:r>
              <w:rPr>
                <w:spacing w:val="-10"/>
                <w:sz w:val="20"/>
              </w:rPr>
              <w:t>L</w:t>
            </w:r>
            <w:r>
              <w:rPr>
                <w:sz w:val="20"/>
              </w:rPr>
              <w:t> </w:t>
            </w:r>
            <w:r>
              <w:rPr>
                <w:spacing w:val="-10"/>
                <w:sz w:val="20"/>
              </w:rPr>
              <w:t>N</w:t>
            </w:r>
            <w:r>
              <w:rPr>
                <w:sz w:val="20"/>
              </w:rPr>
              <w:t> </w:t>
            </w:r>
            <w:r>
              <w:rPr>
                <w:spacing w:val="-10"/>
                <w:sz w:val="20"/>
              </w:rPr>
              <w:t>D</w:t>
            </w:r>
          </w:p>
        </w:tc>
        <w:tc>
          <w:tcPr>
            <w:tcW w:w="249" w:type="dxa"/>
          </w:tcPr>
          <w:p>
            <w:pPr>
              <w:pStyle w:val="TableParagraph"/>
              <w:ind w:left="107" w:right="-23"/>
              <w:rPr>
                <w:sz w:val="20"/>
              </w:rPr>
            </w:pPr>
            <w:r>
              <w:rPr>
                <w:spacing w:val="-10"/>
                <w:sz w:val="20"/>
              </w:rPr>
              <w:t>D</w:t>
            </w:r>
            <w:r>
              <w:rPr>
                <w:sz w:val="20"/>
              </w:rPr>
              <w:t> </w:t>
            </w:r>
            <w:r>
              <w:rPr>
                <w:spacing w:val="-10"/>
                <w:sz w:val="20"/>
              </w:rPr>
              <w:t>S</w:t>
            </w:r>
          </w:p>
        </w:tc>
        <w:tc>
          <w:tcPr>
            <w:tcW w:w="328" w:type="dxa"/>
          </w:tcPr>
          <w:p>
            <w:pPr>
              <w:pStyle w:val="TableParagraph"/>
              <w:ind w:left="106" w:right="32"/>
              <w:rPr>
                <w:sz w:val="20"/>
              </w:rPr>
            </w:pPr>
            <w:r>
              <w:rPr>
                <w:spacing w:val="-10"/>
                <w:sz w:val="20"/>
              </w:rPr>
              <w:t>D</w:t>
            </w:r>
            <w:r>
              <w:rPr>
                <w:sz w:val="20"/>
              </w:rPr>
              <w:t> </w:t>
            </w:r>
            <w:r>
              <w:rPr>
                <w:spacing w:val="-10"/>
                <w:sz w:val="20"/>
              </w:rPr>
              <w:t>M</w:t>
            </w:r>
          </w:p>
        </w:tc>
        <w:tc>
          <w:tcPr>
            <w:tcW w:w="246" w:type="dxa"/>
          </w:tcPr>
          <w:p>
            <w:pPr>
              <w:pStyle w:val="TableParagraph"/>
              <w:ind w:left="109" w:right="-29"/>
              <w:rPr>
                <w:sz w:val="20"/>
              </w:rPr>
            </w:pPr>
            <w:r>
              <w:rPr>
                <w:spacing w:val="-10"/>
                <w:sz w:val="20"/>
              </w:rPr>
              <w:t>D</w:t>
            </w:r>
            <w:r>
              <w:rPr>
                <w:sz w:val="20"/>
              </w:rPr>
              <w:t> </w:t>
            </w:r>
            <w:r>
              <w:rPr>
                <w:spacing w:val="-10"/>
                <w:sz w:val="20"/>
              </w:rPr>
              <w:t>V</w:t>
            </w:r>
          </w:p>
        </w:tc>
        <w:tc>
          <w:tcPr>
            <w:tcW w:w="248" w:type="dxa"/>
          </w:tcPr>
          <w:p>
            <w:pPr>
              <w:pStyle w:val="TableParagraph"/>
              <w:ind w:left="110" w:right="-29"/>
              <w:rPr>
                <w:sz w:val="20"/>
              </w:rPr>
            </w:pPr>
            <w:r>
              <w:rPr>
                <w:spacing w:val="-10"/>
                <w:sz w:val="20"/>
              </w:rPr>
              <w:t>D</w:t>
            </w:r>
            <w:r>
              <w:rPr>
                <w:sz w:val="20"/>
              </w:rPr>
              <w:t> </w:t>
            </w:r>
            <w:r>
              <w:rPr>
                <w:spacing w:val="-10"/>
                <w:sz w:val="20"/>
              </w:rPr>
              <w:t>E</w:t>
            </w:r>
          </w:p>
        </w:tc>
        <w:tc>
          <w:tcPr>
            <w:tcW w:w="327" w:type="dxa"/>
          </w:tcPr>
          <w:p>
            <w:pPr>
              <w:pStyle w:val="TableParagraph"/>
              <w:ind w:left="112" w:right="72"/>
              <w:rPr>
                <w:sz w:val="20"/>
              </w:rPr>
            </w:pPr>
            <w:r>
              <w:rPr>
                <w:spacing w:val="-10"/>
                <w:sz w:val="20"/>
              </w:rPr>
              <w:t>L</w:t>
            </w:r>
            <w:r>
              <w:rPr>
                <w:sz w:val="20"/>
              </w:rPr>
              <w:t> </w:t>
            </w:r>
            <w:r>
              <w:rPr>
                <w:spacing w:val="-10"/>
                <w:sz w:val="20"/>
              </w:rPr>
              <w:t>E</w:t>
            </w:r>
          </w:p>
        </w:tc>
        <w:tc>
          <w:tcPr>
            <w:tcW w:w="245" w:type="dxa"/>
          </w:tcPr>
          <w:p>
            <w:pPr>
              <w:pStyle w:val="TableParagraph"/>
              <w:ind w:left="113" w:right="-58"/>
              <w:jc w:val="both"/>
              <w:rPr>
                <w:sz w:val="20"/>
              </w:rPr>
            </w:pPr>
            <w:r>
              <w:rPr>
                <w:spacing w:val="-10"/>
                <w:sz w:val="20"/>
              </w:rPr>
              <w:t>L</w:t>
            </w:r>
            <w:r>
              <w:rPr>
                <w:sz w:val="20"/>
              </w:rPr>
              <w:t> </w:t>
            </w:r>
            <w:r>
              <w:rPr>
                <w:spacing w:val="-10"/>
                <w:sz w:val="20"/>
              </w:rPr>
              <w:t>V</w:t>
            </w:r>
            <w:r>
              <w:rPr>
                <w:sz w:val="20"/>
              </w:rPr>
              <w:t> </w:t>
            </w:r>
            <w:r>
              <w:rPr>
                <w:spacing w:val="-10"/>
                <w:sz w:val="20"/>
              </w:rPr>
              <w:t>M</w:t>
            </w:r>
          </w:p>
        </w:tc>
        <w:tc>
          <w:tcPr>
            <w:tcW w:w="245" w:type="dxa"/>
          </w:tcPr>
          <w:p>
            <w:pPr>
              <w:pStyle w:val="TableParagraph"/>
              <w:ind w:left="116" w:right="-72"/>
              <w:rPr>
                <w:sz w:val="20"/>
              </w:rPr>
            </w:pPr>
            <w:r>
              <w:rPr>
                <w:spacing w:val="-10"/>
                <w:sz w:val="20"/>
              </w:rPr>
              <w:t>L</w:t>
            </w:r>
            <w:r>
              <w:rPr>
                <w:sz w:val="20"/>
              </w:rPr>
              <w:t> </w:t>
            </w:r>
            <w:r>
              <w:rPr>
                <w:spacing w:val="-10"/>
                <w:sz w:val="20"/>
              </w:rPr>
              <w:t>M</w:t>
            </w:r>
          </w:p>
        </w:tc>
        <w:tc>
          <w:tcPr>
            <w:tcW w:w="329" w:type="dxa"/>
          </w:tcPr>
          <w:p>
            <w:pPr>
              <w:pStyle w:val="TableParagraph"/>
              <w:ind w:left="118" w:right="68"/>
              <w:rPr>
                <w:sz w:val="20"/>
              </w:rPr>
            </w:pPr>
            <w:r>
              <w:rPr>
                <w:spacing w:val="-10"/>
                <w:sz w:val="20"/>
              </w:rPr>
              <w:t>L</w:t>
            </w:r>
            <w:r>
              <w:rPr>
                <w:sz w:val="20"/>
              </w:rPr>
              <w:t> </w:t>
            </w:r>
            <w:r>
              <w:rPr>
                <w:spacing w:val="-10"/>
                <w:sz w:val="20"/>
              </w:rPr>
              <w:t>S</w:t>
            </w:r>
          </w:p>
        </w:tc>
        <w:tc>
          <w:tcPr>
            <w:tcW w:w="327" w:type="dxa"/>
          </w:tcPr>
          <w:p>
            <w:pPr>
              <w:pStyle w:val="TableParagraph"/>
              <w:ind w:left="118" w:right="52"/>
              <w:jc w:val="both"/>
              <w:rPr>
                <w:sz w:val="20"/>
              </w:rPr>
            </w:pPr>
            <w:r>
              <w:rPr>
                <w:spacing w:val="-10"/>
                <w:sz w:val="20"/>
              </w:rPr>
              <w:t>N</w:t>
            </w:r>
            <w:r>
              <w:rPr>
                <w:sz w:val="20"/>
              </w:rPr>
              <w:t> </w:t>
            </w:r>
            <w:r>
              <w:rPr>
                <w:spacing w:val="-10"/>
                <w:sz w:val="20"/>
              </w:rPr>
              <w:t>L</w:t>
            </w:r>
            <w:r>
              <w:rPr>
                <w:sz w:val="20"/>
              </w:rPr>
              <w:t> </w:t>
            </w:r>
            <w:r>
              <w:rPr>
                <w:spacing w:val="-10"/>
                <w:sz w:val="20"/>
              </w:rPr>
              <w:t>N</w:t>
            </w:r>
            <w:r>
              <w:rPr>
                <w:sz w:val="20"/>
              </w:rPr>
              <w:t> </w:t>
            </w:r>
            <w:r>
              <w:rPr>
                <w:spacing w:val="-10"/>
                <w:sz w:val="20"/>
              </w:rPr>
              <w:t>D</w:t>
            </w:r>
          </w:p>
        </w:tc>
        <w:tc>
          <w:tcPr>
            <w:tcW w:w="327" w:type="dxa"/>
          </w:tcPr>
          <w:p>
            <w:pPr>
              <w:pStyle w:val="TableParagraph"/>
              <w:ind w:left="122" w:right="40"/>
              <w:rPr>
                <w:sz w:val="20"/>
              </w:rPr>
            </w:pPr>
            <w:r>
              <w:rPr>
                <w:spacing w:val="-10"/>
                <w:sz w:val="20"/>
              </w:rPr>
              <w:t>D</w:t>
            </w:r>
            <w:r>
              <w:rPr>
                <w:sz w:val="20"/>
              </w:rPr>
              <w:t> </w:t>
            </w:r>
            <w:r>
              <w:rPr>
                <w:spacing w:val="-10"/>
                <w:sz w:val="20"/>
              </w:rPr>
              <w:t>S</w:t>
            </w:r>
          </w:p>
        </w:tc>
        <w:tc>
          <w:tcPr>
            <w:tcW w:w="327" w:type="dxa"/>
          </w:tcPr>
          <w:p>
            <w:pPr>
              <w:pStyle w:val="TableParagraph"/>
              <w:ind w:left="124" w:right="5"/>
              <w:rPr>
                <w:sz w:val="20"/>
              </w:rPr>
            </w:pPr>
            <w:r>
              <w:rPr>
                <w:spacing w:val="-10"/>
                <w:sz w:val="20"/>
              </w:rPr>
              <w:t>D</w:t>
            </w:r>
            <w:r>
              <w:rPr>
                <w:sz w:val="20"/>
              </w:rPr>
              <w:t> </w:t>
            </w:r>
            <w:r>
              <w:rPr>
                <w:spacing w:val="-10"/>
                <w:sz w:val="20"/>
              </w:rPr>
              <w:t>M</w:t>
            </w:r>
          </w:p>
        </w:tc>
        <w:tc>
          <w:tcPr>
            <w:tcW w:w="245" w:type="dxa"/>
          </w:tcPr>
          <w:p>
            <w:pPr>
              <w:pStyle w:val="TableParagraph"/>
              <w:ind w:left="126" w:right="-72"/>
              <w:jc w:val="both"/>
              <w:rPr>
                <w:sz w:val="20"/>
              </w:rPr>
            </w:pPr>
            <w:r>
              <w:rPr>
                <w:spacing w:val="-10"/>
                <w:sz w:val="20"/>
              </w:rPr>
              <w:t>D</w:t>
            </w:r>
            <w:r>
              <w:rPr>
                <w:sz w:val="20"/>
              </w:rPr>
              <w:t> </w:t>
            </w:r>
            <w:r>
              <w:rPr>
                <w:spacing w:val="-10"/>
                <w:sz w:val="20"/>
              </w:rPr>
              <w:t>V</w:t>
            </w:r>
            <w:r>
              <w:rPr>
                <w:sz w:val="20"/>
              </w:rPr>
              <w:t> </w:t>
            </w:r>
            <w:r>
              <w:rPr>
                <w:spacing w:val="-10"/>
                <w:sz w:val="20"/>
              </w:rPr>
              <w:t>M</w:t>
            </w:r>
          </w:p>
        </w:tc>
        <w:tc>
          <w:tcPr>
            <w:tcW w:w="247" w:type="dxa"/>
          </w:tcPr>
          <w:p>
            <w:pPr>
              <w:pStyle w:val="TableParagraph"/>
              <w:ind w:left="128" w:right="-46"/>
              <w:rPr>
                <w:sz w:val="20"/>
              </w:rPr>
            </w:pPr>
            <w:r>
              <w:rPr>
                <w:spacing w:val="-10"/>
                <w:sz w:val="20"/>
              </w:rPr>
              <w:t>D</w:t>
            </w:r>
            <w:r>
              <w:rPr>
                <w:sz w:val="20"/>
              </w:rPr>
              <w:t> </w:t>
            </w:r>
            <w:r>
              <w:rPr>
                <w:spacing w:val="-10"/>
                <w:sz w:val="20"/>
              </w:rPr>
              <w:t>E</w:t>
            </w:r>
          </w:p>
        </w:tc>
        <w:tc>
          <w:tcPr>
            <w:tcW w:w="326" w:type="dxa"/>
          </w:tcPr>
          <w:p>
            <w:pPr>
              <w:pStyle w:val="TableParagraph"/>
              <w:ind w:left="131" w:right="52"/>
              <w:rPr>
                <w:sz w:val="20"/>
              </w:rPr>
            </w:pPr>
            <w:r>
              <w:rPr>
                <w:spacing w:val="-10"/>
                <w:sz w:val="20"/>
              </w:rPr>
              <w:t>L</w:t>
            </w:r>
            <w:r>
              <w:rPr>
                <w:sz w:val="20"/>
              </w:rPr>
              <w:t> </w:t>
            </w:r>
            <w:r>
              <w:rPr>
                <w:spacing w:val="-10"/>
                <w:sz w:val="20"/>
              </w:rPr>
              <w:t>E</w:t>
            </w:r>
          </w:p>
        </w:tc>
        <w:tc>
          <w:tcPr>
            <w:tcW w:w="327" w:type="dxa"/>
          </w:tcPr>
          <w:p>
            <w:pPr>
              <w:pStyle w:val="TableParagraph"/>
              <w:ind w:left="133" w:right="3"/>
              <w:jc w:val="both"/>
              <w:rPr>
                <w:sz w:val="20"/>
              </w:rPr>
            </w:pPr>
            <w:r>
              <w:rPr>
                <w:spacing w:val="-10"/>
                <w:sz w:val="20"/>
              </w:rPr>
              <w:t>L</w:t>
            </w:r>
            <w:r>
              <w:rPr>
                <w:sz w:val="20"/>
              </w:rPr>
              <w:t> </w:t>
            </w:r>
            <w:r>
              <w:rPr>
                <w:spacing w:val="-10"/>
                <w:sz w:val="20"/>
              </w:rPr>
              <w:t>V</w:t>
            </w:r>
            <w:r>
              <w:rPr>
                <w:sz w:val="20"/>
              </w:rPr>
              <w:t> </w:t>
            </w:r>
            <w:r>
              <w:rPr>
                <w:spacing w:val="-10"/>
                <w:sz w:val="20"/>
              </w:rPr>
              <w:t>M</w:t>
            </w:r>
          </w:p>
        </w:tc>
        <w:tc>
          <w:tcPr>
            <w:tcW w:w="326" w:type="dxa"/>
          </w:tcPr>
          <w:p>
            <w:pPr>
              <w:pStyle w:val="TableParagraph"/>
              <w:ind w:left="136" w:right="-8"/>
              <w:rPr>
                <w:sz w:val="20"/>
              </w:rPr>
            </w:pPr>
            <w:r>
              <w:rPr>
                <w:spacing w:val="-10"/>
                <w:sz w:val="20"/>
              </w:rPr>
              <w:t>L</w:t>
            </w:r>
            <w:r>
              <w:rPr>
                <w:sz w:val="20"/>
              </w:rPr>
              <w:t> </w:t>
            </w:r>
            <w:r>
              <w:rPr>
                <w:spacing w:val="-10"/>
                <w:sz w:val="20"/>
              </w:rPr>
              <w:t>M</w:t>
            </w:r>
          </w:p>
        </w:tc>
        <w:tc>
          <w:tcPr>
            <w:tcW w:w="326" w:type="dxa"/>
          </w:tcPr>
          <w:p>
            <w:pPr>
              <w:pStyle w:val="TableParagraph"/>
              <w:ind w:left="139" w:right="44"/>
              <w:rPr>
                <w:sz w:val="20"/>
              </w:rPr>
            </w:pPr>
            <w:r>
              <w:rPr>
                <w:spacing w:val="-10"/>
                <w:sz w:val="20"/>
              </w:rPr>
              <w:t>L</w:t>
            </w:r>
            <w:r>
              <w:rPr>
                <w:sz w:val="20"/>
              </w:rPr>
              <w:t> </w:t>
            </w:r>
            <w:r>
              <w:rPr>
                <w:spacing w:val="-10"/>
                <w:sz w:val="20"/>
              </w:rPr>
              <w:t>S</w:t>
            </w:r>
          </w:p>
        </w:tc>
        <w:tc>
          <w:tcPr>
            <w:tcW w:w="324" w:type="dxa"/>
          </w:tcPr>
          <w:p>
            <w:pPr>
              <w:pStyle w:val="TableParagraph"/>
              <w:ind w:left="141" w:right="26"/>
              <w:jc w:val="both"/>
              <w:rPr>
                <w:sz w:val="20"/>
              </w:rPr>
            </w:pPr>
            <w:r>
              <w:rPr>
                <w:spacing w:val="-10"/>
                <w:sz w:val="20"/>
              </w:rPr>
              <w:t>N</w:t>
            </w:r>
            <w:r>
              <w:rPr>
                <w:sz w:val="20"/>
              </w:rPr>
              <w:t> </w:t>
            </w:r>
            <w:r>
              <w:rPr>
                <w:spacing w:val="-10"/>
                <w:sz w:val="20"/>
              </w:rPr>
              <w:t>L</w:t>
            </w:r>
            <w:r>
              <w:rPr>
                <w:sz w:val="20"/>
              </w:rPr>
              <w:t> </w:t>
            </w:r>
            <w:r>
              <w:rPr>
                <w:spacing w:val="-10"/>
                <w:sz w:val="20"/>
              </w:rPr>
              <w:t>N</w:t>
            </w:r>
            <w:r>
              <w:rPr>
                <w:sz w:val="20"/>
              </w:rPr>
              <w:t> </w:t>
            </w:r>
            <w:r>
              <w:rPr>
                <w:spacing w:val="-10"/>
                <w:sz w:val="20"/>
              </w:rPr>
              <w:t>D</w:t>
            </w:r>
          </w:p>
        </w:tc>
        <w:tc>
          <w:tcPr>
            <w:tcW w:w="336" w:type="dxa"/>
          </w:tcPr>
          <w:p>
            <w:pPr>
              <w:pStyle w:val="TableParagraph"/>
              <w:ind w:left="144" w:right="27"/>
              <w:rPr>
                <w:sz w:val="20"/>
              </w:rPr>
            </w:pPr>
            <w:r>
              <w:rPr>
                <w:spacing w:val="-10"/>
                <w:sz w:val="20"/>
              </w:rPr>
              <w:t>D</w:t>
            </w:r>
            <w:r>
              <w:rPr>
                <w:sz w:val="20"/>
              </w:rPr>
              <w:t> </w:t>
            </w:r>
            <w:r>
              <w:rPr>
                <w:spacing w:val="-10"/>
                <w:sz w:val="20"/>
              </w:rPr>
              <w:t>S</w:t>
            </w:r>
          </w:p>
        </w:tc>
        <w:tc>
          <w:tcPr>
            <w:tcW w:w="338" w:type="dxa"/>
          </w:tcPr>
          <w:p>
            <w:pPr>
              <w:pStyle w:val="TableParagraph"/>
              <w:ind w:left="146" w:right="-6"/>
              <w:rPr>
                <w:sz w:val="20"/>
              </w:rPr>
            </w:pPr>
            <w:r>
              <w:rPr>
                <w:spacing w:val="-10"/>
                <w:sz w:val="20"/>
              </w:rPr>
              <w:t>D</w:t>
            </w:r>
            <w:r>
              <w:rPr>
                <w:sz w:val="20"/>
              </w:rPr>
              <w:t> </w:t>
            </w:r>
            <w:r>
              <w:rPr>
                <w:spacing w:val="-10"/>
                <w:sz w:val="20"/>
              </w:rPr>
              <w:t>M</w:t>
            </w:r>
          </w:p>
        </w:tc>
        <w:tc>
          <w:tcPr>
            <w:tcW w:w="348" w:type="dxa"/>
          </w:tcPr>
          <w:p>
            <w:pPr>
              <w:pStyle w:val="TableParagraph"/>
              <w:ind w:left="147" w:right="11"/>
              <w:jc w:val="both"/>
              <w:rPr>
                <w:sz w:val="20"/>
              </w:rPr>
            </w:pPr>
            <w:r>
              <w:rPr>
                <w:spacing w:val="-10"/>
                <w:sz w:val="20"/>
              </w:rPr>
              <w:t>D</w:t>
            </w:r>
            <w:r>
              <w:rPr>
                <w:sz w:val="20"/>
              </w:rPr>
              <w:t> </w:t>
            </w:r>
            <w:r>
              <w:rPr>
                <w:spacing w:val="-10"/>
                <w:sz w:val="20"/>
              </w:rPr>
              <w:t>V</w:t>
            </w:r>
            <w:r>
              <w:rPr>
                <w:sz w:val="20"/>
              </w:rPr>
              <w:t> </w:t>
            </w:r>
            <w:r>
              <w:rPr>
                <w:spacing w:val="-10"/>
                <w:sz w:val="20"/>
              </w:rPr>
              <w:t>M</w:t>
            </w:r>
          </w:p>
        </w:tc>
        <w:tc>
          <w:tcPr>
            <w:tcW w:w="333" w:type="dxa"/>
          </w:tcPr>
          <w:p>
            <w:pPr>
              <w:pStyle w:val="TableParagraph"/>
              <w:ind w:left="139" w:right="37"/>
              <w:rPr>
                <w:sz w:val="20"/>
              </w:rPr>
            </w:pPr>
            <w:r>
              <w:rPr>
                <w:spacing w:val="-10"/>
                <w:sz w:val="20"/>
              </w:rPr>
              <w:t>D</w:t>
            </w:r>
            <w:r>
              <w:rPr>
                <w:sz w:val="20"/>
              </w:rPr>
              <w:t> </w:t>
            </w:r>
            <w:r>
              <w:rPr>
                <w:spacing w:val="-10"/>
                <w:sz w:val="20"/>
              </w:rPr>
              <w:t>E</w:t>
            </w:r>
          </w:p>
        </w:tc>
      </w:tr>
      <w:tr>
        <w:trPr>
          <w:trHeight w:val="1049" w:hRule="atLeast"/>
        </w:trPr>
        <w:tc>
          <w:tcPr>
            <w:tcW w:w="917" w:type="dxa"/>
          </w:tcPr>
          <w:p>
            <w:pPr>
              <w:pStyle w:val="TableParagraph"/>
              <w:spacing w:line="223" w:lineRule="exact"/>
              <w:ind w:left="107"/>
              <w:rPr>
                <w:sz w:val="20"/>
              </w:rPr>
            </w:pPr>
            <w:r>
              <w:rPr>
                <w:sz w:val="20"/>
              </w:rPr>
              <w:t>Easy</w:t>
            </w:r>
            <w:r>
              <w:rPr>
                <w:spacing w:val="74"/>
                <w:w w:val="150"/>
                <w:sz w:val="20"/>
              </w:rPr>
              <w:t> </w:t>
            </w:r>
            <w:r>
              <w:rPr>
                <w:spacing w:val="-5"/>
                <w:sz w:val="20"/>
              </w:rPr>
              <w:t>to</w:t>
            </w:r>
          </w:p>
          <w:p>
            <w:pPr>
              <w:pStyle w:val="TableParagraph"/>
              <w:ind w:left="107"/>
              <w:rPr>
                <w:sz w:val="20"/>
              </w:rPr>
            </w:pPr>
            <w:r>
              <w:rPr>
                <w:sz w:val="20"/>
              </w:rPr>
              <w:t>wear</w:t>
            </w:r>
            <w:r>
              <w:rPr>
                <w:spacing w:val="67"/>
                <w:sz w:val="20"/>
              </w:rPr>
              <w:t> </w:t>
            </w:r>
            <w:r>
              <w:rPr>
                <w:sz w:val="20"/>
              </w:rPr>
              <w:t>in and out</w:t>
            </w:r>
          </w:p>
        </w:tc>
        <w:tc>
          <w:tcPr>
            <w:tcW w:w="245" w:type="dxa"/>
          </w:tcPr>
          <w:p>
            <w:pPr>
              <w:pStyle w:val="TableParagraph"/>
              <w:rPr>
                <w:sz w:val="20"/>
              </w:rPr>
            </w:pPr>
          </w:p>
        </w:tc>
        <w:tc>
          <w:tcPr>
            <w:tcW w:w="329" w:type="dxa"/>
          </w:tcPr>
          <w:p>
            <w:pPr>
              <w:pStyle w:val="TableParagraph"/>
              <w:rPr>
                <w:sz w:val="20"/>
              </w:rPr>
            </w:pPr>
          </w:p>
        </w:tc>
        <w:tc>
          <w:tcPr>
            <w:tcW w:w="247" w:type="dxa"/>
          </w:tcPr>
          <w:p>
            <w:pPr>
              <w:pStyle w:val="TableParagraph"/>
              <w:rPr>
                <w:sz w:val="20"/>
              </w:rPr>
            </w:pPr>
          </w:p>
        </w:tc>
        <w:tc>
          <w:tcPr>
            <w:tcW w:w="329" w:type="dxa"/>
          </w:tcPr>
          <w:p>
            <w:pPr>
              <w:pStyle w:val="TableParagraph"/>
              <w:rPr>
                <w:sz w:val="20"/>
              </w:rPr>
            </w:pPr>
          </w:p>
        </w:tc>
        <w:tc>
          <w:tcPr>
            <w:tcW w:w="247" w:type="dxa"/>
          </w:tcPr>
          <w:p>
            <w:pPr>
              <w:pStyle w:val="TableParagraph"/>
              <w:rPr>
                <w:sz w:val="20"/>
              </w:rPr>
            </w:pPr>
          </w:p>
        </w:tc>
        <w:tc>
          <w:tcPr>
            <w:tcW w:w="249" w:type="dxa"/>
          </w:tcPr>
          <w:p>
            <w:pPr>
              <w:pStyle w:val="TableParagraph"/>
              <w:rPr>
                <w:sz w:val="20"/>
              </w:rPr>
            </w:pPr>
          </w:p>
        </w:tc>
        <w:tc>
          <w:tcPr>
            <w:tcW w:w="328" w:type="dxa"/>
          </w:tcPr>
          <w:p>
            <w:pPr>
              <w:pStyle w:val="TableParagraph"/>
              <w:rPr>
                <w:sz w:val="20"/>
              </w:rPr>
            </w:pPr>
          </w:p>
        </w:tc>
        <w:tc>
          <w:tcPr>
            <w:tcW w:w="246" w:type="dxa"/>
          </w:tcPr>
          <w:p>
            <w:pPr>
              <w:pStyle w:val="TableParagraph"/>
              <w:rPr>
                <w:sz w:val="20"/>
              </w:rPr>
            </w:pPr>
          </w:p>
        </w:tc>
        <w:tc>
          <w:tcPr>
            <w:tcW w:w="248" w:type="dxa"/>
          </w:tcPr>
          <w:p>
            <w:pPr>
              <w:pStyle w:val="TableParagraph"/>
              <w:rPr>
                <w:sz w:val="20"/>
              </w:rPr>
            </w:pPr>
          </w:p>
        </w:tc>
        <w:tc>
          <w:tcPr>
            <w:tcW w:w="327" w:type="dxa"/>
          </w:tcPr>
          <w:p>
            <w:pPr>
              <w:pStyle w:val="TableParagraph"/>
              <w:rPr>
                <w:sz w:val="20"/>
              </w:rPr>
            </w:pPr>
          </w:p>
        </w:tc>
        <w:tc>
          <w:tcPr>
            <w:tcW w:w="245" w:type="dxa"/>
          </w:tcPr>
          <w:p>
            <w:pPr>
              <w:pStyle w:val="TableParagraph"/>
              <w:rPr>
                <w:sz w:val="20"/>
              </w:rPr>
            </w:pPr>
          </w:p>
        </w:tc>
        <w:tc>
          <w:tcPr>
            <w:tcW w:w="245" w:type="dxa"/>
          </w:tcPr>
          <w:p>
            <w:pPr>
              <w:pStyle w:val="TableParagraph"/>
              <w:rPr>
                <w:sz w:val="20"/>
              </w:rPr>
            </w:pPr>
          </w:p>
        </w:tc>
        <w:tc>
          <w:tcPr>
            <w:tcW w:w="329" w:type="dxa"/>
          </w:tcPr>
          <w:p>
            <w:pPr>
              <w:pStyle w:val="TableParagraph"/>
              <w:rPr>
                <w:sz w:val="20"/>
              </w:rPr>
            </w:pPr>
          </w:p>
        </w:tc>
        <w:tc>
          <w:tcPr>
            <w:tcW w:w="327" w:type="dxa"/>
          </w:tcPr>
          <w:p>
            <w:pPr>
              <w:pStyle w:val="TableParagraph"/>
              <w:rPr>
                <w:sz w:val="20"/>
              </w:rPr>
            </w:pPr>
          </w:p>
        </w:tc>
        <w:tc>
          <w:tcPr>
            <w:tcW w:w="327" w:type="dxa"/>
          </w:tcPr>
          <w:p>
            <w:pPr>
              <w:pStyle w:val="TableParagraph"/>
              <w:rPr>
                <w:sz w:val="20"/>
              </w:rPr>
            </w:pPr>
          </w:p>
        </w:tc>
        <w:tc>
          <w:tcPr>
            <w:tcW w:w="327" w:type="dxa"/>
          </w:tcPr>
          <w:p>
            <w:pPr>
              <w:pStyle w:val="TableParagraph"/>
              <w:rPr>
                <w:sz w:val="20"/>
              </w:rPr>
            </w:pPr>
          </w:p>
        </w:tc>
        <w:tc>
          <w:tcPr>
            <w:tcW w:w="245" w:type="dxa"/>
          </w:tcPr>
          <w:p>
            <w:pPr>
              <w:pStyle w:val="TableParagraph"/>
              <w:rPr>
                <w:sz w:val="20"/>
              </w:rPr>
            </w:pPr>
          </w:p>
        </w:tc>
        <w:tc>
          <w:tcPr>
            <w:tcW w:w="247" w:type="dxa"/>
          </w:tcPr>
          <w:p>
            <w:pPr>
              <w:pStyle w:val="TableParagraph"/>
              <w:rPr>
                <w:sz w:val="20"/>
              </w:rPr>
            </w:pPr>
          </w:p>
        </w:tc>
        <w:tc>
          <w:tcPr>
            <w:tcW w:w="326" w:type="dxa"/>
          </w:tcPr>
          <w:p>
            <w:pPr>
              <w:pStyle w:val="TableParagraph"/>
              <w:rPr>
                <w:sz w:val="20"/>
              </w:rPr>
            </w:pPr>
          </w:p>
        </w:tc>
        <w:tc>
          <w:tcPr>
            <w:tcW w:w="327" w:type="dxa"/>
          </w:tcPr>
          <w:p>
            <w:pPr>
              <w:pStyle w:val="TableParagraph"/>
              <w:rPr>
                <w:sz w:val="20"/>
              </w:rPr>
            </w:pPr>
          </w:p>
        </w:tc>
        <w:tc>
          <w:tcPr>
            <w:tcW w:w="326" w:type="dxa"/>
          </w:tcPr>
          <w:p>
            <w:pPr>
              <w:pStyle w:val="TableParagraph"/>
              <w:rPr>
                <w:sz w:val="20"/>
              </w:rPr>
            </w:pPr>
          </w:p>
        </w:tc>
        <w:tc>
          <w:tcPr>
            <w:tcW w:w="326" w:type="dxa"/>
          </w:tcPr>
          <w:p>
            <w:pPr>
              <w:pStyle w:val="TableParagraph"/>
              <w:rPr>
                <w:sz w:val="20"/>
              </w:rPr>
            </w:pPr>
          </w:p>
        </w:tc>
        <w:tc>
          <w:tcPr>
            <w:tcW w:w="324" w:type="dxa"/>
          </w:tcPr>
          <w:p>
            <w:pPr>
              <w:pStyle w:val="TableParagraph"/>
              <w:rPr>
                <w:sz w:val="20"/>
              </w:rPr>
            </w:pPr>
          </w:p>
        </w:tc>
        <w:tc>
          <w:tcPr>
            <w:tcW w:w="336" w:type="dxa"/>
          </w:tcPr>
          <w:p>
            <w:pPr>
              <w:pStyle w:val="TableParagraph"/>
              <w:rPr>
                <w:sz w:val="20"/>
              </w:rPr>
            </w:pPr>
          </w:p>
        </w:tc>
        <w:tc>
          <w:tcPr>
            <w:tcW w:w="338" w:type="dxa"/>
          </w:tcPr>
          <w:p>
            <w:pPr>
              <w:pStyle w:val="TableParagraph"/>
              <w:rPr>
                <w:sz w:val="20"/>
              </w:rPr>
            </w:pPr>
          </w:p>
        </w:tc>
        <w:tc>
          <w:tcPr>
            <w:tcW w:w="348" w:type="dxa"/>
          </w:tcPr>
          <w:p>
            <w:pPr>
              <w:pStyle w:val="TableParagraph"/>
              <w:rPr>
                <w:sz w:val="20"/>
              </w:rPr>
            </w:pPr>
          </w:p>
        </w:tc>
        <w:tc>
          <w:tcPr>
            <w:tcW w:w="333" w:type="dxa"/>
          </w:tcPr>
          <w:p>
            <w:pPr>
              <w:pStyle w:val="TableParagraph"/>
              <w:rPr>
                <w:sz w:val="20"/>
              </w:rPr>
            </w:pPr>
          </w:p>
        </w:tc>
      </w:tr>
      <w:tr>
        <w:trPr>
          <w:trHeight w:val="1398" w:hRule="atLeast"/>
        </w:trPr>
        <w:tc>
          <w:tcPr>
            <w:tcW w:w="917" w:type="dxa"/>
          </w:tcPr>
          <w:p>
            <w:pPr>
              <w:pStyle w:val="TableParagraph"/>
              <w:tabs>
                <w:tab w:pos="652" w:val="left" w:leader="none"/>
              </w:tabs>
              <w:ind w:left="107" w:right="97"/>
              <w:rPr>
                <w:sz w:val="20"/>
              </w:rPr>
            </w:pPr>
            <w:r>
              <w:rPr>
                <w:spacing w:val="-2"/>
                <w:sz w:val="20"/>
              </w:rPr>
              <w:t>Safety</w:t>
            </w:r>
            <w:r>
              <w:rPr>
                <w:spacing w:val="40"/>
                <w:sz w:val="20"/>
              </w:rPr>
              <w:t> </w:t>
            </w:r>
            <w:r>
              <w:rPr>
                <w:spacing w:val="-6"/>
                <w:sz w:val="20"/>
              </w:rPr>
              <w:t>of </w:t>
            </w:r>
            <w:r>
              <w:rPr>
                <w:spacing w:val="-2"/>
                <w:sz w:val="20"/>
              </w:rPr>
              <w:t>fastenin </w:t>
            </w:r>
            <w:r>
              <w:rPr>
                <w:spacing w:val="-10"/>
                <w:sz w:val="20"/>
              </w:rPr>
              <w:t>g</w:t>
            </w:r>
            <w:r>
              <w:rPr>
                <w:sz w:val="20"/>
              </w:rPr>
              <w:tab/>
            </w:r>
            <w:r>
              <w:rPr>
                <w:spacing w:val="-10"/>
                <w:sz w:val="20"/>
              </w:rPr>
              <w:t>&amp;</w:t>
            </w:r>
          </w:p>
          <w:p>
            <w:pPr>
              <w:pStyle w:val="TableParagraph"/>
              <w:ind w:left="107" w:right="149"/>
              <w:rPr>
                <w:sz w:val="20"/>
              </w:rPr>
            </w:pPr>
            <w:r>
              <w:rPr>
                <w:spacing w:val="-2"/>
                <w:sz w:val="20"/>
              </w:rPr>
              <w:t>opening </w:t>
            </w:r>
            <w:r>
              <w:rPr>
                <w:spacing w:val="-10"/>
                <w:sz w:val="20"/>
              </w:rPr>
              <w:t>s</w:t>
            </w:r>
          </w:p>
        </w:tc>
        <w:tc>
          <w:tcPr>
            <w:tcW w:w="245" w:type="dxa"/>
          </w:tcPr>
          <w:p>
            <w:pPr>
              <w:pStyle w:val="TableParagraph"/>
              <w:rPr>
                <w:sz w:val="20"/>
              </w:rPr>
            </w:pPr>
          </w:p>
        </w:tc>
        <w:tc>
          <w:tcPr>
            <w:tcW w:w="329" w:type="dxa"/>
          </w:tcPr>
          <w:p>
            <w:pPr>
              <w:pStyle w:val="TableParagraph"/>
              <w:rPr>
                <w:sz w:val="20"/>
              </w:rPr>
            </w:pPr>
          </w:p>
        </w:tc>
        <w:tc>
          <w:tcPr>
            <w:tcW w:w="247" w:type="dxa"/>
          </w:tcPr>
          <w:p>
            <w:pPr>
              <w:pStyle w:val="TableParagraph"/>
              <w:rPr>
                <w:sz w:val="20"/>
              </w:rPr>
            </w:pPr>
          </w:p>
        </w:tc>
        <w:tc>
          <w:tcPr>
            <w:tcW w:w="329" w:type="dxa"/>
          </w:tcPr>
          <w:p>
            <w:pPr>
              <w:pStyle w:val="TableParagraph"/>
              <w:rPr>
                <w:sz w:val="20"/>
              </w:rPr>
            </w:pPr>
          </w:p>
        </w:tc>
        <w:tc>
          <w:tcPr>
            <w:tcW w:w="247" w:type="dxa"/>
          </w:tcPr>
          <w:p>
            <w:pPr>
              <w:pStyle w:val="TableParagraph"/>
              <w:rPr>
                <w:sz w:val="20"/>
              </w:rPr>
            </w:pPr>
          </w:p>
        </w:tc>
        <w:tc>
          <w:tcPr>
            <w:tcW w:w="249" w:type="dxa"/>
          </w:tcPr>
          <w:p>
            <w:pPr>
              <w:pStyle w:val="TableParagraph"/>
              <w:rPr>
                <w:sz w:val="20"/>
              </w:rPr>
            </w:pPr>
          </w:p>
        </w:tc>
        <w:tc>
          <w:tcPr>
            <w:tcW w:w="328" w:type="dxa"/>
          </w:tcPr>
          <w:p>
            <w:pPr>
              <w:pStyle w:val="TableParagraph"/>
              <w:rPr>
                <w:sz w:val="20"/>
              </w:rPr>
            </w:pPr>
          </w:p>
        </w:tc>
        <w:tc>
          <w:tcPr>
            <w:tcW w:w="246" w:type="dxa"/>
          </w:tcPr>
          <w:p>
            <w:pPr>
              <w:pStyle w:val="TableParagraph"/>
              <w:rPr>
                <w:sz w:val="20"/>
              </w:rPr>
            </w:pPr>
          </w:p>
        </w:tc>
        <w:tc>
          <w:tcPr>
            <w:tcW w:w="248" w:type="dxa"/>
          </w:tcPr>
          <w:p>
            <w:pPr>
              <w:pStyle w:val="TableParagraph"/>
              <w:rPr>
                <w:sz w:val="20"/>
              </w:rPr>
            </w:pPr>
          </w:p>
        </w:tc>
        <w:tc>
          <w:tcPr>
            <w:tcW w:w="327" w:type="dxa"/>
          </w:tcPr>
          <w:p>
            <w:pPr>
              <w:pStyle w:val="TableParagraph"/>
              <w:rPr>
                <w:sz w:val="20"/>
              </w:rPr>
            </w:pPr>
          </w:p>
        </w:tc>
        <w:tc>
          <w:tcPr>
            <w:tcW w:w="245" w:type="dxa"/>
          </w:tcPr>
          <w:p>
            <w:pPr>
              <w:pStyle w:val="TableParagraph"/>
              <w:rPr>
                <w:sz w:val="20"/>
              </w:rPr>
            </w:pPr>
          </w:p>
        </w:tc>
        <w:tc>
          <w:tcPr>
            <w:tcW w:w="245" w:type="dxa"/>
          </w:tcPr>
          <w:p>
            <w:pPr>
              <w:pStyle w:val="TableParagraph"/>
              <w:rPr>
                <w:sz w:val="20"/>
              </w:rPr>
            </w:pPr>
          </w:p>
        </w:tc>
        <w:tc>
          <w:tcPr>
            <w:tcW w:w="329" w:type="dxa"/>
          </w:tcPr>
          <w:p>
            <w:pPr>
              <w:pStyle w:val="TableParagraph"/>
              <w:rPr>
                <w:sz w:val="20"/>
              </w:rPr>
            </w:pPr>
          </w:p>
        </w:tc>
        <w:tc>
          <w:tcPr>
            <w:tcW w:w="327" w:type="dxa"/>
          </w:tcPr>
          <w:p>
            <w:pPr>
              <w:pStyle w:val="TableParagraph"/>
              <w:rPr>
                <w:sz w:val="20"/>
              </w:rPr>
            </w:pPr>
          </w:p>
        </w:tc>
        <w:tc>
          <w:tcPr>
            <w:tcW w:w="327" w:type="dxa"/>
          </w:tcPr>
          <w:p>
            <w:pPr>
              <w:pStyle w:val="TableParagraph"/>
              <w:rPr>
                <w:sz w:val="20"/>
              </w:rPr>
            </w:pPr>
          </w:p>
        </w:tc>
        <w:tc>
          <w:tcPr>
            <w:tcW w:w="327" w:type="dxa"/>
          </w:tcPr>
          <w:p>
            <w:pPr>
              <w:pStyle w:val="TableParagraph"/>
              <w:rPr>
                <w:sz w:val="20"/>
              </w:rPr>
            </w:pPr>
          </w:p>
        </w:tc>
        <w:tc>
          <w:tcPr>
            <w:tcW w:w="245" w:type="dxa"/>
          </w:tcPr>
          <w:p>
            <w:pPr>
              <w:pStyle w:val="TableParagraph"/>
              <w:rPr>
                <w:sz w:val="20"/>
              </w:rPr>
            </w:pPr>
          </w:p>
        </w:tc>
        <w:tc>
          <w:tcPr>
            <w:tcW w:w="247" w:type="dxa"/>
          </w:tcPr>
          <w:p>
            <w:pPr>
              <w:pStyle w:val="TableParagraph"/>
              <w:rPr>
                <w:sz w:val="20"/>
              </w:rPr>
            </w:pPr>
          </w:p>
        </w:tc>
        <w:tc>
          <w:tcPr>
            <w:tcW w:w="326" w:type="dxa"/>
          </w:tcPr>
          <w:p>
            <w:pPr>
              <w:pStyle w:val="TableParagraph"/>
              <w:rPr>
                <w:sz w:val="20"/>
              </w:rPr>
            </w:pPr>
          </w:p>
        </w:tc>
        <w:tc>
          <w:tcPr>
            <w:tcW w:w="327" w:type="dxa"/>
          </w:tcPr>
          <w:p>
            <w:pPr>
              <w:pStyle w:val="TableParagraph"/>
              <w:rPr>
                <w:sz w:val="20"/>
              </w:rPr>
            </w:pPr>
          </w:p>
        </w:tc>
        <w:tc>
          <w:tcPr>
            <w:tcW w:w="326" w:type="dxa"/>
          </w:tcPr>
          <w:p>
            <w:pPr>
              <w:pStyle w:val="TableParagraph"/>
              <w:rPr>
                <w:sz w:val="20"/>
              </w:rPr>
            </w:pPr>
          </w:p>
        </w:tc>
        <w:tc>
          <w:tcPr>
            <w:tcW w:w="326" w:type="dxa"/>
          </w:tcPr>
          <w:p>
            <w:pPr>
              <w:pStyle w:val="TableParagraph"/>
              <w:rPr>
                <w:sz w:val="20"/>
              </w:rPr>
            </w:pPr>
          </w:p>
        </w:tc>
        <w:tc>
          <w:tcPr>
            <w:tcW w:w="324" w:type="dxa"/>
          </w:tcPr>
          <w:p>
            <w:pPr>
              <w:pStyle w:val="TableParagraph"/>
              <w:rPr>
                <w:sz w:val="20"/>
              </w:rPr>
            </w:pPr>
          </w:p>
        </w:tc>
        <w:tc>
          <w:tcPr>
            <w:tcW w:w="336" w:type="dxa"/>
          </w:tcPr>
          <w:p>
            <w:pPr>
              <w:pStyle w:val="TableParagraph"/>
              <w:rPr>
                <w:sz w:val="20"/>
              </w:rPr>
            </w:pPr>
          </w:p>
        </w:tc>
        <w:tc>
          <w:tcPr>
            <w:tcW w:w="338" w:type="dxa"/>
          </w:tcPr>
          <w:p>
            <w:pPr>
              <w:pStyle w:val="TableParagraph"/>
              <w:rPr>
                <w:sz w:val="20"/>
              </w:rPr>
            </w:pPr>
          </w:p>
        </w:tc>
        <w:tc>
          <w:tcPr>
            <w:tcW w:w="348" w:type="dxa"/>
          </w:tcPr>
          <w:p>
            <w:pPr>
              <w:pStyle w:val="TableParagraph"/>
              <w:rPr>
                <w:sz w:val="20"/>
              </w:rPr>
            </w:pPr>
          </w:p>
        </w:tc>
        <w:tc>
          <w:tcPr>
            <w:tcW w:w="333" w:type="dxa"/>
          </w:tcPr>
          <w:p>
            <w:pPr>
              <w:pStyle w:val="TableParagraph"/>
              <w:rPr>
                <w:sz w:val="20"/>
              </w:rPr>
            </w:pPr>
          </w:p>
        </w:tc>
      </w:tr>
      <w:tr>
        <w:trPr>
          <w:trHeight w:val="1146" w:hRule="atLeast"/>
        </w:trPr>
        <w:tc>
          <w:tcPr>
            <w:tcW w:w="917" w:type="dxa"/>
          </w:tcPr>
          <w:p>
            <w:pPr>
              <w:pStyle w:val="TableParagraph"/>
              <w:ind w:left="107" w:right="97"/>
              <w:jc w:val="both"/>
              <w:rPr>
                <w:sz w:val="20"/>
              </w:rPr>
            </w:pPr>
            <w:r>
              <w:rPr>
                <w:spacing w:val="-2"/>
                <w:sz w:val="20"/>
              </w:rPr>
              <w:t>Allowan </w:t>
            </w:r>
            <w:r>
              <w:rPr>
                <w:sz w:val="20"/>
              </w:rPr>
              <w:t>ce </w:t>
            </w:r>
            <w:r>
              <w:rPr>
                <w:sz w:val="20"/>
              </w:rPr>
              <w:t>for </w:t>
            </w:r>
            <w:r>
              <w:rPr>
                <w:spacing w:val="-2"/>
                <w:sz w:val="20"/>
              </w:rPr>
              <w:t>growth</w:t>
            </w:r>
          </w:p>
        </w:tc>
        <w:tc>
          <w:tcPr>
            <w:tcW w:w="245" w:type="dxa"/>
          </w:tcPr>
          <w:p>
            <w:pPr>
              <w:pStyle w:val="TableParagraph"/>
              <w:rPr>
                <w:sz w:val="20"/>
              </w:rPr>
            </w:pPr>
          </w:p>
        </w:tc>
        <w:tc>
          <w:tcPr>
            <w:tcW w:w="329" w:type="dxa"/>
          </w:tcPr>
          <w:p>
            <w:pPr>
              <w:pStyle w:val="TableParagraph"/>
              <w:rPr>
                <w:sz w:val="20"/>
              </w:rPr>
            </w:pPr>
          </w:p>
        </w:tc>
        <w:tc>
          <w:tcPr>
            <w:tcW w:w="247" w:type="dxa"/>
          </w:tcPr>
          <w:p>
            <w:pPr>
              <w:pStyle w:val="TableParagraph"/>
              <w:rPr>
                <w:sz w:val="20"/>
              </w:rPr>
            </w:pPr>
          </w:p>
        </w:tc>
        <w:tc>
          <w:tcPr>
            <w:tcW w:w="329" w:type="dxa"/>
          </w:tcPr>
          <w:p>
            <w:pPr>
              <w:pStyle w:val="TableParagraph"/>
              <w:rPr>
                <w:sz w:val="20"/>
              </w:rPr>
            </w:pPr>
          </w:p>
        </w:tc>
        <w:tc>
          <w:tcPr>
            <w:tcW w:w="247" w:type="dxa"/>
          </w:tcPr>
          <w:p>
            <w:pPr>
              <w:pStyle w:val="TableParagraph"/>
              <w:rPr>
                <w:sz w:val="20"/>
              </w:rPr>
            </w:pPr>
          </w:p>
        </w:tc>
        <w:tc>
          <w:tcPr>
            <w:tcW w:w="249" w:type="dxa"/>
          </w:tcPr>
          <w:p>
            <w:pPr>
              <w:pStyle w:val="TableParagraph"/>
              <w:rPr>
                <w:sz w:val="20"/>
              </w:rPr>
            </w:pPr>
          </w:p>
        </w:tc>
        <w:tc>
          <w:tcPr>
            <w:tcW w:w="328" w:type="dxa"/>
          </w:tcPr>
          <w:p>
            <w:pPr>
              <w:pStyle w:val="TableParagraph"/>
              <w:rPr>
                <w:sz w:val="20"/>
              </w:rPr>
            </w:pPr>
          </w:p>
        </w:tc>
        <w:tc>
          <w:tcPr>
            <w:tcW w:w="246" w:type="dxa"/>
          </w:tcPr>
          <w:p>
            <w:pPr>
              <w:pStyle w:val="TableParagraph"/>
              <w:rPr>
                <w:sz w:val="20"/>
              </w:rPr>
            </w:pPr>
          </w:p>
        </w:tc>
        <w:tc>
          <w:tcPr>
            <w:tcW w:w="248" w:type="dxa"/>
          </w:tcPr>
          <w:p>
            <w:pPr>
              <w:pStyle w:val="TableParagraph"/>
              <w:rPr>
                <w:sz w:val="20"/>
              </w:rPr>
            </w:pPr>
          </w:p>
        </w:tc>
        <w:tc>
          <w:tcPr>
            <w:tcW w:w="327" w:type="dxa"/>
          </w:tcPr>
          <w:p>
            <w:pPr>
              <w:pStyle w:val="TableParagraph"/>
              <w:rPr>
                <w:sz w:val="20"/>
              </w:rPr>
            </w:pPr>
          </w:p>
        </w:tc>
        <w:tc>
          <w:tcPr>
            <w:tcW w:w="245" w:type="dxa"/>
          </w:tcPr>
          <w:p>
            <w:pPr>
              <w:pStyle w:val="TableParagraph"/>
              <w:rPr>
                <w:sz w:val="20"/>
              </w:rPr>
            </w:pPr>
          </w:p>
        </w:tc>
        <w:tc>
          <w:tcPr>
            <w:tcW w:w="245" w:type="dxa"/>
          </w:tcPr>
          <w:p>
            <w:pPr>
              <w:pStyle w:val="TableParagraph"/>
              <w:rPr>
                <w:sz w:val="20"/>
              </w:rPr>
            </w:pPr>
          </w:p>
        </w:tc>
        <w:tc>
          <w:tcPr>
            <w:tcW w:w="329" w:type="dxa"/>
          </w:tcPr>
          <w:p>
            <w:pPr>
              <w:pStyle w:val="TableParagraph"/>
              <w:rPr>
                <w:sz w:val="20"/>
              </w:rPr>
            </w:pPr>
          </w:p>
        </w:tc>
        <w:tc>
          <w:tcPr>
            <w:tcW w:w="327" w:type="dxa"/>
          </w:tcPr>
          <w:p>
            <w:pPr>
              <w:pStyle w:val="TableParagraph"/>
              <w:rPr>
                <w:sz w:val="20"/>
              </w:rPr>
            </w:pPr>
          </w:p>
        </w:tc>
        <w:tc>
          <w:tcPr>
            <w:tcW w:w="327" w:type="dxa"/>
          </w:tcPr>
          <w:p>
            <w:pPr>
              <w:pStyle w:val="TableParagraph"/>
              <w:rPr>
                <w:sz w:val="20"/>
              </w:rPr>
            </w:pPr>
          </w:p>
        </w:tc>
        <w:tc>
          <w:tcPr>
            <w:tcW w:w="327" w:type="dxa"/>
          </w:tcPr>
          <w:p>
            <w:pPr>
              <w:pStyle w:val="TableParagraph"/>
              <w:rPr>
                <w:sz w:val="20"/>
              </w:rPr>
            </w:pPr>
          </w:p>
        </w:tc>
        <w:tc>
          <w:tcPr>
            <w:tcW w:w="245" w:type="dxa"/>
          </w:tcPr>
          <w:p>
            <w:pPr>
              <w:pStyle w:val="TableParagraph"/>
              <w:rPr>
                <w:sz w:val="20"/>
              </w:rPr>
            </w:pPr>
          </w:p>
        </w:tc>
        <w:tc>
          <w:tcPr>
            <w:tcW w:w="247" w:type="dxa"/>
          </w:tcPr>
          <w:p>
            <w:pPr>
              <w:pStyle w:val="TableParagraph"/>
              <w:rPr>
                <w:sz w:val="20"/>
              </w:rPr>
            </w:pPr>
          </w:p>
        </w:tc>
        <w:tc>
          <w:tcPr>
            <w:tcW w:w="326" w:type="dxa"/>
          </w:tcPr>
          <w:p>
            <w:pPr>
              <w:pStyle w:val="TableParagraph"/>
              <w:rPr>
                <w:sz w:val="20"/>
              </w:rPr>
            </w:pPr>
          </w:p>
        </w:tc>
        <w:tc>
          <w:tcPr>
            <w:tcW w:w="327" w:type="dxa"/>
          </w:tcPr>
          <w:p>
            <w:pPr>
              <w:pStyle w:val="TableParagraph"/>
              <w:rPr>
                <w:sz w:val="20"/>
              </w:rPr>
            </w:pPr>
          </w:p>
        </w:tc>
        <w:tc>
          <w:tcPr>
            <w:tcW w:w="326" w:type="dxa"/>
          </w:tcPr>
          <w:p>
            <w:pPr>
              <w:pStyle w:val="TableParagraph"/>
              <w:rPr>
                <w:sz w:val="20"/>
              </w:rPr>
            </w:pPr>
          </w:p>
        </w:tc>
        <w:tc>
          <w:tcPr>
            <w:tcW w:w="326" w:type="dxa"/>
          </w:tcPr>
          <w:p>
            <w:pPr>
              <w:pStyle w:val="TableParagraph"/>
              <w:rPr>
                <w:sz w:val="20"/>
              </w:rPr>
            </w:pPr>
          </w:p>
        </w:tc>
        <w:tc>
          <w:tcPr>
            <w:tcW w:w="324" w:type="dxa"/>
          </w:tcPr>
          <w:p>
            <w:pPr>
              <w:pStyle w:val="TableParagraph"/>
              <w:rPr>
                <w:sz w:val="20"/>
              </w:rPr>
            </w:pPr>
          </w:p>
        </w:tc>
        <w:tc>
          <w:tcPr>
            <w:tcW w:w="336" w:type="dxa"/>
          </w:tcPr>
          <w:p>
            <w:pPr>
              <w:pStyle w:val="TableParagraph"/>
              <w:rPr>
                <w:sz w:val="20"/>
              </w:rPr>
            </w:pPr>
          </w:p>
        </w:tc>
        <w:tc>
          <w:tcPr>
            <w:tcW w:w="338" w:type="dxa"/>
          </w:tcPr>
          <w:p>
            <w:pPr>
              <w:pStyle w:val="TableParagraph"/>
              <w:rPr>
                <w:sz w:val="20"/>
              </w:rPr>
            </w:pPr>
          </w:p>
        </w:tc>
        <w:tc>
          <w:tcPr>
            <w:tcW w:w="348" w:type="dxa"/>
          </w:tcPr>
          <w:p>
            <w:pPr>
              <w:pStyle w:val="TableParagraph"/>
              <w:rPr>
                <w:sz w:val="20"/>
              </w:rPr>
            </w:pPr>
          </w:p>
        </w:tc>
        <w:tc>
          <w:tcPr>
            <w:tcW w:w="333" w:type="dxa"/>
          </w:tcPr>
          <w:p>
            <w:pPr>
              <w:pStyle w:val="TableParagraph"/>
              <w:rPr>
                <w:sz w:val="20"/>
              </w:rPr>
            </w:pPr>
          </w:p>
        </w:tc>
      </w:tr>
    </w:tbl>
    <w:p>
      <w:pPr>
        <w:pStyle w:val="BodyText"/>
        <w:rPr>
          <w:b/>
          <w:sz w:val="20"/>
        </w:rPr>
      </w:pPr>
    </w:p>
    <w:p>
      <w:pPr>
        <w:pStyle w:val="BodyText"/>
        <w:spacing w:before="221"/>
        <w:rPr>
          <w:b/>
          <w:sz w:val="20"/>
        </w:rPr>
      </w:pPr>
    </w:p>
    <w:p>
      <w:pPr>
        <w:spacing w:before="1"/>
        <w:ind w:left="380" w:right="1106" w:firstLine="0"/>
        <w:jc w:val="left"/>
        <w:rPr>
          <w:b/>
          <w:sz w:val="22"/>
        </w:rPr>
      </w:pPr>
      <w:r>
        <w:rPr>
          <w:b/>
          <w:sz w:val="22"/>
        </w:rPr>
        <w:t>Which among the specimens do you like having the most preferred texture? Please ratein terms of the following</w:t>
      </w:r>
    </w:p>
    <w:p>
      <w:pPr>
        <w:pStyle w:val="BodyText"/>
        <w:spacing w:before="26"/>
        <w:rPr>
          <w:b/>
          <w:sz w:val="20"/>
        </w:rPr>
      </w:pPr>
    </w:p>
    <w:tbl>
      <w:tblPr>
        <w:tblW w:w="0" w:type="auto"/>
        <w:jc w:val="left"/>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235"/>
        <w:gridCol w:w="307"/>
        <w:gridCol w:w="324"/>
        <w:gridCol w:w="289"/>
        <w:gridCol w:w="320"/>
        <w:gridCol w:w="301"/>
        <w:gridCol w:w="339"/>
        <w:gridCol w:w="341"/>
        <w:gridCol w:w="293"/>
        <w:gridCol w:w="331"/>
        <w:gridCol w:w="307"/>
        <w:gridCol w:w="324"/>
        <w:gridCol w:w="288"/>
        <w:gridCol w:w="319"/>
        <w:gridCol w:w="300"/>
        <w:gridCol w:w="338"/>
        <w:gridCol w:w="319"/>
        <w:gridCol w:w="307"/>
        <w:gridCol w:w="149"/>
        <w:gridCol w:w="164"/>
        <w:gridCol w:w="307"/>
        <w:gridCol w:w="326"/>
        <w:gridCol w:w="288"/>
        <w:gridCol w:w="319"/>
        <w:gridCol w:w="300"/>
        <w:gridCol w:w="338"/>
        <w:gridCol w:w="319"/>
        <w:gridCol w:w="307"/>
      </w:tblGrid>
      <w:tr>
        <w:trPr>
          <w:trHeight w:val="532" w:hRule="atLeast"/>
        </w:trPr>
        <w:tc>
          <w:tcPr>
            <w:tcW w:w="816" w:type="dxa"/>
          </w:tcPr>
          <w:p>
            <w:pPr>
              <w:pStyle w:val="TableParagraph"/>
              <w:rPr>
                <w:sz w:val="20"/>
              </w:rPr>
            </w:pPr>
          </w:p>
        </w:tc>
        <w:tc>
          <w:tcPr>
            <w:tcW w:w="2749" w:type="dxa"/>
            <w:gridSpan w:val="9"/>
          </w:tcPr>
          <w:p>
            <w:pPr>
              <w:pStyle w:val="TableParagraph"/>
              <w:spacing w:line="223" w:lineRule="exact"/>
              <w:ind w:left="215"/>
              <w:rPr>
                <w:sz w:val="20"/>
              </w:rPr>
            </w:pPr>
            <w:r>
              <w:rPr>
                <w:sz w:val="20"/>
              </w:rPr>
              <w:t>SPECIMEN</w:t>
            </w:r>
            <w:r>
              <w:rPr>
                <w:spacing w:val="-9"/>
                <w:sz w:val="20"/>
              </w:rPr>
              <w:t> </w:t>
            </w:r>
            <w:r>
              <w:rPr>
                <w:spacing w:val="-10"/>
                <w:sz w:val="20"/>
              </w:rPr>
              <w:t>A</w:t>
            </w:r>
          </w:p>
        </w:tc>
        <w:tc>
          <w:tcPr>
            <w:tcW w:w="2982" w:type="dxa"/>
            <w:gridSpan w:val="10"/>
          </w:tcPr>
          <w:p>
            <w:pPr>
              <w:pStyle w:val="TableParagraph"/>
              <w:spacing w:line="223" w:lineRule="exact"/>
              <w:ind w:left="176"/>
              <w:rPr>
                <w:sz w:val="20"/>
              </w:rPr>
            </w:pPr>
            <w:r>
              <w:rPr>
                <w:sz w:val="20"/>
              </w:rPr>
              <w:t>SPECIMEN</w:t>
            </w:r>
            <w:r>
              <w:rPr>
                <w:spacing w:val="-9"/>
                <w:sz w:val="20"/>
              </w:rPr>
              <w:t> </w:t>
            </w:r>
            <w:r>
              <w:rPr>
                <w:spacing w:val="-10"/>
                <w:sz w:val="20"/>
              </w:rPr>
              <w:t>B</w:t>
            </w:r>
          </w:p>
        </w:tc>
        <w:tc>
          <w:tcPr>
            <w:tcW w:w="2668" w:type="dxa"/>
            <w:gridSpan w:val="9"/>
          </w:tcPr>
          <w:p>
            <w:pPr>
              <w:pStyle w:val="TableParagraph"/>
              <w:spacing w:line="223" w:lineRule="exact"/>
              <w:ind w:left="215"/>
              <w:rPr>
                <w:sz w:val="20"/>
              </w:rPr>
            </w:pPr>
            <w:r>
              <w:rPr>
                <w:sz w:val="20"/>
              </w:rPr>
              <w:t>SPECIMEN</w:t>
            </w:r>
            <w:r>
              <w:rPr>
                <w:spacing w:val="-9"/>
                <w:sz w:val="20"/>
              </w:rPr>
              <w:t> </w:t>
            </w:r>
            <w:r>
              <w:rPr>
                <w:spacing w:val="-10"/>
                <w:sz w:val="20"/>
              </w:rPr>
              <w:t>C</w:t>
            </w:r>
          </w:p>
        </w:tc>
      </w:tr>
      <w:tr>
        <w:trPr>
          <w:trHeight w:val="928" w:hRule="atLeast"/>
        </w:trPr>
        <w:tc>
          <w:tcPr>
            <w:tcW w:w="816" w:type="dxa"/>
          </w:tcPr>
          <w:p>
            <w:pPr>
              <w:pStyle w:val="TableParagraph"/>
              <w:rPr>
                <w:sz w:val="20"/>
              </w:rPr>
            </w:pPr>
          </w:p>
        </w:tc>
        <w:tc>
          <w:tcPr>
            <w:tcW w:w="235" w:type="dxa"/>
          </w:tcPr>
          <w:p>
            <w:pPr>
              <w:pStyle w:val="TableParagraph"/>
              <w:ind w:left="107" w:right="-15"/>
              <w:rPr>
                <w:sz w:val="20"/>
              </w:rPr>
            </w:pPr>
            <w:r>
              <w:rPr>
                <w:spacing w:val="-10"/>
                <w:sz w:val="20"/>
              </w:rPr>
              <w:t>L</w:t>
            </w:r>
            <w:r>
              <w:rPr>
                <w:sz w:val="20"/>
              </w:rPr>
              <w:t> </w:t>
            </w:r>
            <w:r>
              <w:rPr>
                <w:spacing w:val="-10"/>
                <w:sz w:val="20"/>
              </w:rPr>
              <w:t>E</w:t>
            </w:r>
          </w:p>
        </w:tc>
        <w:tc>
          <w:tcPr>
            <w:tcW w:w="307" w:type="dxa"/>
          </w:tcPr>
          <w:p>
            <w:pPr>
              <w:pStyle w:val="TableParagraph"/>
              <w:ind w:left="107" w:right="9"/>
              <w:jc w:val="both"/>
              <w:rPr>
                <w:sz w:val="20"/>
              </w:rPr>
            </w:pPr>
            <w:r>
              <w:rPr>
                <w:spacing w:val="-10"/>
                <w:sz w:val="20"/>
              </w:rPr>
              <w:t>L</w:t>
            </w:r>
            <w:r>
              <w:rPr>
                <w:sz w:val="20"/>
              </w:rPr>
              <w:t> </w:t>
            </w:r>
            <w:r>
              <w:rPr>
                <w:spacing w:val="-10"/>
                <w:sz w:val="20"/>
              </w:rPr>
              <w:t>V</w:t>
            </w:r>
            <w:r>
              <w:rPr>
                <w:sz w:val="20"/>
              </w:rPr>
              <w:t> </w:t>
            </w:r>
            <w:r>
              <w:rPr>
                <w:spacing w:val="-10"/>
                <w:sz w:val="20"/>
              </w:rPr>
              <w:t>M</w:t>
            </w:r>
          </w:p>
        </w:tc>
        <w:tc>
          <w:tcPr>
            <w:tcW w:w="324" w:type="dxa"/>
          </w:tcPr>
          <w:p>
            <w:pPr>
              <w:pStyle w:val="TableParagraph"/>
              <w:ind w:left="108" w:right="18"/>
              <w:rPr>
                <w:sz w:val="20"/>
              </w:rPr>
            </w:pPr>
            <w:r>
              <w:rPr>
                <w:spacing w:val="-10"/>
                <w:sz w:val="20"/>
              </w:rPr>
              <w:t>L</w:t>
            </w:r>
            <w:r>
              <w:rPr>
                <w:sz w:val="20"/>
              </w:rPr>
              <w:t> </w:t>
            </w:r>
            <w:r>
              <w:rPr>
                <w:spacing w:val="-10"/>
                <w:sz w:val="20"/>
              </w:rPr>
              <w:t>M</w:t>
            </w:r>
          </w:p>
        </w:tc>
        <w:tc>
          <w:tcPr>
            <w:tcW w:w="289" w:type="dxa"/>
          </w:tcPr>
          <w:p>
            <w:pPr>
              <w:pStyle w:val="TableParagraph"/>
              <w:ind w:left="108" w:right="47"/>
              <w:rPr>
                <w:sz w:val="20"/>
              </w:rPr>
            </w:pPr>
            <w:r>
              <w:rPr>
                <w:spacing w:val="-10"/>
                <w:sz w:val="20"/>
              </w:rPr>
              <w:t>L</w:t>
            </w:r>
            <w:r>
              <w:rPr>
                <w:sz w:val="20"/>
              </w:rPr>
              <w:t> </w:t>
            </w:r>
            <w:r>
              <w:rPr>
                <w:spacing w:val="-10"/>
                <w:sz w:val="20"/>
              </w:rPr>
              <w:t>S</w:t>
            </w:r>
          </w:p>
        </w:tc>
        <w:tc>
          <w:tcPr>
            <w:tcW w:w="320" w:type="dxa"/>
          </w:tcPr>
          <w:p>
            <w:pPr>
              <w:pStyle w:val="TableParagraph"/>
              <w:ind w:left="107" w:right="48"/>
              <w:rPr>
                <w:sz w:val="20"/>
              </w:rPr>
            </w:pPr>
            <w:r>
              <w:rPr>
                <w:spacing w:val="-10"/>
                <w:sz w:val="20"/>
              </w:rPr>
              <w:t>N</w:t>
            </w:r>
            <w:r>
              <w:rPr>
                <w:sz w:val="20"/>
              </w:rPr>
              <w:t> </w:t>
            </w:r>
            <w:r>
              <w:rPr>
                <w:spacing w:val="-10"/>
                <w:sz w:val="20"/>
              </w:rPr>
              <w:t>L</w:t>
            </w:r>
          </w:p>
          <w:p>
            <w:pPr>
              <w:pStyle w:val="TableParagraph"/>
              <w:spacing w:line="228" w:lineRule="exact"/>
              <w:ind w:left="107" w:right="48"/>
              <w:rPr>
                <w:sz w:val="20"/>
              </w:rPr>
            </w:pPr>
            <w:r>
              <w:rPr>
                <w:spacing w:val="-10"/>
                <w:sz w:val="20"/>
              </w:rPr>
              <w:t>N</w:t>
            </w:r>
            <w:r>
              <w:rPr>
                <w:sz w:val="20"/>
              </w:rPr>
              <w:t> </w:t>
            </w:r>
            <w:r>
              <w:rPr>
                <w:spacing w:val="-10"/>
                <w:sz w:val="20"/>
              </w:rPr>
              <w:t>D</w:t>
            </w:r>
          </w:p>
        </w:tc>
        <w:tc>
          <w:tcPr>
            <w:tcW w:w="301" w:type="dxa"/>
          </w:tcPr>
          <w:p>
            <w:pPr>
              <w:pStyle w:val="TableParagraph"/>
              <w:ind w:left="106" w:right="38"/>
              <w:rPr>
                <w:sz w:val="20"/>
              </w:rPr>
            </w:pPr>
            <w:r>
              <w:rPr>
                <w:spacing w:val="-10"/>
                <w:sz w:val="20"/>
              </w:rPr>
              <w:t>D</w:t>
            </w:r>
            <w:r>
              <w:rPr>
                <w:sz w:val="20"/>
              </w:rPr>
              <w:t> </w:t>
            </w:r>
            <w:r>
              <w:rPr>
                <w:spacing w:val="-10"/>
                <w:sz w:val="20"/>
              </w:rPr>
              <w:t>S</w:t>
            </w:r>
          </w:p>
        </w:tc>
        <w:tc>
          <w:tcPr>
            <w:tcW w:w="339" w:type="dxa"/>
          </w:tcPr>
          <w:p>
            <w:pPr>
              <w:pStyle w:val="TableParagraph"/>
              <w:ind w:left="105" w:right="43"/>
              <w:rPr>
                <w:sz w:val="20"/>
              </w:rPr>
            </w:pPr>
            <w:r>
              <w:rPr>
                <w:spacing w:val="-10"/>
                <w:sz w:val="20"/>
              </w:rPr>
              <w:t>D</w:t>
            </w:r>
            <w:r>
              <w:rPr>
                <w:sz w:val="20"/>
              </w:rPr>
              <w:t> </w:t>
            </w:r>
            <w:r>
              <w:rPr>
                <w:spacing w:val="-10"/>
                <w:sz w:val="20"/>
              </w:rPr>
              <w:t>M</w:t>
            </w:r>
          </w:p>
        </w:tc>
        <w:tc>
          <w:tcPr>
            <w:tcW w:w="341" w:type="dxa"/>
          </w:tcPr>
          <w:p>
            <w:pPr>
              <w:pStyle w:val="TableParagraph"/>
              <w:ind w:left="105" w:right="46"/>
              <w:jc w:val="both"/>
              <w:rPr>
                <w:sz w:val="20"/>
              </w:rPr>
            </w:pPr>
            <w:r>
              <w:rPr>
                <w:spacing w:val="-10"/>
                <w:sz w:val="20"/>
              </w:rPr>
              <w:t>D</w:t>
            </w:r>
            <w:r>
              <w:rPr>
                <w:sz w:val="20"/>
              </w:rPr>
              <w:t> </w:t>
            </w:r>
            <w:r>
              <w:rPr>
                <w:spacing w:val="-10"/>
                <w:sz w:val="20"/>
              </w:rPr>
              <w:t>V</w:t>
            </w:r>
            <w:r>
              <w:rPr>
                <w:sz w:val="20"/>
              </w:rPr>
              <w:t> </w:t>
            </w:r>
            <w:r>
              <w:rPr>
                <w:spacing w:val="-10"/>
                <w:sz w:val="20"/>
              </w:rPr>
              <w:t>M</w:t>
            </w:r>
          </w:p>
        </w:tc>
        <w:tc>
          <w:tcPr>
            <w:tcW w:w="293" w:type="dxa"/>
          </w:tcPr>
          <w:p>
            <w:pPr>
              <w:pStyle w:val="TableParagraph"/>
              <w:ind w:left="105" w:right="23"/>
              <w:rPr>
                <w:sz w:val="20"/>
              </w:rPr>
            </w:pPr>
            <w:r>
              <w:rPr>
                <w:spacing w:val="-10"/>
                <w:sz w:val="20"/>
              </w:rPr>
              <w:t>D</w:t>
            </w:r>
            <w:r>
              <w:rPr>
                <w:sz w:val="20"/>
              </w:rPr>
              <w:t> </w:t>
            </w:r>
            <w:r>
              <w:rPr>
                <w:spacing w:val="-10"/>
                <w:sz w:val="20"/>
              </w:rPr>
              <w:t>E</w:t>
            </w:r>
          </w:p>
        </w:tc>
        <w:tc>
          <w:tcPr>
            <w:tcW w:w="331" w:type="dxa"/>
          </w:tcPr>
          <w:p>
            <w:pPr>
              <w:pStyle w:val="TableParagraph"/>
              <w:ind w:left="140" w:right="48"/>
              <w:rPr>
                <w:sz w:val="20"/>
              </w:rPr>
            </w:pPr>
            <w:r>
              <w:rPr>
                <w:spacing w:val="-10"/>
                <w:sz w:val="20"/>
              </w:rPr>
              <w:t>L</w:t>
            </w:r>
            <w:r>
              <w:rPr>
                <w:sz w:val="20"/>
              </w:rPr>
              <w:t> </w:t>
            </w:r>
            <w:r>
              <w:rPr>
                <w:spacing w:val="-10"/>
                <w:sz w:val="20"/>
              </w:rPr>
              <w:t>E</w:t>
            </w:r>
          </w:p>
        </w:tc>
        <w:tc>
          <w:tcPr>
            <w:tcW w:w="307" w:type="dxa"/>
          </w:tcPr>
          <w:p>
            <w:pPr>
              <w:pStyle w:val="TableParagraph"/>
              <w:ind w:left="105" w:right="12"/>
              <w:jc w:val="both"/>
              <w:rPr>
                <w:sz w:val="20"/>
              </w:rPr>
            </w:pPr>
            <w:r>
              <w:rPr>
                <w:spacing w:val="-10"/>
                <w:sz w:val="20"/>
              </w:rPr>
              <w:t>L</w:t>
            </w:r>
            <w:r>
              <w:rPr>
                <w:sz w:val="20"/>
              </w:rPr>
              <w:t> </w:t>
            </w:r>
            <w:r>
              <w:rPr>
                <w:spacing w:val="-10"/>
                <w:sz w:val="20"/>
              </w:rPr>
              <w:t>V</w:t>
            </w:r>
            <w:r>
              <w:rPr>
                <w:sz w:val="20"/>
              </w:rPr>
              <w:t> </w:t>
            </w:r>
            <w:r>
              <w:rPr>
                <w:spacing w:val="-10"/>
                <w:sz w:val="20"/>
              </w:rPr>
              <w:t>M</w:t>
            </w:r>
          </w:p>
        </w:tc>
        <w:tc>
          <w:tcPr>
            <w:tcW w:w="324" w:type="dxa"/>
          </w:tcPr>
          <w:p>
            <w:pPr>
              <w:pStyle w:val="TableParagraph"/>
              <w:ind w:left="105" w:right="21"/>
              <w:rPr>
                <w:sz w:val="20"/>
              </w:rPr>
            </w:pPr>
            <w:r>
              <w:rPr>
                <w:spacing w:val="-10"/>
                <w:sz w:val="20"/>
              </w:rPr>
              <w:t>L</w:t>
            </w:r>
            <w:r>
              <w:rPr>
                <w:sz w:val="20"/>
              </w:rPr>
              <w:t> </w:t>
            </w:r>
            <w:r>
              <w:rPr>
                <w:spacing w:val="-10"/>
                <w:sz w:val="20"/>
              </w:rPr>
              <w:t>M</w:t>
            </w:r>
          </w:p>
        </w:tc>
        <w:tc>
          <w:tcPr>
            <w:tcW w:w="288" w:type="dxa"/>
          </w:tcPr>
          <w:p>
            <w:pPr>
              <w:pStyle w:val="TableParagraph"/>
              <w:ind w:left="105" w:right="40"/>
              <w:rPr>
                <w:sz w:val="20"/>
              </w:rPr>
            </w:pPr>
            <w:r>
              <w:rPr>
                <w:spacing w:val="-10"/>
                <w:sz w:val="20"/>
              </w:rPr>
              <w:t>L</w:t>
            </w:r>
            <w:r>
              <w:rPr>
                <w:sz w:val="20"/>
              </w:rPr>
              <w:t> </w:t>
            </w:r>
            <w:r>
              <w:rPr>
                <w:spacing w:val="-10"/>
                <w:sz w:val="20"/>
              </w:rPr>
              <w:t>S</w:t>
            </w:r>
          </w:p>
        </w:tc>
        <w:tc>
          <w:tcPr>
            <w:tcW w:w="319" w:type="dxa"/>
          </w:tcPr>
          <w:p>
            <w:pPr>
              <w:pStyle w:val="TableParagraph"/>
              <w:ind w:left="105" w:right="49"/>
              <w:rPr>
                <w:sz w:val="20"/>
              </w:rPr>
            </w:pPr>
            <w:r>
              <w:rPr>
                <w:spacing w:val="-10"/>
                <w:sz w:val="20"/>
              </w:rPr>
              <w:t>N</w:t>
            </w:r>
            <w:r>
              <w:rPr>
                <w:sz w:val="20"/>
              </w:rPr>
              <w:t> </w:t>
            </w:r>
            <w:r>
              <w:rPr>
                <w:spacing w:val="-10"/>
                <w:sz w:val="20"/>
              </w:rPr>
              <w:t>L</w:t>
            </w:r>
          </w:p>
          <w:p>
            <w:pPr>
              <w:pStyle w:val="TableParagraph"/>
              <w:spacing w:line="228" w:lineRule="exact"/>
              <w:ind w:left="105" w:right="49"/>
              <w:rPr>
                <w:sz w:val="20"/>
              </w:rPr>
            </w:pPr>
            <w:r>
              <w:rPr>
                <w:spacing w:val="-10"/>
                <w:sz w:val="20"/>
              </w:rPr>
              <w:t>N</w:t>
            </w:r>
            <w:r>
              <w:rPr>
                <w:sz w:val="20"/>
              </w:rPr>
              <w:t> </w:t>
            </w:r>
            <w:r>
              <w:rPr>
                <w:spacing w:val="-10"/>
                <w:sz w:val="20"/>
              </w:rPr>
              <w:t>D</w:t>
            </w:r>
          </w:p>
        </w:tc>
        <w:tc>
          <w:tcPr>
            <w:tcW w:w="300" w:type="dxa"/>
          </w:tcPr>
          <w:p>
            <w:pPr>
              <w:pStyle w:val="TableParagraph"/>
              <w:ind w:left="105" w:right="30"/>
              <w:rPr>
                <w:sz w:val="20"/>
              </w:rPr>
            </w:pPr>
            <w:r>
              <w:rPr>
                <w:spacing w:val="-10"/>
                <w:sz w:val="20"/>
              </w:rPr>
              <w:t>D</w:t>
            </w:r>
            <w:r>
              <w:rPr>
                <w:sz w:val="20"/>
              </w:rPr>
              <w:t> </w:t>
            </w:r>
            <w:r>
              <w:rPr>
                <w:spacing w:val="-10"/>
                <w:sz w:val="20"/>
              </w:rPr>
              <w:t>S</w:t>
            </w:r>
          </w:p>
        </w:tc>
        <w:tc>
          <w:tcPr>
            <w:tcW w:w="338" w:type="dxa"/>
          </w:tcPr>
          <w:p>
            <w:pPr>
              <w:pStyle w:val="TableParagraph"/>
              <w:ind w:left="105" w:right="35"/>
              <w:rPr>
                <w:sz w:val="20"/>
              </w:rPr>
            </w:pPr>
            <w:r>
              <w:rPr>
                <w:spacing w:val="-10"/>
                <w:sz w:val="20"/>
              </w:rPr>
              <w:t>D</w:t>
            </w:r>
            <w:r>
              <w:rPr>
                <w:sz w:val="20"/>
              </w:rPr>
              <w:t> </w:t>
            </w:r>
            <w:r>
              <w:rPr>
                <w:spacing w:val="-10"/>
                <w:sz w:val="20"/>
              </w:rPr>
              <w:t>M</w:t>
            </w:r>
          </w:p>
        </w:tc>
        <w:tc>
          <w:tcPr>
            <w:tcW w:w="319" w:type="dxa"/>
          </w:tcPr>
          <w:p>
            <w:pPr>
              <w:pStyle w:val="TableParagraph"/>
              <w:ind w:left="106" w:right="48"/>
              <w:rPr>
                <w:sz w:val="20"/>
              </w:rPr>
            </w:pPr>
            <w:r>
              <w:rPr>
                <w:spacing w:val="-10"/>
                <w:sz w:val="20"/>
              </w:rPr>
              <w:t>D</w:t>
            </w:r>
            <w:r>
              <w:rPr>
                <w:sz w:val="20"/>
              </w:rPr>
              <w:t> </w:t>
            </w:r>
            <w:r>
              <w:rPr>
                <w:spacing w:val="-10"/>
                <w:sz w:val="20"/>
              </w:rPr>
              <w:t>V</w:t>
            </w:r>
          </w:p>
          <w:p>
            <w:pPr>
              <w:pStyle w:val="TableParagraph"/>
              <w:spacing w:line="227" w:lineRule="exact" w:before="222"/>
              <w:ind w:left="106"/>
              <w:rPr>
                <w:sz w:val="20"/>
              </w:rPr>
            </w:pPr>
            <w:r>
              <w:rPr>
                <w:spacing w:val="-10"/>
                <w:sz w:val="20"/>
              </w:rPr>
              <w:t>M</w:t>
            </w:r>
          </w:p>
        </w:tc>
        <w:tc>
          <w:tcPr>
            <w:tcW w:w="307" w:type="dxa"/>
          </w:tcPr>
          <w:p>
            <w:pPr>
              <w:pStyle w:val="TableParagraph"/>
              <w:ind w:left="106" w:right="36"/>
              <w:rPr>
                <w:sz w:val="20"/>
              </w:rPr>
            </w:pPr>
            <w:r>
              <w:rPr>
                <w:spacing w:val="-10"/>
                <w:sz w:val="20"/>
              </w:rPr>
              <w:t>D</w:t>
            </w:r>
            <w:r>
              <w:rPr>
                <w:sz w:val="20"/>
              </w:rPr>
              <w:t> </w:t>
            </w:r>
            <w:r>
              <w:rPr>
                <w:spacing w:val="-10"/>
                <w:sz w:val="20"/>
              </w:rPr>
              <w:t>E</w:t>
            </w:r>
          </w:p>
        </w:tc>
        <w:tc>
          <w:tcPr>
            <w:tcW w:w="313" w:type="dxa"/>
            <w:gridSpan w:val="2"/>
          </w:tcPr>
          <w:p>
            <w:pPr>
              <w:pStyle w:val="TableParagraph"/>
              <w:ind w:left="106" w:right="72"/>
              <w:rPr>
                <w:sz w:val="20"/>
              </w:rPr>
            </w:pPr>
            <w:r>
              <w:rPr>
                <w:spacing w:val="-10"/>
                <w:sz w:val="20"/>
              </w:rPr>
              <w:t>L</w:t>
            </w:r>
            <w:r>
              <w:rPr>
                <w:sz w:val="20"/>
              </w:rPr>
              <w:t> </w:t>
            </w:r>
            <w:r>
              <w:rPr>
                <w:spacing w:val="-10"/>
                <w:sz w:val="20"/>
              </w:rPr>
              <w:t>E</w:t>
            </w:r>
          </w:p>
        </w:tc>
        <w:tc>
          <w:tcPr>
            <w:tcW w:w="307" w:type="dxa"/>
          </w:tcPr>
          <w:p>
            <w:pPr>
              <w:pStyle w:val="TableParagraph"/>
              <w:ind w:left="106" w:right="36"/>
              <w:rPr>
                <w:sz w:val="20"/>
              </w:rPr>
            </w:pPr>
            <w:r>
              <w:rPr>
                <w:spacing w:val="-10"/>
                <w:sz w:val="20"/>
              </w:rPr>
              <w:t>L</w:t>
            </w:r>
            <w:r>
              <w:rPr>
                <w:sz w:val="20"/>
              </w:rPr>
              <w:t> </w:t>
            </w:r>
            <w:r>
              <w:rPr>
                <w:spacing w:val="-10"/>
                <w:sz w:val="20"/>
              </w:rPr>
              <w:t>V</w:t>
            </w:r>
          </w:p>
          <w:p>
            <w:pPr>
              <w:pStyle w:val="TableParagraph"/>
              <w:spacing w:line="227" w:lineRule="exact" w:before="222"/>
              <w:ind w:left="106"/>
              <w:rPr>
                <w:sz w:val="20"/>
              </w:rPr>
            </w:pPr>
            <w:r>
              <w:rPr>
                <w:spacing w:val="-10"/>
                <w:sz w:val="20"/>
              </w:rPr>
              <w:t>M</w:t>
            </w:r>
          </w:p>
        </w:tc>
        <w:tc>
          <w:tcPr>
            <w:tcW w:w="326" w:type="dxa"/>
          </w:tcPr>
          <w:p>
            <w:pPr>
              <w:pStyle w:val="TableParagraph"/>
              <w:ind w:left="106" w:right="22"/>
              <w:rPr>
                <w:sz w:val="20"/>
              </w:rPr>
            </w:pPr>
            <w:r>
              <w:rPr>
                <w:spacing w:val="-10"/>
                <w:sz w:val="20"/>
              </w:rPr>
              <w:t>L</w:t>
            </w:r>
            <w:r>
              <w:rPr>
                <w:sz w:val="20"/>
              </w:rPr>
              <w:t> </w:t>
            </w:r>
            <w:r>
              <w:rPr>
                <w:spacing w:val="-10"/>
                <w:sz w:val="20"/>
              </w:rPr>
              <w:t>M</w:t>
            </w:r>
          </w:p>
        </w:tc>
        <w:tc>
          <w:tcPr>
            <w:tcW w:w="288" w:type="dxa"/>
          </w:tcPr>
          <w:p>
            <w:pPr>
              <w:pStyle w:val="TableParagraph"/>
              <w:ind w:left="106" w:right="39"/>
              <w:rPr>
                <w:sz w:val="20"/>
              </w:rPr>
            </w:pPr>
            <w:r>
              <w:rPr>
                <w:spacing w:val="-10"/>
                <w:sz w:val="20"/>
              </w:rPr>
              <w:t>L</w:t>
            </w:r>
            <w:r>
              <w:rPr>
                <w:sz w:val="20"/>
              </w:rPr>
              <w:t> </w:t>
            </w:r>
            <w:r>
              <w:rPr>
                <w:spacing w:val="-10"/>
                <w:sz w:val="20"/>
              </w:rPr>
              <w:t>S</w:t>
            </w:r>
          </w:p>
        </w:tc>
        <w:tc>
          <w:tcPr>
            <w:tcW w:w="319" w:type="dxa"/>
          </w:tcPr>
          <w:p>
            <w:pPr>
              <w:pStyle w:val="TableParagraph"/>
              <w:ind w:left="106" w:right="48"/>
              <w:rPr>
                <w:sz w:val="20"/>
              </w:rPr>
            </w:pPr>
            <w:r>
              <w:rPr>
                <w:spacing w:val="-10"/>
                <w:sz w:val="20"/>
              </w:rPr>
              <w:t>N</w:t>
            </w:r>
            <w:r>
              <w:rPr>
                <w:sz w:val="20"/>
              </w:rPr>
              <w:t> </w:t>
            </w:r>
            <w:r>
              <w:rPr>
                <w:spacing w:val="-10"/>
                <w:sz w:val="20"/>
              </w:rPr>
              <w:t>L</w:t>
            </w:r>
          </w:p>
          <w:p>
            <w:pPr>
              <w:pStyle w:val="TableParagraph"/>
              <w:spacing w:line="228" w:lineRule="exact"/>
              <w:ind w:left="106" w:right="48"/>
              <w:rPr>
                <w:sz w:val="20"/>
              </w:rPr>
            </w:pPr>
            <w:r>
              <w:rPr>
                <w:spacing w:val="-10"/>
                <w:sz w:val="20"/>
              </w:rPr>
              <w:t>N</w:t>
            </w:r>
            <w:r>
              <w:rPr>
                <w:sz w:val="20"/>
              </w:rPr>
              <w:t> </w:t>
            </w:r>
            <w:r>
              <w:rPr>
                <w:spacing w:val="-10"/>
                <w:sz w:val="20"/>
              </w:rPr>
              <w:t>D</w:t>
            </w:r>
          </w:p>
        </w:tc>
        <w:tc>
          <w:tcPr>
            <w:tcW w:w="300" w:type="dxa"/>
          </w:tcPr>
          <w:p>
            <w:pPr>
              <w:pStyle w:val="TableParagraph"/>
              <w:ind w:left="107" w:right="28"/>
              <w:rPr>
                <w:sz w:val="20"/>
              </w:rPr>
            </w:pPr>
            <w:r>
              <w:rPr>
                <w:spacing w:val="-10"/>
                <w:sz w:val="20"/>
              </w:rPr>
              <w:t>D</w:t>
            </w:r>
            <w:r>
              <w:rPr>
                <w:sz w:val="20"/>
              </w:rPr>
              <w:t> </w:t>
            </w:r>
            <w:r>
              <w:rPr>
                <w:spacing w:val="-10"/>
                <w:sz w:val="20"/>
              </w:rPr>
              <w:t>S</w:t>
            </w:r>
          </w:p>
        </w:tc>
        <w:tc>
          <w:tcPr>
            <w:tcW w:w="338" w:type="dxa"/>
          </w:tcPr>
          <w:p>
            <w:pPr>
              <w:pStyle w:val="TableParagraph"/>
              <w:ind w:left="107" w:right="33"/>
              <w:rPr>
                <w:sz w:val="20"/>
              </w:rPr>
            </w:pPr>
            <w:r>
              <w:rPr>
                <w:spacing w:val="-10"/>
                <w:sz w:val="20"/>
              </w:rPr>
              <w:t>D</w:t>
            </w:r>
            <w:r>
              <w:rPr>
                <w:sz w:val="20"/>
              </w:rPr>
              <w:t> </w:t>
            </w:r>
            <w:r>
              <w:rPr>
                <w:spacing w:val="-10"/>
                <w:sz w:val="20"/>
              </w:rPr>
              <w:t>M</w:t>
            </w:r>
          </w:p>
        </w:tc>
        <w:tc>
          <w:tcPr>
            <w:tcW w:w="319" w:type="dxa"/>
          </w:tcPr>
          <w:p>
            <w:pPr>
              <w:pStyle w:val="TableParagraph"/>
              <w:ind w:left="107" w:right="22"/>
              <w:jc w:val="both"/>
              <w:rPr>
                <w:sz w:val="20"/>
              </w:rPr>
            </w:pPr>
            <w:r>
              <w:rPr>
                <w:spacing w:val="-10"/>
                <w:sz w:val="20"/>
              </w:rPr>
              <w:t>D</w:t>
            </w:r>
            <w:r>
              <w:rPr>
                <w:sz w:val="20"/>
              </w:rPr>
              <w:t> </w:t>
            </w:r>
            <w:r>
              <w:rPr>
                <w:spacing w:val="-10"/>
                <w:sz w:val="20"/>
              </w:rPr>
              <w:t>V</w:t>
            </w:r>
            <w:r>
              <w:rPr>
                <w:sz w:val="20"/>
              </w:rPr>
              <w:t> </w:t>
            </w:r>
            <w:r>
              <w:rPr>
                <w:spacing w:val="-10"/>
                <w:sz w:val="20"/>
              </w:rPr>
              <w:t>M</w:t>
            </w:r>
          </w:p>
        </w:tc>
        <w:tc>
          <w:tcPr>
            <w:tcW w:w="307" w:type="dxa"/>
          </w:tcPr>
          <w:p>
            <w:pPr>
              <w:pStyle w:val="TableParagraph"/>
              <w:ind w:left="108" w:right="34"/>
              <w:rPr>
                <w:sz w:val="20"/>
              </w:rPr>
            </w:pPr>
            <w:r>
              <w:rPr>
                <w:spacing w:val="-10"/>
                <w:sz w:val="20"/>
              </w:rPr>
              <w:t>D</w:t>
            </w:r>
            <w:r>
              <w:rPr>
                <w:sz w:val="20"/>
              </w:rPr>
              <w:t> </w:t>
            </w:r>
            <w:r>
              <w:rPr>
                <w:spacing w:val="-10"/>
                <w:sz w:val="20"/>
              </w:rPr>
              <w:t>E</w:t>
            </w:r>
          </w:p>
        </w:tc>
      </w:tr>
      <w:tr>
        <w:trPr>
          <w:trHeight w:val="1382" w:hRule="atLeast"/>
        </w:trPr>
        <w:tc>
          <w:tcPr>
            <w:tcW w:w="816" w:type="dxa"/>
          </w:tcPr>
          <w:p>
            <w:pPr>
              <w:pStyle w:val="TableParagraph"/>
              <w:ind w:left="107" w:right="104"/>
              <w:rPr>
                <w:sz w:val="20"/>
              </w:rPr>
            </w:pPr>
            <w:r>
              <w:rPr>
                <w:sz w:val="20"/>
              </w:rPr>
              <w:t>Soft</w:t>
            </w:r>
            <w:r>
              <w:rPr>
                <w:spacing w:val="-9"/>
                <w:sz w:val="20"/>
              </w:rPr>
              <w:t> </w:t>
            </w:r>
            <w:r>
              <w:rPr>
                <w:sz w:val="20"/>
              </w:rPr>
              <w:t>on </w:t>
            </w:r>
            <w:r>
              <w:rPr>
                <w:spacing w:val="-4"/>
                <w:sz w:val="20"/>
              </w:rPr>
              <w:t>skin </w:t>
            </w:r>
            <w:r>
              <w:rPr>
                <w:spacing w:val="-2"/>
                <w:sz w:val="20"/>
              </w:rPr>
              <w:t>withou</w:t>
            </w:r>
            <w:r>
              <w:rPr>
                <w:spacing w:val="40"/>
                <w:sz w:val="20"/>
              </w:rPr>
              <w:t> </w:t>
            </w:r>
            <w:r>
              <w:rPr>
                <w:spacing w:val="-10"/>
                <w:sz w:val="20"/>
              </w:rPr>
              <w:t>t</w:t>
            </w:r>
            <w:r>
              <w:rPr>
                <w:spacing w:val="80"/>
                <w:sz w:val="20"/>
              </w:rPr>
              <w:t> </w:t>
            </w:r>
            <w:r>
              <w:rPr>
                <w:spacing w:val="-2"/>
                <w:sz w:val="20"/>
              </w:rPr>
              <w:t>irritati</w:t>
            </w:r>
          </w:p>
          <w:p>
            <w:pPr>
              <w:pStyle w:val="TableParagraph"/>
              <w:spacing w:line="217" w:lineRule="exact"/>
              <w:ind w:left="107"/>
              <w:rPr>
                <w:sz w:val="20"/>
              </w:rPr>
            </w:pPr>
            <w:r>
              <w:rPr>
                <w:spacing w:val="-5"/>
                <w:sz w:val="20"/>
              </w:rPr>
              <w:t>on</w:t>
            </w:r>
          </w:p>
        </w:tc>
        <w:tc>
          <w:tcPr>
            <w:tcW w:w="235" w:type="dxa"/>
          </w:tcPr>
          <w:p>
            <w:pPr>
              <w:pStyle w:val="TableParagraph"/>
              <w:rPr>
                <w:sz w:val="20"/>
              </w:rPr>
            </w:pPr>
          </w:p>
        </w:tc>
        <w:tc>
          <w:tcPr>
            <w:tcW w:w="307" w:type="dxa"/>
          </w:tcPr>
          <w:p>
            <w:pPr>
              <w:pStyle w:val="TableParagraph"/>
              <w:rPr>
                <w:sz w:val="20"/>
              </w:rPr>
            </w:pPr>
          </w:p>
        </w:tc>
        <w:tc>
          <w:tcPr>
            <w:tcW w:w="324" w:type="dxa"/>
          </w:tcPr>
          <w:p>
            <w:pPr>
              <w:pStyle w:val="TableParagraph"/>
              <w:rPr>
                <w:sz w:val="20"/>
              </w:rPr>
            </w:pPr>
          </w:p>
        </w:tc>
        <w:tc>
          <w:tcPr>
            <w:tcW w:w="289" w:type="dxa"/>
          </w:tcPr>
          <w:p>
            <w:pPr>
              <w:pStyle w:val="TableParagraph"/>
              <w:rPr>
                <w:sz w:val="20"/>
              </w:rPr>
            </w:pPr>
          </w:p>
        </w:tc>
        <w:tc>
          <w:tcPr>
            <w:tcW w:w="320" w:type="dxa"/>
          </w:tcPr>
          <w:p>
            <w:pPr>
              <w:pStyle w:val="TableParagraph"/>
              <w:rPr>
                <w:sz w:val="20"/>
              </w:rPr>
            </w:pPr>
          </w:p>
        </w:tc>
        <w:tc>
          <w:tcPr>
            <w:tcW w:w="301" w:type="dxa"/>
          </w:tcPr>
          <w:p>
            <w:pPr>
              <w:pStyle w:val="TableParagraph"/>
              <w:rPr>
                <w:sz w:val="20"/>
              </w:rPr>
            </w:pPr>
          </w:p>
        </w:tc>
        <w:tc>
          <w:tcPr>
            <w:tcW w:w="339" w:type="dxa"/>
          </w:tcPr>
          <w:p>
            <w:pPr>
              <w:pStyle w:val="TableParagraph"/>
              <w:rPr>
                <w:sz w:val="20"/>
              </w:rPr>
            </w:pPr>
          </w:p>
        </w:tc>
        <w:tc>
          <w:tcPr>
            <w:tcW w:w="341" w:type="dxa"/>
          </w:tcPr>
          <w:p>
            <w:pPr>
              <w:pStyle w:val="TableParagraph"/>
              <w:rPr>
                <w:sz w:val="20"/>
              </w:rPr>
            </w:pPr>
          </w:p>
        </w:tc>
        <w:tc>
          <w:tcPr>
            <w:tcW w:w="293" w:type="dxa"/>
          </w:tcPr>
          <w:p>
            <w:pPr>
              <w:pStyle w:val="TableParagraph"/>
              <w:rPr>
                <w:sz w:val="20"/>
              </w:rPr>
            </w:pPr>
          </w:p>
        </w:tc>
        <w:tc>
          <w:tcPr>
            <w:tcW w:w="331" w:type="dxa"/>
          </w:tcPr>
          <w:p>
            <w:pPr>
              <w:pStyle w:val="TableParagraph"/>
              <w:rPr>
                <w:sz w:val="20"/>
              </w:rPr>
            </w:pPr>
          </w:p>
        </w:tc>
        <w:tc>
          <w:tcPr>
            <w:tcW w:w="307" w:type="dxa"/>
          </w:tcPr>
          <w:p>
            <w:pPr>
              <w:pStyle w:val="TableParagraph"/>
              <w:rPr>
                <w:sz w:val="20"/>
              </w:rPr>
            </w:pPr>
          </w:p>
        </w:tc>
        <w:tc>
          <w:tcPr>
            <w:tcW w:w="324" w:type="dxa"/>
          </w:tcPr>
          <w:p>
            <w:pPr>
              <w:pStyle w:val="TableParagraph"/>
              <w:rPr>
                <w:sz w:val="20"/>
              </w:rPr>
            </w:pPr>
          </w:p>
        </w:tc>
        <w:tc>
          <w:tcPr>
            <w:tcW w:w="288" w:type="dxa"/>
          </w:tcPr>
          <w:p>
            <w:pPr>
              <w:pStyle w:val="TableParagraph"/>
              <w:rPr>
                <w:sz w:val="20"/>
              </w:rPr>
            </w:pPr>
          </w:p>
        </w:tc>
        <w:tc>
          <w:tcPr>
            <w:tcW w:w="319" w:type="dxa"/>
          </w:tcPr>
          <w:p>
            <w:pPr>
              <w:pStyle w:val="TableParagraph"/>
              <w:rPr>
                <w:sz w:val="20"/>
              </w:rPr>
            </w:pPr>
          </w:p>
        </w:tc>
        <w:tc>
          <w:tcPr>
            <w:tcW w:w="300" w:type="dxa"/>
          </w:tcPr>
          <w:p>
            <w:pPr>
              <w:pStyle w:val="TableParagraph"/>
              <w:rPr>
                <w:sz w:val="20"/>
              </w:rPr>
            </w:pPr>
          </w:p>
        </w:tc>
        <w:tc>
          <w:tcPr>
            <w:tcW w:w="338" w:type="dxa"/>
          </w:tcPr>
          <w:p>
            <w:pPr>
              <w:pStyle w:val="TableParagraph"/>
              <w:rPr>
                <w:sz w:val="20"/>
              </w:rPr>
            </w:pPr>
          </w:p>
        </w:tc>
        <w:tc>
          <w:tcPr>
            <w:tcW w:w="319" w:type="dxa"/>
          </w:tcPr>
          <w:p>
            <w:pPr>
              <w:pStyle w:val="TableParagraph"/>
              <w:rPr>
                <w:sz w:val="20"/>
              </w:rPr>
            </w:pPr>
          </w:p>
        </w:tc>
        <w:tc>
          <w:tcPr>
            <w:tcW w:w="307" w:type="dxa"/>
          </w:tcPr>
          <w:p>
            <w:pPr>
              <w:pStyle w:val="TableParagraph"/>
              <w:rPr>
                <w:sz w:val="20"/>
              </w:rPr>
            </w:pPr>
          </w:p>
        </w:tc>
        <w:tc>
          <w:tcPr>
            <w:tcW w:w="313" w:type="dxa"/>
            <w:gridSpan w:val="2"/>
          </w:tcPr>
          <w:p>
            <w:pPr>
              <w:pStyle w:val="TableParagraph"/>
              <w:rPr>
                <w:sz w:val="20"/>
              </w:rPr>
            </w:pPr>
          </w:p>
        </w:tc>
        <w:tc>
          <w:tcPr>
            <w:tcW w:w="307" w:type="dxa"/>
          </w:tcPr>
          <w:p>
            <w:pPr>
              <w:pStyle w:val="TableParagraph"/>
              <w:rPr>
                <w:sz w:val="20"/>
              </w:rPr>
            </w:pPr>
          </w:p>
        </w:tc>
        <w:tc>
          <w:tcPr>
            <w:tcW w:w="326" w:type="dxa"/>
          </w:tcPr>
          <w:p>
            <w:pPr>
              <w:pStyle w:val="TableParagraph"/>
              <w:rPr>
                <w:sz w:val="20"/>
              </w:rPr>
            </w:pPr>
          </w:p>
        </w:tc>
        <w:tc>
          <w:tcPr>
            <w:tcW w:w="288" w:type="dxa"/>
          </w:tcPr>
          <w:p>
            <w:pPr>
              <w:pStyle w:val="TableParagraph"/>
              <w:rPr>
                <w:sz w:val="20"/>
              </w:rPr>
            </w:pPr>
          </w:p>
        </w:tc>
        <w:tc>
          <w:tcPr>
            <w:tcW w:w="319" w:type="dxa"/>
          </w:tcPr>
          <w:p>
            <w:pPr>
              <w:pStyle w:val="TableParagraph"/>
              <w:rPr>
                <w:sz w:val="20"/>
              </w:rPr>
            </w:pPr>
          </w:p>
        </w:tc>
        <w:tc>
          <w:tcPr>
            <w:tcW w:w="300" w:type="dxa"/>
          </w:tcPr>
          <w:p>
            <w:pPr>
              <w:pStyle w:val="TableParagraph"/>
              <w:rPr>
                <w:sz w:val="20"/>
              </w:rPr>
            </w:pPr>
          </w:p>
        </w:tc>
        <w:tc>
          <w:tcPr>
            <w:tcW w:w="338" w:type="dxa"/>
          </w:tcPr>
          <w:p>
            <w:pPr>
              <w:pStyle w:val="TableParagraph"/>
              <w:rPr>
                <w:sz w:val="20"/>
              </w:rPr>
            </w:pPr>
          </w:p>
        </w:tc>
        <w:tc>
          <w:tcPr>
            <w:tcW w:w="319" w:type="dxa"/>
          </w:tcPr>
          <w:p>
            <w:pPr>
              <w:pStyle w:val="TableParagraph"/>
              <w:rPr>
                <w:sz w:val="20"/>
              </w:rPr>
            </w:pPr>
          </w:p>
        </w:tc>
        <w:tc>
          <w:tcPr>
            <w:tcW w:w="307" w:type="dxa"/>
          </w:tcPr>
          <w:p>
            <w:pPr>
              <w:pStyle w:val="TableParagraph"/>
              <w:rPr>
                <w:sz w:val="20"/>
              </w:rPr>
            </w:pPr>
          </w:p>
        </w:tc>
      </w:tr>
      <w:tr>
        <w:trPr>
          <w:trHeight w:val="1379" w:hRule="atLeast"/>
        </w:trPr>
        <w:tc>
          <w:tcPr>
            <w:tcW w:w="816" w:type="dxa"/>
          </w:tcPr>
          <w:p>
            <w:pPr>
              <w:pStyle w:val="TableParagraph"/>
              <w:ind w:left="107" w:right="99"/>
              <w:rPr>
                <w:sz w:val="20"/>
              </w:rPr>
            </w:pPr>
            <w:r>
              <w:rPr>
                <w:spacing w:val="-2"/>
                <w:sz w:val="20"/>
              </w:rPr>
              <w:t>Thickn </w:t>
            </w:r>
            <w:r>
              <w:rPr>
                <w:sz w:val="20"/>
              </w:rPr>
              <w:t>ess</w:t>
            </w:r>
            <w:r>
              <w:rPr>
                <w:spacing w:val="32"/>
                <w:sz w:val="20"/>
              </w:rPr>
              <w:t> </w:t>
            </w:r>
            <w:r>
              <w:rPr>
                <w:sz w:val="20"/>
              </w:rPr>
              <w:t>for </w:t>
            </w:r>
            <w:r>
              <w:rPr>
                <w:spacing w:val="-2"/>
                <w:sz w:val="20"/>
              </w:rPr>
              <w:t>therma</w:t>
            </w:r>
            <w:r>
              <w:rPr>
                <w:spacing w:val="40"/>
                <w:sz w:val="20"/>
              </w:rPr>
              <w:t> </w:t>
            </w:r>
            <w:r>
              <w:rPr>
                <w:spacing w:val="-10"/>
                <w:sz w:val="20"/>
              </w:rPr>
              <w:t>l</w:t>
            </w:r>
            <w:r>
              <w:rPr>
                <w:spacing w:val="-2"/>
                <w:sz w:val="20"/>
              </w:rPr>
              <w:t> insulati</w:t>
            </w:r>
          </w:p>
          <w:p>
            <w:pPr>
              <w:pStyle w:val="TableParagraph"/>
              <w:spacing w:line="217" w:lineRule="exact"/>
              <w:ind w:left="107"/>
              <w:rPr>
                <w:sz w:val="20"/>
              </w:rPr>
            </w:pPr>
            <w:r>
              <w:rPr>
                <w:spacing w:val="-5"/>
                <w:sz w:val="20"/>
              </w:rPr>
              <w:t>on</w:t>
            </w:r>
          </w:p>
        </w:tc>
        <w:tc>
          <w:tcPr>
            <w:tcW w:w="235" w:type="dxa"/>
          </w:tcPr>
          <w:p>
            <w:pPr>
              <w:pStyle w:val="TableParagraph"/>
              <w:rPr>
                <w:sz w:val="20"/>
              </w:rPr>
            </w:pPr>
          </w:p>
        </w:tc>
        <w:tc>
          <w:tcPr>
            <w:tcW w:w="307" w:type="dxa"/>
          </w:tcPr>
          <w:p>
            <w:pPr>
              <w:pStyle w:val="TableParagraph"/>
              <w:rPr>
                <w:sz w:val="20"/>
              </w:rPr>
            </w:pPr>
          </w:p>
        </w:tc>
        <w:tc>
          <w:tcPr>
            <w:tcW w:w="324" w:type="dxa"/>
          </w:tcPr>
          <w:p>
            <w:pPr>
              <w:pStyle w:val="TableParagraph"/>
              <w:rPr>
                <w:sz w:val="20"/>
              </w:rPr>
            </w:pPr>
          </w:p>
        </w:tc>
        <w:tc>
          <w:tcPr>
            <w:tcW w:w="289" w:type="dxa"/>
          </w:tcPr>
          <w:p>
            <w:pPr>
              <w:pStyle w:val="TableParagraph"/>
              <w:rPr>
                <w:sz w:val="20"/>
              </w:rPr>
            </w:pPr>
          </w:p>
        </w:tc>
        <w:tc>
          <w:tcPr>
            <w:tcW w:w="320" w:type="dxa"/>
          </w:tcPr>
          <w:p>
            <w:pPr>
              <w:pStyle w:val="TableParagraph"/>
              <w:rPr>
                <w:sz w:val="20"/>
              </w:rPr>
            </w:pPr>
          </w:p>
        </w:tc>
        <w:tc>
          <w:tcPr>
            <w:tcW w:w="301" w:type="dxa"/>
          </w:tcPr>
          <w:p>
            <w:pPr>
              <w:pStyle w:val="TableParagraph"/>
              <w:rPr>
                <w:sz w:val="20"/>
              </w:rPr>
            </w:pPr>
          </w:p>
        </w:tc>
        <w:tc>
          <w:tcPr>
            <w:tcW w:w="339" w:type="dxa"/>
          </w:tcPr>
          <w:p>
            <w:pPr>
              <w:pStyle w:val="TableParagraph"/>
              <w:rPr>
                <w:sz w:val="20"/>
              </w:rPr>
            </w:pPr>
          </w:p>
        </w:tc>
        <w:tc>
          <w:tcPr>
            <w:tcW w:w="341" w:type="dxa"/>
          </w:tcPr>
          <w:p>
            <w:pPr>
              <w:pStyle w:val="TableParagraph"/>
              <w:rPr>
                <w:sz w:val="20"/>
              </w:rPr>
            </w:pPr>
          </w:p>
        </w:tc>
        <w:tc>
          <w:tcPr>
            <w:tcW w:w="293" w:type="dxa"/>
          </w:tcPr>
          <w:p>
            <w:pPr>
              <w:pStyle w:val="TableParagraph"/>
              <w:rPr>
                <w:sz w:val="20"/>
              </w:rPr>
            </w:pPr>
          </w:p>
        </w:tc>
        <w:tc>
          <w:tcPr>
            <w:tcW w:w="331" w:type="dxa"/>
          </w:tcPr>
          <w:p>
            <w:pPr>
              <w:pStyle w:val="TableParagraph"/>
              <w:rPr>
                <w:sz w:val="20"/>
              </w:rPr>
            </w:pPr>
          </w:p>
        </w:tc>
        <w:tc>
          <w:tcPr>
            <w:tcW w:w="307" w:type="dxa"/>
          </w:tcPr>
          <w:p>
            <w:pPr>
              <w:pStyle w:val="TableParagraph"/>
              <w:rPr>
                <w:sz w:val="20"/>
              </w:rPr>
            </w:pPr>
          </w:p>
        </w:tc>
        <w:tc>
          <w:tcPr>
            <w:tcW w:w="324" w:type="dxa"/>
          </w:tcPr>
          <w:p>
            <w:pPr>
              <w:pStyle w:val="TableParagraph"/>
              <w:rPr>
                <w:sz w:val="20"/>
              </w:rPr>
            </w:pPr>
          </w:p>
        </w:tc>
        <w:tc>
          <w:tcPr>
            <w:tcW w:w="288" w:type="dxa"/>
          </w:tcPr>
          <w:p>
            <w:pPr>
              <w:pStyle w:val="TableParagraph"/>
              <w:rPr>
                <w:sz w:val="20"/>
              </w:rPr>
            </w:pPr>
          </w:p>
        </w:tc>
        <w:tc>
          <w:tcPr>
            <w:tcW w:w="319" w:type="dxa"/>
          </w:tcPr>
          <w:p>
            <w:pPr>
              <w:pStyle w:val="TableParagraph"/>
              <w:rPr>
                <w:sz w:val="20"/>
              </w:rPr>
            </w:pPr>
          </w:p>
        </w:tc>
        <w:tc>
          <w:tcPr>
            <w:tcW w:w="300" w:type="dxa"/>
          </w:tcPr>
          <w:p>
            <w:pPr>
              <w:pStyle w:val="TableParagraph"/>
              <w:rPr>
                <w:sz w:val="20"/>
              </w:rPr>
            </w:pPr>
          </w:p>
        </w:tc>
        <w:tc>
          <w:tcPr>
            <w:tcW w:w="338" w:type="dxa"/>
          </w:tcPr>
          <w:p>
            <w:pPr>
              <w:pStyle w:val="TableParagraph"/>
              <w:rPr>
                <w:sz w:val="20"/>
              </w:rPr>
            </w:pPr>
          </w:p>
        </w:tc>
        <w:tc>
          <w:tcPr>
            <w:tcW w:w="319" w:type="dxa"/>
          </w:tcPr>
          <w:p>
            <w:pPr>
              <w:pStyle w:val="TableParagraph"/>
              <w:rPr>
                <w:sz w:val="20"/>
              </w:rPr>
            </w:pPr>
          </w:p>
        </w:tc>
        <w:tc>
          <w:tcPr>
            <w:tcW w:w="307" w:type="dxa"/>
          </w:tcPr>
          <w:p>
            <w:pPr>
              <w:pStyle w:val="TableParagraph"/>
              <w:rPr>
                <w:sz w:val="20"/>
              </w:rPr>
            </w:pPr>
          </w:p>
        </w:tc>
        <w:tc>
          <w:tcPr>
            <w:tcW w:w="313" w:type="dxa"/>
            <w:gridSpan w:val="2"/>
          </w:tcPr>
          <w:p>
            <w:pPr>
              <w:pStyle w:val="TableParagraph"/>
              <w:rPr>
                <w:sz w:val="20"/>
              </w:rPr>
            </w:pPr>
          </w:p>
        </w:tc>
        <w:tc>
          <w:tcPr>
            <w:tcW w:w="307" w:type="dxa"/>
          </w:tcPr>
          <w:p>
            <w:pPr>
              <w:pStyle w:val="TableParagraph"/>
              <w:rPr>
                <w:sz w:val="20"/>
              </w:rPr>
            </w:pPr>
          </w:p>
        </w:tc>
        <w:tc>
          <w:tcPr>
            <w:tcW w:w="326" w:type="dxa"/>
          </w:tcPr>
          <w:p>
            <w:pPr>
              <w:pStyle w:val="TableParagraph"/>
              <w:rPr>
                <w:sz w:val="20"/>
              </w:rPr>
            </w:pPr>
          </w:p>
        </w:tc>
        <w:tc>
          <w:tcPr>
            <w:tcW w:w="288" w:type="dxa"/>
          </w:tcPr>
          <w:p>
            <w:pPr>
              <w:pStyle w:val="TableParagraph"/>
              <w:rPr>
                <w:sz w:val="20"/>
              </w:rPr>
            </w:pPr>
          </w:p>
        </w:tc>
        <w:tc>
          <w:tcPr>
            <w:tcW w:w="319" w:type="dxa"/>
          </w:tcPr>
          <w:p>
            <w:pPr>
              <w:pStyle w:val="TableParagraph"/>
              <w:rPr>
                <w:sz w:val="20"/>
              </w:rPr>
            </w:pPr>
          </w:p>
        </w:tc>
        <w:tc>
          <w:tcPr>
            <w:tcW w:w="300" w:type="dxa"/>
          </w:tcPr>
          <w:p>
            <w:pPr>
              <w:pStyle w:val="TableParagraph"/>
              <w:rPr>
                <w:sz w:val="20"/>
              </w:rPr>
            </w:pPr>
          </w:p>
        </w:tc>
        <w:tc>
          <w:tcPr>
            <w:tcW w:w="338" w:type="dxa"/>
          </w:tcPr>
          <w:p>
            <w:pPr>
              <w:pStyle w:val="TableParagraph"/>
              <w:rPr>
                <w:sz w:val="20"/>
              </w:rPr>
            </w:pPr>
          </w:p>
        </w:tc>
        <w:tc>
          <w:tcPr>
            <w:tcW w:w="319" w:type="dxa"/>
          </w:tcPr>
          <w:p>
            <w:pPr>
              <w:pStyle w:val="TableParagraph"/>
              <w:rPr>
                <w:sz w:val="20"/>
              </w:rPr>
            </w:pPr>
          </w:p>
        </w:tc>
        <w:tc>
          <w:tcPr>
            <w:tcW w:w="307" w:type="dxa"/>
          </w:tcPr>
          <w:p>
            <w:pPr>
              <w:pStyle w:val="TableParagraph"/>
              <w:rPr>
                <w:sz w:val="20"/>
              </w:rPr>
            </w:pPr>
          </w:p>
        </w:tc>
      </w:tr>
      <w:tr>
        <w:trPr>
          <w:trHeight w:val="1128" w:hRule="atLeast"/>
        </w:trPr>
        <w:tc>
          <w:tcPr>
            <w:tcW w:w="816" w:type="dxa"/>
          </w:tcPr>
          <w:p>
            <w:pPr>
              <w:pStyle w:val="TableParagraph"/>
              <w:tabs>
                <w:tab w:pos="537" w:val="left" w:leader="none"/>
              </w:tabs>
              <w:ind w:left="107" w:right="97"/>
              <w:rPr>
                <w:sz w:val="20"/>
              </w:rPr>
            </w:pPr>
            <w:r>
              <w:rPr>
                <w:spacing w:val="-2"/>
                <w:sz w:val="20"/>
              </w:rPr>
              <w:t>Densit </w:t>
            </w:r>
            <w:r>
              <w:rPr>
                <w:spacing w:val="-10"/>
                <w:sz w:val="20"/>
              </w:rPr>
              <w:t>y</w:t>
            </w:r>
            <w:r>
              <w:rPr>
                <w:sz w:val="20"/>
              </w:rPr>
              <w:tab/>
            </w:r>
            <w:r>
              <w:rPr>
                <w:spacing w:val="-6"/>
                <w:sz w:val="20"/>
              </w:rPr>
              <w:t>of</w:t>
            </w:r>
          </w:p>
          <w:p>
            <w:pPr>
              <w:pStyle w:val="TableParagraph"/>
              <w:ind w:left="107" w:right="255"/>
              <w:rPr>
                <w:sz w:val="20"/>
              </w:rPr>
            </w:pPr>
            <w:r>
              <w:rPr>
                <w:spacing w:val="-4"/>
                <w:sz w:val="20"/>
              </w:rPr>
              <w:t>the </w:t>
            </w:r>
            <w:r>
              <w:rPr>
                <w:spacing w:val="-2"/>
                <w:sz w:val="20"/>
              </w:rPr>
              <w:t>loops</w:t>
            </w:r>
          </w:p>
        </w:tc>
        <w:tc>
          <w:tcPr>
            <w:tcW w:w="235" w:type="dxa"/>
          </w:tcPr>
          <w:p>
            <w:pPr>
              <w:pStyle w:val="TableParagraph"/>
              <w:rPr>
                <w:sz w:val="20"/>
              </w:rPr>
            </w:pPr>
          </w:p>
        </w:tc>
        <w:tc>
          <w:tcPr>
            <w:tcW w:w="307" w:type="dxa"/>
          </w:tcPr>
          <w:p>
            <w:pPr>
              <w:pStyle w:val="TableParagraph"/>
              <w:rPr>
                <w:sz w:val="20"/>
              </w:rPr>
            </w:pPr>
          </w:p>
        </w:tc>
        <w:tc>
          <w:tcPr>
            <w:tcW w:w="324" w:type="dxa"/>
          </w:tcPr>
          <w:p>
            <w:pPr>
              <w:pStyle w:val="TableParagraph"/>
              <w:rPr>
                <w:sz w:val="20"/>
              </w:rPr>
            </w:pPr>
          </w:p>
        </w:tc>
        <w:tc>
          <w:tcPr>
            <w:tcW w:w="289" w:type="dxa"/>
          </w:tcPr>
          <w:p>
            <w:pPr>
              <w:pStyle w:val="TableParagraph"/>
              <w:rPr>
                <w:sz w:val="20"/>
              </w:rPr>
            </w:pPr>
          </w:p>
        </w:tc>
        <w:tc>
          <w:tcPr>
            <w:tcW w:w="320" w:type="dxa"/>
          </w:tcPr>
          <w:p>
            <w:pPr>
              <w:pStyle w:val="TableParagraph"/>
              <w:rPr>
                <w:sz w:val="20"/>
              </w:rPr>
            </w:pPr>
          </w:p>
        </w:tc>
        <w:tc>
          <w:tcPr>
            <w:tcW w:w="301" w:type="dxa"/>
          </w:tcPr>
          <w:p>
            <w:pPr>
              <w:pStyle w:val="TableParagraph"/>
              <w:rPr>
                <w:sz w:val="20"/>
              </w:rPr>
            </w:pPr>
          </w:p>
        </w:tc>
        <w:tc>
          <w:tcPr>
            <w:tcW w:w="339" w:type="dxa"/>
          </w:tcPr>
          <w:p>
            <w:pPr>
              <w:pStyle w:val="TableParagraph"/>
              <w:rPr>
                <w:sz w:val="20"/>
              </w:rPr>
            </w:pPr>
          </w:p>
        </w:tc>
        <w:tc>
          <w:tcPr>
            <w:tcW w:w="341" w:type="dxa"/>
          </w:tcPr>
          <w:p>
            <w:pPr>
              <w:pStyle w:val="TableParagraph"/>
              <w:rPr>
                <w:sz w:val="20"/>
              </w:rPr>
            </w:pPr>
          </w:p>
        </w:tc>
        <w:tc>
          <w:tcPr>
            <w:tcW w:w="293" w:type="dxa"/>
          </w:tcPr>
          <w:p>
            <w:pPr>
              <w:pStyle w:val="TableParagraph"/>
              <w:rPr>
                <w:sz w:val="20"/>
              </w:rPr>
            </w:pPr>
          </w:p>
        </w:tc>
        <w:tc>
          <w:tcPr>
            <w:tcW w:w="331" w:type="dxa"/>
          </w:tcPr>
          <w:p>
            <w:pPr>
              <w:pStyle w:val="TableParagraph"/>
              <w:rPr>
                <w:sz w:val="20"/>
              </w:rPr>
            </w:pPr>
          </w:p>
        </w:tc>
        <w:tc>
          <w:tcPr>
            <w:tcW w:w="307" w:type="dxa"/>
          </w:tcPr>
          <w:p>
            <w:pPr>
              <w:pStyle w:val="TableParagraph"/>
              <w:rPr>
                <w:sz w:val="20"/>
              </w:rPr>
            </w:pPr>
          </w:p>
        </w:tc>
        <w:tc>
          <w:tcPr>
            <w:tcW w:w="324" w:type="dxa"/>
          </w:tcPr>
          <w:p>
            <w:pPr>
              <w:pStyle w:val="TableParagraph"/>
              <w:rPr>
                <w:sz w:val="20"/>
              </w:rPr>
            </w:pPr>
          </w:p>
        </w:tc>
        <w:tc>
          <w:tcPr>
            <w:tcW w:w="288" w:type="dxa"/>
          </w:tcPr>
          <w:p>
            <w:pPr>
              <w:pStyle w:val="TableParagraph"/>
              <w:rPr>
                <w:sz w:val="20"/>
              </w:rPr>
            </w:pPr>
          </w:p>
        </w:tc>
        <w:tc>
          <w:tcPr>
            <w:tcW w:w="319" w:type="dxa"/>
          </w:tcPr>
          <w:p>
            <w:pPr>
              <w:pStyle w:val="TableParagraph"/>
              <w:rPr>
                <w:sz w:val="20"/>
              </w:rPr>
            </w:pPr>
          </w:p>
        </w:tc>
        <w:tc>
          <w:tcPr>
            <w:tcW w:w="300" w:type="dxa"/>
          </w:tcPr>
          <w:p>
            <w:pPr>
              <w:pStyle w:val="TableParagraph"/>
              <w:rPr>
                <w:sz w:val="20"/>
              </w:rPr>
            </w:pPr>
          </w:p>
        </w:tc>
        <w:tc>
          <w:tcPr>
            <w:tcW w:w="338" w:type="dxa"/>
          </w:tcPr>
          <w:p>
            <w:pPr>
              <w:pStyle w:val="TableParagraph"/>
              <w:rPr>
                <w:sz w:val="20"/>
              </w:rPr>
            </w:pPr>
          </w:p>
        </w:tc>
        <w:tc>
          <w:tcPr>
            <w:tcW w:w="319" w:type="dxa"/>
          </w:tcPr>
          <w:p>
            <w:pPr>
              <w:pStyle w:val="TableParagraph"/>
              <w:rPr>
                <w:sz w:val="20"/>
              </w:rPr>
            </w:pPr>
          </w:p>
        </w:tc>
        <w:tc>
          <w:tcPr>
            <w:tcW w:w="307" w:type="dxa"/>
          </w:tcPr>
          <w:p>
            <w:pPr>
              <w:pStyle w:val="TableParagraph"/>
              <w:rPr>
                <w:sz w:val="20"/>
              </w:rPr>
            </w:pPr>
          </w:p>
        </w:tc>
        <w:tc>
          <w:tcPr>
            <w:tcW w:w="313" w:type="dxa"/>
            <w:gridSpan w:val="2"/>
          </w:tcPr>
          <w:p>
            <w:pPr>
              <w:pStyle w:val="TableParagraph"/>
              <w:rPr>
                <w:sz w:val="20"/>
              </w:rPr>
            </w:pPr>
          </w:p>
        </w:tc>
        <w:tc>
          <w:tcPr>
            <w:tcW w:w="307" w:type="dxa"/>
          </w:tcPr>
          <w:p>
            <w:pPr>
              <w:pStyle w:val="TableParagraph"/>
              <w:rPr>
                <w:sz w:val="20"/>
              </w:rPr>
            </w:pPr>
          </w:p>
        </w:tc>
        <w:tc>
          <w:tcPr>
            <w:tcW w:w="326" w:type="dxa"/>
          </w:tcPr>
          <w:p>
            <w:pPr>
              <w:pStyle w:val="TableParagraph"/>
              <w:rPr>
                <w:sz w:val="20"/>
              </w:rPr>
            </w:pPr>
          </w:p>
        </w:tc>
        <w:tc>
          <w:tcPr>
            <w:tcW w:w="288" w:type="dxa"/>
          </w:tcPr>
          <w:p>
            <w:pPr>
              <w:pStyle w:val="TableParagraph"/>
              <w:rPr>
                <w:sz w:val="20"/>
              </w:rPr>
            </w:pPr>
          </w:p>
        </w:tc>
        <w:tc>
          <w:tcPr>
            <w:tcW w:w="319" w:type="dxa"/>
          </w:tcPr>
          <w:p>
            <w:pPr>
              <w:pStyle w:val="TableParagraph"/>
              <w:rPr>
                <w:sz w:val="20"/>
              </w:rPr>
            </w:pPr>
          </w:p>
        </w:tc>
        <w:tc>
          <w:tcPr>
            <w:tcW w:w="300" w:type="dxa"/>
          </w:tcPr>
          <w:p>
            <w:pPr>
              <w:pStyle w:val="TableParagraph"/>
              <w:rPr>
                <w:sz w:val="20"/>
              </w:rPr>
            </w:pPr>
          </w:p>
        </w:tc>
        <w:tc>
          <w:tcPr>
            <w:tcW w:w="338" w:type="dxa"/>
          </w:tcPr>
          <w:p>
            <w:pPr>
              <w:pStyle w:val="TableParagraph"/>
              <w:rPr>
                <w:sz w:val="20"/>
              </w:rPr>
            </w:pPr>
          </w:p>
        </w:tc>
        <w:tc>
          <w:tcPr>
            <w:tcW w:w="319" w:type="dxa"/>
          </w:tcPr>
          <w:p>
            <w:pPr>
              <w:pStyle w:val="TableParagraph"/>
              <w:rPr>
                <w:sz w:val="20"/>
              </w:rPr>
            </w:pPr>
          </w:p>
        </w:tc>
        <w:tc>
          <w:tcPr>
            <w:tcW w:w="307" w:type="dxa"/>
          </w:tcPr>
          <w:p>
            <w:pPr>
              <w:pStyle w:val="TableParagraph"/>
              <w:rPr>
                <w:sz w:val="20"/>
              </w:rPr>
            </w:pPr>
          </w:p>
        </w:tc>
      </w:tr>
    </w:tbl>
    <w:p>
      <w:pPr>
        <w:spacing w:after="0"/>
        <w:rPr>
          <w:sz w:val="20"/>
        </w:rPr>
        <w:sectPr>
          <w:pgSz w:w="11910" w:h="16840"/>
          <w:pgMar w:header="0" w:footer="1014" w:top="1340" w:bottom="1200" w:left="1420" w:right="0"/>
        </w:sectPr>
      </w:pPr>
    </w:p>
    <w:p>
      <w:pPr>
        <w:spacing w:line="448" w:lineRule="auto" w:before="62"/>
        <w:ind w:left="380" w:right="1551" w:firstLine="0"/>
        <w:jc w:val="left"/>
        <w:rPr>
          <w:b/>
          <w:sz w:val="20"/>
        </w:rPr>
      </w:pPr>
      <w:r>
        <w:rPr>
          <w:b/>
          <w:sz w:val="20"/>
        </w:rPr>
        <w:t>Which</w:t>
      </w:r>
      <w:r>
        <w:rPr>
          <w:b/>
          <w:spacing w:val="-4"/>
          <w:sz w:val="20"/>
        </w:rPr>
        <w:t> </w:t>
      </w:r>
      <w:r>
        <w:rPr>
          <w:b/>
          <w:sz w:val="20"/>
        </w:rPr>
        <w:t>among</w:t>
      </w:r>
      <w:r>
        <w:rPr>
          <w:b/>
          <w:spacing w:val="-3"/>
          <w:sz w:val="20"/>
        </w:rPr>
        <w:t> </w:t>
      </w:r>
      <w:r>
        <w:rPr>
          <w:b/>
          <w:sz w:val="20"/>
        </w:rPr>
        <w:t>the</w:t>
      </w:r>
      <w:r>
        <w:rPr>
          <w:b/>
          <w:spacing w:val="-3"/>
          <w:sz w:val="20"/>
        </w:rPr>
        <w:t> </w:t>
      </w:r>
      <w:r>
        <w:rPr>
          <w:b/>
          <w:sz w:val="20"/>
        </w:rPr>
        <w:t>specimens</w:t>
      </w:r>
      <w:r>
        <w:rPr>
          <w:b/>
          <w:spacing w:val="-2"/>
          <w:sz w:val="20"/>
        </w:rPr>
        <w:t> </w:t>
      </w:r>
      <w:r>
        <w:rPr>
          <w:b/>
          <w:sz w:val="20"/>
        </w:rPr>
        <w:t>do</w:t>
      </w:r>
      <w:r>
        <w:rPr>
          <w:b/>
          <w:spacing w:val="-3"/>
          <w:sz w:val="20"/>
        </w:rPr>
        <w:t> </w:t>
      </w:r>
      <w:r>
        <w:rPr>
          <w:b/>
          <w:sz w:val="20"/>
        </w:rPr>
        <w:t>you</w:t>
      </w:r>
      <w:r>
        <w:rPr>
          <w:b/>
          <w:spacing w:val="-4"/>
          <w:sz w:val="20"/>
        </w:rPr>
        <w:t> </w:t>
      </w:r>
      <w:r>
        <w:rPr>
          <w:b/>
          <w:sz w:val="20"/>
        </w:rPr>
        <w:t>like</w:t>
      </w:r>
      <w:r>
        <w:rPr>
          <w:b/>
          <w:spacing w:val="-3"/>
          <w:sz w:val="20"/>
        </w:rPr>
        <w:t> </w:t>
      </w:r>
      <w:r>
        <w:rPr>
          <w:b/>
          <w:sz w:val="20"/>
        </w:rPr>
        <w:t>having</w:t>
      </w:r>
      <w:r>
        <w:rPr>
          <w:b/>
          <w:spacing w:val="-3"/>
          <w:sz w:val="20"/>
        </w:rPr>
        <w:t> </w:t>
      </w:r>
      <w:r>
        <w:rPr>
          <w:b/>
          <w:sz w:val="20"/>
        </w:rPr>
        <w:t>the</w:t>
      </w:r>
      <w:r>
        <w:rPr>
          <w:b/>
          <w:spacing w:val="-1"/>
          <w:sz w:val="20"/>
        </w:rPr>
        <w:t> </w:t>
      </w:r>
      <w:r>
        <w:rPr>
          <w:b/>
          <w:sz w:val="20"/>
        </w:rPr>
        <w:t>most</w:t>
      </w:r>
      <w:r>
        <w:rPr>
          <w:b/>
          <w:spacing w:val="-3"/>
          <w:sz w:val="20"/>
        </w:rPr>
        <w:t> </w:t>
      </w:r>
      <w:r>
        <w:rPr>
          <w:b/>
          <w:sz w:val="20"/>
        </w:rPr>
        <w:t>preferred</w:t>
      </w:r>
      <w:r>
        <w:rPr>
          <w:b/>
          <w:spacing w:val="-3"/>
          <w:sz w:val="20"/>
        </w:rPr>
        <w:t> </w:t>
      </w:r>
      <w:r>
        <w:rPr>
          <w:b/>
          <w:sz w:val="20"/>
        </w:rPr>
        <w:t>decoration?</w:t>
      </w:r>
      <w:r>
        <w:rPr>
          <w:b/>
          <w:spacing w:val="-3"/>
          <w:sz w:val="20"/>
        </w:rPr>
        <w:t> </w:t>
      </w:r>
      <w:r>
        <w:rPr>
          <w:b/>
          <w:sz w:val="20"/>
        </w:rPr>
        <w:t>Please</w:t>
      </w:r>
      <w:r>
        <w:rPr>
          <w:b/>
          <w:spacing w:val="-3"/>
          <w:sz w:val="20"/>
        </w:rPr>
        <w:t> </w:t>
      </w:r>
      <w:r>
        <w:rPr>
          <w:b/>
          <w:sz w:val="20"/>
        </w:rPr>
        <w:t>rate in</w:t>
      </w:r>
      <w:r>
        <w:rPr>
          <w:b/>
          <w:spacing w:val="-4"/>
          <w:sz w:val="20"/>
        </w:rPr>
        <w:t> </w:t>
      </w:r>
      <w:r>
        <w:rPr>
          <w:b/>
          <w:sz w:val="20"/>
        </w:rPr>
        <w:t>terms of the following</w:t>
      </w:r>
    </w:p>
    <w:tbl>
      <w:tblPr>
        <w:tblW w:w="0" w:type="auto"/>
        <w:jc w:val="left"/>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0"/>
        <w:gridCol w:w="247"/>
        <w:gridCol w:w="249"/>
        <w:gridCol w:w="249"/>
        <w:gridCol w:w="250"/>
        <w:gridCol w:w="331"/>
        <w:gridCol w:w="367"/>
        <w:gridCol w:w="293"/>
        <w:gridCol w:w="235"/>
        <w:gridCol w:w="321"/>
        <w:gridCol w:w="292"/>
        <w:gridCol w:w="234"/>
        <w:gridCol w:w="398"/>
        <w:gridCol w:w="285"/>
        <w:gridCol w:w="321"/>
        <w:gridCol w:w="299"/>
        <w:gridCol w:w="340"/>
        <w:gridCol w:w="321"/>
        <w:gridCol w:w="307"/>
        <w:gridCol w:w="293"/>
        <w:gridCol w:w="308"/>
        <w:gridCol w:w="327"/>
        <w:gridCol w:w="286"/>
        <w:gridCol w:w="322"/>
        <w:gridCol w:w="300"/>
        <w:gridCol w:w="341"/>
        <w:gridCol w:w="322"/>
        <w:gridCol w:w="236"/>
      </w:tblGrid>
      <w:tr>
        <w:trPr>
          <w:trHeight w:val="554" w:hRule="atLeast"/>
        </w:trPr>
        <w:tc>
          <w:tcPr>
            <w:tcW w:w="840" w:type="dxa"/>
          </w:tcPr>
          <w:p>
            <w:pPr>
              <w:pStyle w:val="TableParagraph"/>
              <w:rPr>
                <w:sz w:val="18"/>
              </w:rPr>
            </w:pPr>
          </w:p>
        </w:tc>
        <w:tc>
          <w:tcPr>
            <w:tcW w:w="2542" w:type="dxa"/>
            <w:gridSpan w:val="9"/>
          </w:tcPr>
          <w:p>
            <w:pPr>
              <w:pStyle w:val="TableParagraph"/>
              <w:spacing w:line="223" w:lineRule="exact"/>
              <w:ind w:left="215"/>
              <w:rPr>
                <w:sz w:val="20"/>
              </w:rPr>
            </w:pPr>
            <w:r>
              <w:rPr>
                <w:sz w:val="20"/>
              </w:rPr>
              <w:t>SPECIMEN</w:t>
            </w:r>
            <w:r>
              <w:rPr>
                <w:spacing w:val="-9"/>
                <w:sz w:val="20"/>
              </w:rPr>
              <w:t> </w:t>
            </w:r>
            <w:r>
              <w:rPr>
                <w:spacing w:val="-10"/>
                <w:sz w:val="20"/>
              </w:rPr>
              <w:t>A</w:t>
            </w:r>
          </w:p>
        </w:tc>
        <w:tc>
          <w:tcPr>
            <w:tcW w:w="2797" w:type="dxa"/>
            <w:gridSpan w:val="9"/>
          </w:tcPr>
          <w:p>
            <w:pPr>
              <w:pStyle w:val="TableParagraph"/>
              <w:spacing w:line="223" w:lineRule="exact"/>
              <w:ind w:left="158"/>
              <w:rPr>
                <w:sz w:val="20"/>
              </w:rPr>
            </w:pPr>
            <w:r>
              <w:rPr>
                <w:sz w:val="20"/>
              </w:rPr>
              <w:t>SPECIMEN</w:t>
            </w:r>
            <w:r>
              <w:rPr>
                <w:spacing w:val="-9"/>
                <w:sz w:val="20"/>
              </w:rPr>
              <w:t> </w:t>
            </w:r>
            <w:r>
              <w:rPr>
                <w:spacing w:val="-10"/>
                <w:sz w:val="20"/>
              </w:rPr>
              <w:t>B</w:t>
            </w:r>
          </w:p>
        </w:tc>
        <w:tc>
          <w:tcPr>
            <w:tcW w:w="2735" w:type="dxa"/>
            <w:gridSpan w:val="9"/>
          </w:tcPr>
          <w:p>
            <w:pPr>
              <w:pStyle w:val="TableParagraph"/>
              <w:spacing w:line="223" w:lineRule="exact"/>
              <w:ind w:left="224"/>
              <w:rPr>
                <w:sz w:val="20"/>
              </w:rPr>
            </w:pPr>
            <w:r>
              <w:rPr>
                <w:sz w:val="20"/>
              </w:rPr>
              <w:t>SPECIMEN</w:t>
            </w:r>
            <w:r>
              <w:rPr>
                <w:spacing w:val="-9"/>
                <w:sz w:val="20"/>
              </w:rPr>
              <w:t> </w:t>
            </w:r>
            <w:r>
              <w:rPr>
                <w:spacing w:val="-10"/>
                <w:sz w:val="20"/>
              </w:rPr>
              <w:t>C</w:t>
            </w:r>
          </w:p>
        </w:tc>
      </w:tr>
      <w:tr>
        <w:trPr>
          <w:trHeight w:val="921" w:hRule="atLeast"/>
        </w:trPr>
        <w:tc>
          <w:tcPr>
            <w:tcW w:w="840" w:type="dxa"/>
          </w:tcPr>
          <w:p>
            <w:pPr>
              <w:pStyle w:val="TableParagraph"/>
              <w:rPr>
                <w:sz w:val="18"/>
              </w:rPr>
            </w:pPr>
          </w:p>
        </w:tc>
        <w:tc>
          <w:tcPr>
            <w:tcW w:w="247" w:type="dxa"/>
          </w:tcPr>
          <w:p>
            <w:pPr>
              <w:pStyle w:val="TableParagraph"/>
              <w:ind w:left="107" w:right="-3"/>
              <w:rPr>
                <w:sz w:val="20"/>
              </w:rPr>
            </w:pPr>
            <w:r>
              <w:rPr>
                <w:spacing w:val="-10"/>
                <w:sz w:val="20"/>
              </w:rPr>
              <w:t>L</w:t>
            </w:r>
            <w:r>
              <w:rPr>
                <w:sz w:val="20"/>
              </w:rPr>
              <w:t> </w:t>
            </w:r>
            <w:r>
              <w:rPr>
                <w:spacing w:val="-10"/>
                <w:sz w:val="20"/>
              </w:rPr>
              <w:t>E</w:t>
            </w:r>
          </w:p>
        </w:tc>
        <w:tc>
          <w:tcPr>
            <w:tcW w:w="249" w:type="dxa"/>
          </w:tcPr>
          <w:p>
            <w:pPr>
              <w:pStyle w:val="TableParagraph"/>
              <w:ind w:left="107" w:right="-58"/>
              <w:jc w:val="both"/>
              <w:rPr>
                <w:sz w:val="20"/>
              </w:rPr>
            </w:pPr>
            <w:r>
              <w:rPr>
                <w:spacing w:val="-10"/>
                <w:sz w:val="20"/>
              </w:rPr>
              <w:t>L</w:t>
            </w:r>
            <w:r>
              <w:rPr>
                <w:sz w:val="20"/>
              </w:rPr>
              <w:t> </w:t>
            </w:r>
            <w:r>
              <w:rPr>
                <w:spacing w:val="-10"/>
                <w:sz w:val="20"/>
              </w:rPr>
              <w:t>V</w:t>
            </w:r>
            <w:r>
              <w:rPr>
                <w:sz w:val="20"/>
              </w:rPr>
              <w:t> </w:t>
            </w:r>
            <w:r>
              <w:rPr>
                <w:spacing w:val="-10"/>
                <w:sz w:val="20"/>
              </w:rPr>
              <w:t>M</w:t>
            </w:r>
          </w:p>
        </w:tc>
        <w:tc>
          <w:tcPr>
            <w:tcW w:w="249" w:type="dxa"/>
          </w:tcPr>
          <w:p>
            <w:pPr>
              <w:pStyle w:val="TableParagraph"/>
              <w:ind w:left="108" w:right="-58"/>
              <w:rPr>
                <w:sz w:val="20"/>
              </w:rPr>
            </w:pPr>
            <w:r>
              <w:rPr>
                <w:spacing w:val="-10"/>
                <w:sz w:val="20"/>
              </w:rPr>
              <w:t>L</w:t>
            </w:r>
            <w:r>
              <w:rPr>
                <w:sz w:val="20"/>
              </w:rPr>
              <w:t> </w:t>
            </w:r>
            <w:r>
              <w:rPr>
                <w:spacing w:val="-10"/>
                <w:sz w:val="20"/>
              </w:rPr>
              <w:t>M</w:t>
            </w:r>
          </w:p>
        </w:tc>
        <w:tc>
          <w:tcPr>
            <w:tcW w:w="250" w:type="dxa"/>
          </w:tcPr>
          <w:p>
            <w:pPr>
              <w:pStyle w:val="TableParagraph"/>
              <w:ind w:left="109" w:right="7"/>
              <w:rPr>
                <w:sz w:val="20"/>
              </w:rPr>
            </w:pPr>
            <w:r>
              <w:rPr>
                <w:spacing w:val="-10"/>
                <w:sz w:val="20"/>
              </w:rPr>
              <w:t>L</w:t>
            </w:r>
            <w:r>
              <w:rPr>
                <w:sz w:val="20"/>
              </w:rPr>
              <w:t> </w:t>
            </w:r>
            <w:r>
              <w:rPr>
                <w:spacing w:val="-10"/>
                <w:sz w:val="20"/>
              </w:rPr>
              <w:t>S</w:t>
            </w:r>
          </w:p>
        </w:tc>
        <w:tc>
          <w:tcPr>
            <w:tcW w:w="331" w:type="dxa"/>
          </w:tcPr>
          <w:p>
            <w:pPr>
              <w:pStyle w:val="TableParagraph"/>
              <w:ind w:left="109" w:right="57"/>
              <w:rPr>
                <w:sz w:val="20"/>
              </w:rPr>
            </w:pPr>
            <w:r>
              <w:rPr>
                <w:spacing w:val="-10"/>
                <w:sz w:val="20"/>
              </w:rPr>
              <w:t>N</w:t>
            </w:r>
            <w:r>
              <w:rPr>
                <w:sz w:val="20"/>
              </w:rPr>
              <w:t> </w:t>
            </w:r>
            <w:r>
              <w:rPr>
                <w:spacing w:val="-10"/>
                <w:sz w:val="20"/>
              </w:rPr>
              <w:t>L</w:t>
            </w:r>
          </w:p>
          <w:p>
            <w:pPr>
              <w:pStyle w:val="TableParagraph"/>
              <w:spacing w:line="230" w:lineRule="atLeast"/>
              <w:ind w:left="109" w:right="57"/>
              <w:rPr>
                <w:sz w:val="20"/>
              </w:rPr>
            </w:pPr>
            <w:r>
              <w:rPr>
                <w:spacing w:val="-10"/>
                <w:sz w:val="20"/>
              </w:rPr>
              <w:t>N</w:t>
            </w:r>
            <w:r>
              <w:rPr>
                <w:sz w:val="20"/>
              </w:rPr>
              <w:t> </w:t>
            </w:r>
            <w:r>
              <w:rPr>
                <w:spacing w:val="-10"/>
                <w:sz w:val="20"/>
              </w:rPr>
              <w:t>D</w:t>
            </w:r>
          </w:p>
        </w:tc>
        <w:tc>
          <w:tcPr>
            <w:tcW w:w="367" w:type="dxa"/>
          </w:tcPr>
          <w:p>
            <w:pPr>
              <w:pStyle w:val="TableParagraph"/>
              <w:ind w:left="107" w:right="104"/>
              <w:rPr>
                <w:sz w:val="20"/>
              </w:rPr>
            </w:pPr>
            <w:r>
              <w:rPr>
                <w:spacing w:val="-10"/>
                <w:sz w:val="20"/>
              </w:rPr>
              <w:t>D</w:t>
            </w:r>
            <w:r>
              <w:rPr>
                <w:sz w:val="20"/>
              </w:rPr>
              <w:t> </w:t>
            </w:r>
            <w:r>
              <w:rPr>
                <w:spacing w:val="-10"/>
                <w:sz w:val="20"/>
              </w:rPr>
              <w:t>S</w:t>
            </w:r>
          </w:p>
        </w:tc>
        <w:tc>
          <w:tcPr>
            <w:tcW w:w="293" w:type="dxa"/>
          </w:tcPr>
          <w:p>
            <w:pPr>
              <w:pStyle w:val="TableParagraph"/>
              <w:ind w:left="109" w:right="-15"/>
              <w:rPr>
                <w:sz w:val="20"/>
              </w:rPr>
            </w:pPr>
            <w:r>
              <w:rPr>
                <w:spacing w:val="-10"/>
                <w:sz w:val="20"/>
              </w:rPr>
              <w:t>D</w:t>
            </w:r>
            <w:r>
              <w:rPr>
                <w:sz w:val="20"/>
              </w:rPr>
              <w:t> </w:t>
            </w:r>
            <w:r>
              <w:rPr>
                <w:spacing w:val="-10"/>
                <w:sz w:val="20"/>
              </w:rPr>
              <w:t>M</w:t>
            </w:r>
          </w:p>
        </w:tc>
        <w:tc>
          <w:tcPr>
            <w:tcW w:w="235" w:type="dxa"/>
          </w:tcPr>
          <w:p>
            <w:pPr>
              <w:pStyle w:val="TableParagraph"/>
              <w:ind w:left="107" w:right="-72"/>
              <w:jc w:val="both"/>
              <w:rPr>
                <w:sz w:val="20"/>
              </w:rPr>
            </w:pPr>
            <w:r>
              <w:rPr>
                <w:spacing w:val="-10"/>
                <w:sz w:val="20"/>
              </w:rPr>
              <w:t>D</w:t>
            </w:r>
            <w:r>
              <w:rPr>
                <w:sz w:val="20"/>
              </w:rPr>
              <w:t> </w:t>
            </w:r>
            <w:r>
              <w:rPr>
                <w:spacing w:val="-10"/>
                <w:sz w:val="20"/>
              </w:rPr>
              <w:t>V</w:t>
            </w:r>
            <w:r>
              <w:rPr>
                <w:sz w:val="20"/>
              </w:rPr>
              <w:t> </w:t>
            </w:r>
            <w:r>
              <w:rPr>
                <w:spacing w:val="-10"/>
                <w:sz w:val="20"/>
              </w:rPr>
              <w:t>M</w:t>
            </w:r>
          </w:p>
        </w:tc>
        <w:tc>
          <w:tcPr>
            <w:tcW w:w="321" w:type="dxa"/>
          </w:tcPr>
          <w:p>
            <w:pPr>
              <w:pStyle w:val="TableParagraph"/>
              <w:ind w:left="109" w:right="47"/>
              <w:rPr>
                <w:sz w:val="20"/>
              </w:rPr>
            </w:pPr>
            <w:r>
              <w:rPr>
                <w:spacing w:val="-10"/>
                <w:sz w:val="20"/>
              </w:rPr>
              <w:t>D</w:t>
            </w:r>
            <w:r>
              <w:rPr>
                <w:sz w:val="20"/>
              </w:rPr>
              <w:t> </w:t>
            </w:r>
            <w:r>
              <w:rPr>
                <w:spacing w:val="-10"/>
                <w:sz w:val="20"/>
              </w:rPr>
              <w:t>E</w:t>
            </w:r>
          </w:p>
        </w:tc>
        <w:tc>
          <w:tcPr>
            <w:tcW w:w="292" w:type="dxa"/>
          </w:tcPr>
          <w:p>
            <w:pPr>
              <w:pStyle w:val="TableParagraph"/>
              <w:ind w:left="110" w:right="48"/>
              <w:rPr>
                <w:sz w:val="20"/>
              </w:rPr>
            </w:pPr>
            <w:r>
              <w:rPr>
                <w:spacing w:val="-10"/>
                <w:sz w:val="20"/>
              </w:rPr>
              <w:t>L</w:t>
            </w:r>
            <w:r>
              <w:rPr>
                <w:sz w:val="20"/>
              </w:rPr>
              <w:t> </w:t>
            </w:r>
            <w:r>
              <w:rPr>
                <w:spacing w:val="-10"/>
                <w:sz w:val="20"/>
              </w:rPr>
              <w:t>E</w:t>
            </w:r>
          </w:p>
        </w:tc>
        <w:tc>
          <w:tcPr>
            <w:tcW w:w="234" w:type="dxa"/>
          </w:tcPr>
          <w:p>
            <w:pPr>
              <w:pStyle w:val="TableParagraph"/>
              <w:ind w:left="111" w:right="-72"/>
              <w:jc w:val="both"/>
              <w:rPr>
                <w:sz w:val="20"/>
              </w:rPr>
            </w:pPr>
            <w:r>
              <w:rPr>
                <w:spacing w:val="-10"/>
                <w:sz w:val="20"/>
              </w:rPr>
              <w:t>L</w:t>
            </w:r>
            <w:r>
              <w:rPr>
                <w:sz w:val="20"/>
              </w:rPr>
              <w:t> </w:t>
            </w:r>
            <w:r>
              <w:rPr>
                <w:spacing w:val="-10"/>
                <w:sz w:val="20"/>
              </w:rPr>
              <w:t>V</w:t>
            </w:r>
            <w:r>
              <w:rPr>
                <w:sz w:val="20"/>
              </w:rPr>
              <w:t> </w:t>
            </w:r>
            <w:r>
              <w:rPr>
                <w:spacing w:val="-10"/>
                <w:sz w:val="20"/>
              </w:rPr>
              <w:t>M</w:t>
            </w:r>
          </w:p>
        </w:tc>
        <w:tc>
          <w:tcPr>
            <w:tcW w:w="398" w:type="dxa"/>
          </w:tcPr>
          <w:p>
            <w:pPr>
              <w:pStyle w:val="TableParagraph"/>
              <w:ind w:left="112" w:right="96"/>
              <w:rPr>
                <w:sz w:val="20"/>
              </w:rPr>
            </w:pPr>
            <w:r>
              <w:rPr>
                <w:spacing w:val="-10"/>
                <w:sz w:val="20"/>
              </w:rPr>
              <w:t>L</w:t>
            </w:r>
            <w:r>
              <w:rPr>
                <w:sz w:val="20"/>
              </w:rPr>
              <w:t> </w:t>
            </w:r>
            <w:r>
              <w:rPr>
                <w:spacing w:val="-10"/>
                <w:sz w:val="20"/>
              </w:rPr>
              <w:t>M</w:t>
            </w:r>
          </w:p>
        </w:tc>
        <w:tc>
          <w:tcPr>
            <w:tcW w:w="285" w:type="dxa"/>
          </w:tcPr>
          <w:p>
            <w:pPr>
              <w:pStyle w:val="TableParagraph"/>
              <w:ind w:left="113" w:right="38"/>
              <w:rPr>
                <w:sz w:val="20"/>
              </w:rPr>
            </w:pPr>
            <w:r>
              <w:rPr>
                <w:spacing w:val="-10"/>
                <w:sz w:val="20"/>
              </w:rPr>
              <w:t>L</w:t>
            </w:r>
            <w:r>
              <w:rPr>
                <w:sz w:val="20"/>
              </w:rPr>
              <w:t> </w:t>
            </w:r>
            <w:r>
              <w:rPr>
                <w:spacing w:val="-10"/>
                <w:sz w:val="20"/>
              </w:rPr>
              <w:t>S</w:t>
            </w:r>
          </w:p>
        </w:tc>
        <w:tc>
          <w:tcPr>
            <w:tcW w:w="321" w:type="dxa"/>
          </w:tcPr>
          <w:p>
            <w:pPr>
              <w:pStyle w:val="TableParagraph"/>
              <w:ind w:left="113" w:right="43"/>
              <w:rPr>
                <w:sz w:val="20"/>
              </w:rPr>
            </w:pPr>
            <w:r>
              <w:rPr>
                <w:spacing w:val="-10"/>
                <w:sz w:val="20"/>
              </w:rPr>
              <w:t>N</w:t>
            </w:r>
            <w:r>
              <w:rPr>
                <w:sz w:val="20"/>
              </w:rPr>
              <w:t> </w:t>
            </w:r>
            <w:r>
              <w:rPr>
                <w:spacing w:val="-10"/>
                <w:sz w:val="20"/>
              </w:rPr>
              <w:t>L</w:t>
            </w:r>
          </w:p>
          <w:p>
            <w:pPr>
              <w:pStyle w:val="TableParagraph"/>
              <w:spacing w:line="230" w:lineRule="atLeast"/>
              <w:ind w:left="113" w:right="43"/>
              <w:rPr>
                <w:sz w:val="20"/>
              </w:rPr>
            </w:pPr>
            <w:r>
              <w:rPr>
                <w:spacing w:val="-10"/>
                <w:sz w:val="20"/>
              </w:rPr>
              <w:t>N</w:t>
            </w:r>
            <w:r>
              <w:rPr>
                <w:sz w:val="20"/>
              </w:rPr>
              <w:t> </w:t>
            </w:r>
            <w:r>
              <w:rPr>
                <w:spacing w:val="-10"/>
                <w:sz w:val="20"/>
              </w:rPr>
              <w:t>D</w:t>
            </w:r>
          </w:p>
        </w:tc>
        <w:tc>
          <w:tcPr>
            <w:tcW w:w="299" w:type="dxa"/>
          </w:tcPr>
          <w:p>
            <w:pPr>
              <w:pStyle w:val="TableParagraph"/>
              <w:ind w:left="114" w:right="20"/>
              <w:rPr>
                <w:sz w:val="20"/>
              </w:rPr>
            </w:pPr>
            <w:r>
              <w:rPr>
                <w:spacing w:val="-10"/>
                <w:sz w:val="20"/>
              </w:rPr>
              <w:t>D</w:t>
            </w:r>
            <w:r>
              <w:rPr>
                <w:sz w:val="20"/>
              </w:rPr>
              <w:t> </w:t>
            </w:r>
            <w:r>
              <w:rPr>
                <w:spacing w:val="-10"/>
                <w:sz w:val="20"/>
              </w:rPr>
              <w:t>S</w:t>
            </w:r>
          </w:p>
        </w:tc>
        <w:tc>
          <w:tcPr>
            <w:tcW w:w="340" w:type="dxa"/>
          </w:tcPr>
          <w:p>
            <w:pPr>
              <w:pStyle w:val="TableParagraph"/>
              <w:ind w:left="115" w:right="35"/>
              <w:rPr>
                <w:sz w:val="20"/>
              </w:rPr>
            </w:pPr>
            <w:r>
              <w:rPr>
                <w:spacing w:val="-10"/>
                <w:sz w:val="20"/>
              </w:rPr>
              <w:t>D</w:t>
            </w:r>
            <w:r>
              <w:rPr>
                <w:sz w:val="20"/>
              </w:rPr>
              <w:t> </w:t>
            </w:r>
            <w:r>
              <w:rPr>
                <w:spacing w:val="-10"/>
                <w:sz w:val="20"/>
              </w:rPr>
              <w:t>M</w:t>
            </w:r>
          </w:p>
        </w:tc>
        <w:tc>
          <w:tcPr>
            <w:tcW w:w="321" w:type="dxa"/>
          </w:tcPr>
          <w:p>
            <w:pPr>
              <w:pStyle w:val="TableParagraph"/>
              <w:ind w:left="116" w:right="40"/>
              <w:rPr>
                <w:sz w:val="20"/>
              </w:rPr>
            </w:pPr>
            <w:r>
              <w:rPr>
                <w:spacing w:val="-10"/>
                <w:sz w:val="20"/>
              </w:rPr>
              <w:t>D</w:t>
            </w:r>
            <w:r>
              <w:rPr>
                <w:sz w:val="20"/>
              </w:rPr>
              <w:t> </w:t>
            </w:r>
            <w:r>
              <w:rPr>
                <w:spacing w:val="-10"/>
                <w:sz w:val="20"/>
              </w:rPr>
              <w:t>V</w:t>
            </w:r>
          </w:p>
          <w:p>
            <w:pPr>
              <w:pStyle w:val="TableParagraph"/>
              <w:spacing w:line="217" w:lineRule="exact" w:before="224"/>
              <w:ind w:left="116"/>
              <w:rPr>
                <w:sz w:val="20"/>
              </w:rPr>
            </w:pPr>
            <w:r>
              <w:rPr>
                <w:spacing w:val="-10"/>
                <w:sz w:val="20"/>
              </w:rPr>
              <w:t>M</w:t>
            </w:r>
          </w:p>
        </w:tc>
        <w:tc>
          <w:tcPr>
            <w:tcW w:w="307" w:type="dxa"/>
          </w:tcPr>
          <w:p>
            <w:pPr>
              <w:pStyle w:val="TableParagraph"/>
              <w:ind w:left="116" w:right="26"/>
              <w:rPr>
                <w:sz w:val="20"/>
              </w:rPr>
            </w:pPr>
            <w:r>
              <w:rPr>
                <w:spacing w:val="-10"/>
                <w:sz w:val="20"/>
              </w:rPr>
              <w:t>D</w:t>
            </w:r>
            <w:r>
              <w:rPr>
                <w:sz w:val="20"/>
              </w:rPr>
              <w:t> </w:t>
            </w:r>
            <w:r>
              <w:rPr>
                <w:spacing w:val="-10"/>
                <w:sz w:val="20"/>
              </w:rPr>
              <w:t>E</w:t>
            </w:r>
          </w:p>
        </w:tc>
        <w:tc>
          <w:tcPr>
            <w:tcW w:w="293" w:type="dxa"/>
          </w:tcPr>
          <w:p>
            <w:pPr>
              <w:pStyle w:val="TableParagraph"/>
              <w:ind w:left="116" w:right="34"/>
              <w:rPr>
                <w:sz w:val="20"/>
              </w:rPr>
            </w:pPr>
            <w:r>
              <w:rPr>
                <w:spacing w:val="-10"/>
                <w:sz w:val="20"/>
              </w:rPr>
              <w:t>L</w:t>
            </w:r>
            <w:r>
              <w:rPr>
                <w:sz w:val="20"/>
              </w:rPr>
              <w:t> </w:t>
            </w:r>
            <w:r>
              <w:rPr>
                <w:spacing w:val="-10"/>
                <w:sz w:val="20"/>
              </w:rPr>
              <w:t>E</w:t>
            </w:r>
          </w:p>
        </w:tc>
        <w:tc>
          <w:tcPr>
            <w:tcW w:w="308" w:type="dxa"/>
          </w:tcPr>
          <w:p>
            <w:pPr>
              <w:pStyle w:val="TableParagraph"/>
              <w:ind w:left="117" w:right="26"/>
              <w:rPr>
                <w:sz w:val="20"/>
              </w:rPr>
            </w:pPr>
            <w:r>
              <w:rPr>
                <w:spacing w:val="-10"/>
                <w:sz w:val="20"/>
              </w:rPr>
              <w:t>L</w:t>
            </w:r>
            <w:r>
              <w:rPr>
                <w:sz w:val="20"/>
              </w:rPr>
              <w:t> </w:t>
            </w:r>
            <w:r>
              <w:rPr>
                <w:spacing w:val="-10"/>
                <w:sz w:val="20"/>
              </w:rPr>
              <w:t>V</w:t>
            </w:r>
          </w:p>
          <w:p>
            <w:pPr>
              <w:pStyle w:val="TableParagraph"/>
              <w:spacing w:line="217" w:lineRule="exact" w:before="224"/>
              <w:ind w:left="117"/>
              <w:rPr>
                <w:sz w:val="20"/>
              </w:rPr>
            </w:pPr>
            <w:r>
              <w:rPr>
                <w:spacing w:val="-10"/>
                <w:sz w:val="20"/>
              </w:rPr>
              <w:t>M</w:t>
            </w:r>
          </w:p>
        </w:tc>
        <w:tc>
          <w:tcPr>
            <w:tcW w:w="327" w:type="dxa"/>
          </w:tcPr>
          <w:p>
            <w:pPr>
              <w:pStyle w:val="TableParagraph"/>
              <w:ind w:left="116" w:right="13"/>
              <w:rPr>
                <w:sz w:val="20"/>
              </w:rPr>
            </w:pPr>
            <w:r>
              <w:rPr>
                <w:spacing w:val="-10"/>
                <w:sz w:val="20"/>
              </w:rPr>
              <w:t>L</w:t>
            </w:r>
            <w:r>
              <w:rPr>
                <w:sz w:val="20"/>
              </w:rPr>
              <w:t> </w:t>
            </w:r>
            <w:r>
              <w:rPr>
                <w:spacing w:val="-10"/>
                <w:sz w:val="20"/>
              </w:rPr>
              <w:t>M</w:t>
            </w:r>
          </w:p>
        </w:tc>
        <w:tc>
          <w:tcPr>
            <w:tcW w:w="286" w:type="dxa"/>
          </w:tcPr>
          <w:p>
            <w:pPr>
              <w:pStyle w:val="TableParagraph"/>
              <w:ind w:left="115" w:right="36"/>
              <w:rPr>
                <w:sz w:val="20"/>
              </w:rPr>
            </w:pPr>
            <w:r>
              <w:rPr>
                <w:spacing w:val="-10"/>
                <w:sz w:val="20"/>
              </w:rPr>
              <w:t>L</w:t>
            </w:r>
            <w:r>
              <w:rPr>
                <w:sz w:val="20"/>
              </w:rPr>
              <w:t> </w:t>
            </w:r>
            <w:r>
              <w:rPr>
                <w:spacing w:val="-10"/>
                <w:sz w:val="20"/>
              </w:rPr>
              <w:t>S</w:t>
            </w:r>
          </w:p>
        </w:tc>
        <w:tc>
          <w:tcPr>
            <w:tcW w:w="322" w:type="dxa"/>
          </w:tcPr>
          <w:p>
            <w:pPr>
              <w:pStyle w:val="TableParagraph"/>
              <w:ind w:left="115" w:right="42"/>
              <w:rPr>
                <w:sz w:val="20"/>
              </w:rPr>
            </w:pPr>
            <w:r>
              <w:rPr>
                <w:spacing w:val="-10"/>
                <w:sz w:val="20"/>
              </w:rPr>
              <w:t>N</w:t>
            </w:r>
            <w:r>
              <w:rPr>
                <w:sz w:val="20"/>
              </w:rPr>
              <w:t> </w:t>
            </w:r>
            <w:r>
              <w:rPr>
                <w:spacing w:val="-10"/>
                <w:sz w:val="20"/>
              </w:rPr>
              <w:t>L</w:t>
            </w:r>
          </w:p>
          <w:p>
            <w:pPr>
              <w:pStyle w:val="TableParagraph"/>
              <w:spacing w:line="230" w:lineRule="atLeast"/>
              <w:ind w:left="115" w:right="42"/>
              <w:rPr>
                <w:sz w:val="20"/>
              </w:rPr>
            </w:pPr>
            <w:r>
              <w:rPr>
                <w:spacing w:val="-10"/>
                <w:sz w:val="20"/>
              </w:rPr>
              <w:t>N</w:t>
            </w:r>
            <w:r>
              <w:rPr>
                <w:sz w:val="20"/>
              </w:rPr>
              <w:t> </w:t>
            </w:r>
            <w:r>
              <w:rPr>
                <w:spacing w:val="-10"/>
                <w:sz w:val="20"/>
              </w:rPr>
              <w:t>D</w:t>
            </w:r>
          </w:p>
        </w:tc>
        <w:tc>
          <w:tcPr>
            <w:tcW w:w="300" w:type="dxa"/>
          </w:tcPr>
          <w:p>
            <w:pPr>
              <w:pStyle w:val="TableParagraph"/>
              <w:ind w:left="115" w:right="20"/>
              <w:rPr>
                <w:sz w:val="20"/>
              </w:rPr>
            </w:pPr>
            <w:r>
              <w:rPr>
                <w:spacing w:val="-10"/>
                <w:sz w:val="20"/>
              </w:rPr>
              <w:t>D</w:t>
            </w:r>
            <w:r>
              <w:rPr>
                <w:sz w:val="20"/>
              </w:rPr>
              <w:t> </w:t>
            </w:r>
            <w:r>
              <w:rPr>
                <w:spacing w:val="-10"/>
                <w:sz w:val="20"/>
              </w:rPr>
              <w:t>S</w:t>
            </w:r>
          </w:p>
        </w:tc>
        <w:tc>
          <w:tcPr>
            <w:tcW w:w="341" w:type="dxa"/>
          </w:tcPr>
          <w:p>
            <w:pPr>
              <w:pStyle w:val="TableParagraph"/>
              <w:ind w:left="115" w:right="28"/>
              <w:rPr>
                <w:sz w:val="20"/>
              </w:rPr>
            </w:pPr>
            <w:r>
              <w:rPr>
                <w:spacing w:val="-10"/>
                <w:sz w:val="20"/>
              </w:rPr>
              <w:t>D</w:t>
            </w:r>
            <w:r>
              <w:rPr>
                <w:sz w:val="20"/>
              </w:rPr>
              <w:t> </w:t>
            </w:r>
            <w:r>
              <w:rPr>
                <w:spacing w:val="-10"/>
                <w:sz w:val="20"/>
              </w:rPr>
              <w:t>M</w:t>
            </w:r>
          </w:p>
        </w:tc>
        <w:tc>
          <w:tcPr>
            <w:tcW w:w="322" w:type="dxa"/>
          </w:tcPr>
          <w:p>
            <w:pPr>
              <w:pStyle w:val="TableParagraph"/>
              <w:ind w:left="114" w:right="17"/>
              <w:jc w:val="both"/>
              <w:rPr>
                <w:sz w:val="20"/>
              </w:rPr>
            </w:pPr>
            <w:r>
              <w:rPr>
                <w:spacing w:val="-10"/>
                <w:sz w:val="20"/>
              </w:rPr>
              <w:t>D</w:t>
            </w:r>
            <w:r>
              <w:rPr>
                <w:sz w:val="20"/>
              </w:rPr>
              <w:t> </w:t>
            </w:r>
            <w:r>
              <w:rPr>
                <w:spacing w:val="-10"/>
                <w:sz w:val="20"/>
              </w:rPr>
              <w:t>V</w:t>
            </w:r>
            <w:r>
              <w:rPr>
                <w:sz w:val="20"/>
              </w:rPr>
              <w:t> </w:t>
            </w:r>
            <w:r>
              <w:rPr>
                <w:spacing w:val="-10"/>
                <w:sz w:val="20"/>
              </w:rPr>
              <w:t>M</w:t>
            </w:r>
          </w:p>
        </w:tc>
        <w:tc>
          <w:tcPr>
            <w:tcW w:w="236" w:type="dxa"/>
          </w:tcPr>
          <w:p>
            <w:pPr>
              <w:pStyle w:val="TableParagraph"/>
              <w:ind w:left="112" w:right="-44"/>
              <w:rPr>
                <w:sz w:val="20"/>
              </w:rPr>
            </w:pPr>
            <w:r>
              <w:rPr>
                <w:spacing w:val="-10"/>
                <w:sz w:val="20"/>
              </w:rPr>
              <w:t>D</w:t>
            </w:r>
            <w:r>
              <w:rPr>
                <w:sz w:val="20"/>
              </w:rPr>
              <w:t> </w:t>
            </w:r>
            <w:r>
              <w:rPr>
                <w:spacing w:val="-10"/>
                <w:sz w:val="20"/>
              </w:rPr>
              <w:t>E</w:t>
            </w:r>
          </w:p>
        </w:tc>
      </w:tr>
      <w:tr>
        <w:trPr>
          <w:trHeight w:val="1149" w:hRule="atLeast"/>
        </w:trPr>
        <w:tc>
          <w:tcPr>
            <w:tcW w:w="840" w:type="dxa"/>
          </w:tcPr>
          <w:p>
            <w:pPr>
              <w:pStyle w:val="TableParagraph"/>
              <w:ind w:left="107" w:right="148"/>
              <w:rPr>
                <w:sz w:val="20"/>
              </w:rPr>
            </w:pPr>
            <w:r>
              <w:rPr>
                <w:spacing w:val="-2"/>
                <w:sz w:val="20"/>
              </w:rPr>
              <w:t>Shape/ Design</w:t>
            </w:r>
          </w:p>
        </w:tc>
        <w:tc>
          <w:tcPr>
            <w:tcW w:w="247" w:type="dxa"/>
          </w:tcPr>
          <w:p>
            <w:pPr>
              <w:pStyle w:val="TableParagraph"/>
              <w:rPr>
                <w:sz w:val="18"/>
              </w:rPr>
            </w:pPr>
          </w:p>
        </w:tc>
        <w:tc>
          <w:tcPr>
            <w:tcW w:w="249" w:type="dxa"/>
          </w:tcPr>
          <w:p>
            <w:pPr>
              <w:pStyle w:val="TableParagraph"/>
              <w:rPr>
                <w:sz w:val="18"/>
              </w:rPr>
            </w:pPr>
          </w:p>
        </w:tc>
        <w:tc>
          <w:tcPr>
            <w:tcW w:w="249" w:type="dxa"/>
          </w:tcPr>
          <w:p>
            <w:pPr>
              <w:pStyle w:val="TableParagraph"/>
              <w:rPr>
                <w:sz w:val="18"/>
              </w:rPr>
            </w:pPr>
          </w:p>
        </w:tc>
        <w:tc>
          <w:tcPr>
            <w:tcW w:w="250" w:type="dxa"/>
          </w:tcPr>
          <w:p>
            <w:pPr>
              <w:pStyle w:val="TableParagraph"/>
              <w:rPr>
                <w:sz w:val="18"/>
              </w:rPr>
            </w:pPr>
          </w:p>
        </w:tc>
        <w:tc>
          <w:tcPr>
            <w:tcW w:w="331" w:type="dxa"/>
          </w:tcPr>
          <w:p>
            <w:pPr>
              <w:pStyle w:val="TableParagraph"/>
              <w:rPr>
                <w:sz w:val="18"/>
              </w:rPr>
            </w:pPr>
          </w:p>
        </w:tc>
        <w:tc>
          <w:tcPr>
            <w:tcW w:w="367" w:type="dxa"/>
          </w:tcPr>
          <w:p>
            <w:pPr>
              <w:pStyle w:val="TableParagraph"/>
              <w:rPr>
                <w:sz w:val="18"/>
              </w:rPr>
            </w:pPr>
          </w:p>
        </w:tc>
        <w:tc>
          <w:tcPr>
            <w:tcW w:w="293" w:type="dxa"/>
          </w:tcPr>
          <w:p>
            <w:pPr>
              <w:pStyle w:val="TableParagraph"/>
              <w:rPr>
                <w:sz w:val="18"/>
              </w:rPr>
            </w:pPr>
          </w:p>
        </w:tc>
        <w:tc>
          <w:tcPr>
            <w:tcW w:w="235" w:type="dxa"/>
          </w:tcPr>
          <w:p>
            <w:pPr>
              <w:pStyle w:val="TableParagraph"/>
              <w:rPr>
                <w:sz w:val="18"/>
              </w:rPr>
            </w:pPr>
          </w:p>
        </w:tc>
        <w:tc>
          <w:tcPr>
            <w:tcW w:w="321" w:type="dxa"/>
          </w:tcPr>
          <w:p>
            <w:pPr>
              <w:pStyle w:val="TableParagraph"/>
              <w:rPr>
                <w:sz w:val="18"/>
              </w:rPr>
            </w:pPr>
          </w:p>
        </w:tc>
        <w:tc>
          <w:tcPr>
            <w:tcW w:w="292" w:type="dxa"/>
          </w:tcPr>
          <w:p>
            <w:pPr>
              <w:pStyle w:val="TableParagraph"/>
              <w:rPr>
                <w:sz w:val="18"/>
              </w:rPr>
            </w:pPr>
          </w:p>
        </w:tc>
        <w:tc>
          <w:tcPr>
            <w:tcW w:w="234" w:type="dxa"/>
          </w:tcPr>
          <w:p>
            <w:pPr>
              <w:pStyle w:val="TableParagraph"/>
              <w:rPr>
                <w:sz w:val="18"/>
              </w:rPr>
            </w:pPr>
          </w:p>
        </w:tc>
        <w:tc>
          <w:tcPr>
            <w:tcW w:w="398" w:type="dxa"/>
          </w:tcPr>
          <w:p>
            <w:pPr>
              <w:pStyle w:val="TableParagraph"/>
              <w:rPr>
                <w:sz w:val="18"/>
              </w:rPr>
            </w:pPr>
          </w:p>
        </w:tc>
        <w:tc>
          <w:tcPr>
            <w:tcW w:w="285" w:type="dxa"/>
          </w:tcPr>
          <w:p>
            <w:pPr>
              <w:pStyle w:val="TableParagraph"/>
              <w:rPr>
                <w:sz w:val="18"/>
              </w:rPr>
            </w:pPr>
          </w:p>
        </w:tc>
        <w:tc>
          <w:tcPr>
            <w:tcW w:w="321" w:type="dxa"/>
          </w:tcPr>
          <w:p>
            <w:pPr>
              <w:pStyle w:val="TableParagraph"/>
              <w:rPr>
                <w:sz w:val="18"/>
              </w:rPr>
            </w:pPr>
          </w:p>
        </w:tc>
        <w:tc>
          <w:tcPr>
            <w:tcW w:w="299" w:type="dxa"/>
          </w:tcPr>
          <w:p>
            <w:pPr>
              <w:pStyle w:val="TableParagraph"/>
              <w:rPr>
                <w:sz w:val="18"/>
              </w:rPr>
            </w:pPr>
          </w:p>
        </w:tc>
        <w:tc>
          <w:tcPr>
            <w:tcW w:w="340" w:type="dxa"/>
          </w:tcPr>
          <w:p>
            <w:pPr>
              <w:pStyle w:val="TableParagraph"/>
              <w:rPr>
                <w:sz w:val="18"/>
              </w:rPr>
            </w:pPr>
          </w:p>
        </w:tc>
        <w:tc>
          <w:tcPr>
            <w:tcW w:w="321" w:type="dxa"/>
          </w:tcPr>
          <w:p>
            <w:pPr>
              <w:pStyle w:val="TableParagraph"/>
              <w:rPr>
                <w:sz w:val="18"/>
              </w:rPr>
            </w:pPr>
          </w:p>
        </w:tc>
        <w:tc>
          <w:tcPr>
            <w:tcW w:w="307" w:type="dxa"/>
          </w:tcPr>
          <w:p>
            <w:pPr>
              <w:pStyle w:val="TableParagraph"/>
              <w:rPr>
                <w:sz w:val="18"/>
              </w:rPr>
            </w:pPr>
          </w:p>
        </w:tc>
        <w:tc>
          <w:tcPr>
            <w:tcW w:w="293" w:type="dxa"/>
          </w:tcPr>
          <w:p>
            <w:pPr>
              <w:pStyle w:val="TableParagraph"/>
              <w:rPr>
                <w:sz w:val="18"/>
              </w:rPr>
            </w:pPr>
          </w:p>
        </w:tc>
        <w:tc>
          <w:tcPr>
            <w:tcW w:w="308" w:type="dxa"/>
          </w:tcPr>
          <w:p>
            <w:pPr>
              <w:pStyle w:val="TableParagraph"/>
              <w:rPr>
                <w:sz w:val="18"/>
              </w:rPr>
            </w:pPr>
          </w:p>
        </w:tc>
        <w:tc>
          <w:tcPr>
            <w:tcW w:w="327" w:type="dxa"/>
          </w:tcPr>
          <w:p>
            <w:pPr>
              <w:pStyle w:val="TableParagraph"/>
              <w:rPr>
                <w:sz w:val="18"/>
              </w:rPr>
            </w:pPr>
          </w:p>
        </w:tc>
        <w:tc>
          <w:tcPr>
            <w:tcW w:w="286" w:type="dxa"/>
          </w:tcPr>
          <w:p>
            <w:pPr>
              <w:pStyle w:val="TableParagraph"/>
              <w:rPr>
                <w:sz w:val="18"/>
              </w:rPr>
            </w:pPr>
          </w:p>
        </w:tc>
        <w:tc>
          <w:tcPr>
            <w:tcW w:w="322" w:type="dxa"/>
          </w:tcPr>
          <w:p>
            <w:pPr>
              <w:pStyle w:val="TableParagraph"/>
              <w:rPr>
                <w:sz w:val="18"/>
              </w:rPr>
            </w:pPr>
          </w:p>
        </w:tc>
        <w:tc>
          <w:tcPr>
            <w:tcW w:w="300" w:type="dxa"/>
          </w:tcPr>
          <w:p>
            <w:pPr>
              <w:pStyle w:val="TableParagraph"/>
              <w:rPr>
                <w:sz w:val="18"/>
              </w:rPr>
            </w:pPr>
          </w:p>
        </w:tc>
        <w:tc>
          <w:tcPr>
            <w:tcW w:w="341" w:type="dxa"/>
          </w:tcPr>
          <w:p>
            <w:pPr>
              <w:pStyle w:val="TableParagraph"/>
              <w:rPr>
                <w:sz w:val="18"/>
              </w:rPr>
            </w:pPr>
          </w:p>
        </w:tc>
        <w:tc>
          <w:tcPr>
            <w:tcW w:w="322" w:type="dxa"/>
          </w:tcPr>
          <w:p>
            <w:pPr>
              <w:pStyle w:val="TableParagraph"/>
              <w:rPr>
                <w:sz w:val="18"/>
              </w:rPr>
            </w:pPr>
          </w:p>
        </w:tc>
        <w:tc>
          <w:tcPr>
            <w:tcW w:w="236" w:type="dxa"/>
          </w:tcPr>
          <w:p>
            <w:pPr>
              <w:pStyle w:val="TableParagraph"/>
              <w:rPr>
                <w:sz w:val="18"/>
              </w:rPr>
            </w:pPr>
          </w:p>
        </w:tc>
      </w:tr>
      <w:tr>
        <w:trPr>
          <w:trHeight w:val="1050" w:hRule="atLeast"/>
        </w:trPr>
        <w:tc>
          <w:tcPr>
            <w:tcW w:w="840" w:type="dxa"/>
          </w:tcPr>
          <w:p>
            <w:pPr>
              <w:pStyle w:val="TableParagraph"/>
              <w:ind w:left="107" w:right="159"/>
              <w:rPr>
                <w:sz w:val="20"/>
              </w:rPr>
            </w:pPr>
            <w:r>
              <w:rPr>
                <w:spacing w:val="-2"/>
                <w:sz w:val="20"/>
              </w:rPr>
              <w:t>Notion </w:t>
            </w:r>
            <w:r>
              <w:rPr>
                <w:sz w:val="20"/>
              </w:rPr>
              <w:t>s used</w:t>
            </w:r>
          </w:p>
        </w:tc>
        <w:tc>
          <w:tcPr>
            <w:tcW w:w="247" w:type="dxa"/>
          </w:tcPr>
          <w:p>
            <w:pPr>
              <w:pStyle w:val="TableParagraph"/>
              <w:rPr>
                <w:sz w:val="18"/>
              </w:rPr>
            </w:pPr>
          </w:p>
        </w:tc>
        <w:tc>
          <w:tcPr>
            <w:tcW w:w="249" w:type="dxa"/>
          </w:tcPr>
          <w:p>
            <w:pPr>
              <w:pStyle w:val="TableParagraph"/>
              <w:rPr>
                <w:sz w:val="18"/>
              </w:rPr>
            </w:pPr>
          </w:p>
        </w:tc>
        <w:tc>
          <w:tcPr>
            <w:tcW w:w="249" w:type="dxa"/>
          </w:tcPr>
          <w:p>
            <w:pPr>
              <w:pStyle w:val="TableParagraph"/>
              <w:rPr>
                <w:sz w:val="18"/>
              </w:rPr>
            </w:pPr>
          </w:p>
        </w:tc>
        <w:tc>
          <w:tcPr>
            <w:tcW w:w="250" w:type="dxa"/>
          </w:tcPr>
          <w:p>
            <w:pPr>
              <w:pStyle w:val="TableParagraph"/>
              <w:rPr>
                <w:sz w:val="18"/>
              </w:rPr>
            </w:pPr>
          </w:p>
        </w:tc>
        <w:tc>
          <w:tcPr>
            <w:tcW w:w="331" w:type="dxa"/>
          </w:tcPr>
          <w:p>
            <w:pPr>
              <w:pStyle w:val="TableParagraph"/>
              <w:rPr>
                <w:sz w:val="18"/>
              </w:rPr>
            </w:pPr>
          </w:p>
        </w:tc>
        <w:tc>
          <w:tcPr>
            <w:tcW w:w="367" w:type="dxa"/>
          </w:tcPr>
          <w:p>
            <w:pPr>
              <w:pStyle w:val="TableParagraph"/>
              <w:rPr>
                <w:sz w:val="18"/>
              </w:rPr>
            </w:pPr>
          </w:p>
        </w:tc>
        <w:tc>
          <w:tcPr>
            <w:tcW w:w="293" w:type="dxa"/>
          </w:tcPr>
          <w:p>
            <w:pPr>
              <w:pStyle w:val="TableParagraph"/>
              <w:rPr>
                <w:sz w:val="18"/>
              </w:rPr>
            </w:pPr>
          </w:p>
        </w:tc>
        <w:tc>
          <w:tcPr>
            <w:tcW w:w="235" w:type="dxa"/>
          </w:tcPr>
          <w:p>
            <w:pPr>
              <w:pStyle w:val="TableParagraph"/>
              <w:rPr>
                <w:sz w:val="18"/>
              </w:rPr>
            </w:pPr>
          </w:p>
        </w:tc>
        <w:tc>
          <w:tcPr>
            <w:tcW w:w="321" w:type="dxa"/>
          </w:tcPr>
          <w:p>
            <w:pPr>
              <w:pStyle w:val="TableParagraph"/>
              <w:rPr>
                <w:sz w:val="18"/>
              </w:rPr>
            </w:pPr>
          </w:p>
        </w:tc>
        <w:tc>
          <w:tcPr>
            <w:tcW w:w="292" w:type="dxa"/>
          </w:tcPr>
          <w:p>
            <w:pPr>
              <w:pStyle w:val="TableParagraph"/>
              <w:rPr>
                <w:sz w:val="18"/>
              </w:rPr>
            </w:pPr>
          </w:p>
        </w:tc>
        <w:tc>
          <w:tcPr>
            <w:tcW w:w="234" w:type="dxa"/>
          </w:tcPr>
          <w:p>
            <w:pPr>
              <w:pStyle w:val="TableParagraph"/>
              <w:rPr>
                <w:sz w:val="18"/>
              </w:rPr>
            </w:pPr>
          </w:p>
        </w:tc>
        <w:tc>
          <w:tcPr>
            <w:tcW w:w="398" w:type="dxa"/>
          </w:tcPr>
          <w:p>
            <w:pPr>
              <w:pStyle w:val="TableParagraph"/>
              <w:rPr>
                <w:sz w:val="18"/>
              </w:rPr>
            </w:pPr>
          </w:p>
        </w:tc>
        <w:tc>
          <w:tcPr>
            <w:tcW w:w="285" w:type="dxa"/>
          </w:tcPr>
          <w:p>
            <w:pPr>
              <w:pStyle w:val="TableParagraph"/>
              <w:rPr>
                <w:sz w:val="18"/>
              </w:rPr>
            </w:pPr>
          </w:p>
        </w:tc>
        <w:tc>
          <w:tcPr>
            <w:tcW w:w="321" w:type="dxa"/>
          </w:tcPr>
          <w:p>
            <w:pPr>
              <w:pStyle w:val="TableParagraph"/>
              <w:rPr>
                <w:sz w:val="18"/>
              </w:rPr>
            </w:pPr>
          </w:p>
        </w:tc>
        <w:tc>
          <w:tcPr>
            <w:tcW w:w="299" w:type="dxa"/>
          </w:tcPr>
          <w:p>
            <w:pPr>
              <w:pStyle w:val="TableParagraph"/>
              <w:rPr>
                <w:sz w:val="18"/>
              </w:rPr>
            </w:pPr>
          </w:p>
        </w:tc>
        <w:tc>
          <w:tcPr>
            <w:tcW w:w="340" w:type="dxa"/>
          </w:tcPr>
          <w:p>
            <w:pPr>
              <w:pStyle w:val="TableParagraph"/>
              <w:rPr>
                <w:sz w:val="18"/>
              </w:rPr>
            </w:pPr>
          </w:p>
        </w:tc>
        <w:tc>
          <w:tcPr>
            <w:tcW w:w="321" w:type="dxa"/>
          </w:tcPr>
          <w:p>
            <w:pPr>
              <w:pStyle w:val="TableParagraph"/>
              <w:rPr>
                <w:sz w:val="18"/>
              </w:rPr>
            </w:pPr>
          </w:p>
        </w:tc>
        <w:tc>
          <w:tcPr>
            <w:tcW w:w="307" w:type="dxa"/>
          </w:tcPr>
          <w:p>
            <w:pPr>
              <w:pStyle w:val="TableParagraph"/>
              <w:rPr>
                <w:sz w:val="18"/>
              </w:rPr>
            </w:pPr>
          </w:p>
        </w:tc>
        <w:tc>
          <w:tcPr>
            <w:tcW w:w="293" w:type="dxa"/>
          </w:tcPr>
          <w:p>
            <w:pPr>
              <w:pStyle w:val="TableParagraph"/>
              <w:rPr>
                <w:sz w:val="18"/>
              </w:rPr>
            </w:pPr>
          </w:p>
        </w:tc>
        <w:tc>
          <w:tcPr>
            <w:tcW w:w="308" w:type="dxa"/>
          </w:tcPr>
          <w:p>
            <w:pPr>
              <w:pStyle w:val="TableParagraph"/>
              <w:rPr>
                <w:sz w:val="18"/>
              </w:rPr>
            </w:pPr>
          </w:p>
        </w:tc>
        <w:tc>
          <w:tcPr>
            <w:tcW w:w="327" w:type="dxa"/>
          </w:tcPr>
          <w:p>
            <w:pPr>
              <w:pStyle w:val="TableParagraph"/>
              <w:rPr>
                <w:sz w:val="18"/>
              </w:rPr>
            </w:pPr>
          </w:p>
        </w:tc>
        <w:tc>
          <w:tcPr>
            <w:tcW w:w="286" w:type="dxa"/>
          </w:tcPr>
          <w:p>
            <w:pPr>
              <w:pStyle w:val="TableParagraph"/>
              <w:rPr>
                <w:sz w:val="18"/>
              </w:rPr>
            </w:pPr>
          </w:p>
        </w:tc>
        <w:tc>
          <w:tcPr>
            <w:tcW w:w="322" w:type="dxa"/>
          </w:tcPr>
          <w:p>
            <w:pPr>
              <w:pStyle w:val="TableParagraph"/>
              <w:rPr>
                <w:sz w:val="18"/>
              </w:rPr>
            </w:pPr>
          </w:p>
        </w:tc>
        <w:tc>
          <w:tcPr>
            <w:tcW w:w="300" w:type="dxa"/>
          </w:tcPr>
          <w:p>
            <w:pPr>
              <w:pStyle w:val="TableParagraph"/>
              <w:rPr>
                <w:sz w:val="18"/>
              </w:rPr>
            </w:pPr>
          </w:p>
        </w:tc>
        <w:tc>
          <w:tcPr>
            <w:tcW w:w="341" w:type="dxa"/>
          </w:tcPr>
          <w:p>
            <w:pPr>
              <w:pStyle w:val="TableParagraph"/>
              <w:rPr>
                <w:sz w:val="18"/>
              </w:rPr>
            </w:pPr>
          </w:p>
        </w:tc>
        <w:tc>
          <w:tcPr>
            <w:tcW w:w="322" w:type="dxa"/>
          </w:tcPr>
          <w:p>
            <w:pPr>
              <w:pStyle w:val="TableParagraph"/>
              <w:rPr>
                <w:sz w:val="18"/>
              </w:rPr>
            </w:pPr>
          </w:p>
        </w:tc>
        <w:tc>
          <w:tcPr>
            <w:tcW w:w="236" w:type="dxa"/>
          </w:tcPr>
          <w:p>
            <w:pPr>
              <w:pStyle w:val="TableParagraph"/>
              <w:rPr>
                <w:sz w:val="18"/>
              </w:rPr>
            </w:pPr>
          </w:p>
        </w:tc>
      </w:tr>
      <w:tr>
        <w:trPr>
          <w:trHeight w:val="1408" w:hRule="atLeast"/>
        </w:trPr>
        <w:tc>
          <w:tcPr>
            <w:tcW w:w="840" w:type="dxa"/>
          </w:tcPr>
          <w:p>
            <w:pPr>
              <w:pStyle w:val="TableParagraph"/>
              <w:ind w:left="107" w:right="159"/>
              <w:rPr>
                <w:sz w:val="20"/>
              </w:rPr>
            </w:pPr>
            <w:r>
              <w:rPr>
                <w:spacing w:val="-2"/>
                <w:sz w:val="20"/>
              </w:rPr>
              <w:t>Colour </w:t>
            </w:r>
            <w:r>
              <w:rPr>
                <w:sz w:val="20"/>
              </w:rPr>
              <w:t>s used</w:t>
            </w:r>
          </w:p>
        </w:tc>
        <w:tc>
          <w:tcPr>
            <w:tcW w:w="247" w:type="dxa"/>
          </w:tcPr>
          <w:p>
            <w:pPr>
              <w:pStyle w:val="TableParagraph"/>
              <w:rPr>
                <w:sz w:val="18"/>
              </w:rPr>
            </w:pPr>
          </w:p>
        </w:tc>
        <w:tc>
          <w:tcPr>
            <w:tcW w:w="249" w:type="dxa"/>
          </w:tcPr>
          <w:p>
            <w:pPr>
              <w:pStyle w:val="TableParagraph"/>
              <w:rPr>
                <w:sz w:val="18"/>
              </w:rPr>
            </w:pPr>
          </w:p>
        </w:tc>
        <w:tc>
          <w:tcPr>
            <w:tcW w:w="249" w:type="dxa"/>
          </w:tcPr>
          <w:p>
            <w:pPr>
              <w:pStyle w:val="TableParagraph"/>
              <w:rPr>
                <w:sz w:val="18"/>
              </w:rPr>
            </w:pPr>
          </w:p>
        </w:tc>
        <w:tc>
          <w:tcPr>
            <w:tcW w:w="250" w:type="dxa"/>
          </w:tcPr>
          <w:p>
            <w:pPr>
              <w:pStyle w:val="TableParagraph"/>
              <w:rPr>
                <w:sz w:val="18"/>
              </w:rPr>
            </w:pPr>
          </w:p>
        </w:tc>
        <w:tc>
          <w:tcPr>
            <w:tcW w:w="331" w:type="dxa"/>
          </w:tcPr>
          <w:p>
            <w:pPr>
              <w:pStyle w:val="TableParagraph"/>
              <w:rPr>
                <w:sz w:val="18"/>
              </w:rPr>
            </w:pPr>
          </w:p>
        </w:tc>
        <w:tc>
          <w:tcPr>
            <w:tcW w:w="367" w:type="dxa"/>
          </w:tcPr>
          <w:p>
            <w:pPr>
              <w:pStyle w:val="TableParagraph"/>
              <w:rPr>
                <w:sz w:val="18"/>
              </w:rPr>
            </w:pPr>
          </w:p>
        </w:tc>
        <w:tc>
          <w:tcPr>
            <w:tcW w:w="293" w:type="dxa"/>
          </w:tcPr>
          <w:p>
            <w:pPr>
              <w:pStyle w:val="TableParagraph"/>
              <w:rPr>
                <w:sz w:val="18"/>
              </w:rPr>
            </w:pPr>
          </w:p>
        </w:tc>
        <w:tc>
          <w:tcPr>
            <w:tcW w:w="235" w:type="dxa"/>
          </w:tcPr>
          <w:p>
            <w:pPr>
              <w:pStyle w:val="TableParagraph"/>
              <w:rPr>
                <w:sz w:val="18"/>
              </w:rPr>
            </w:pPr>
          </w:p>
        </w:tc>
        <w:tc>
          <w:tcPr>
            <w:tcW w:w="321" w:type="dxa"/>
          </w:tcPr>
          <w:p>
            <w:pPr>
              <w:pStyle w:val="TableParagraph"/>
              <w:rPr>
                <w:sz w:val="18"/>
              </w:rPr>
            </w:pPr>
          </w:p>
        </w:tc>
        <w:tc>
          <w:tcPr>
            <w:tcW w:w="292" w:type="dxa"/>
          </w:tcPr>
          <w:p>
            <w:pPr>
              <w:pStyle w:val="TableParagraph"/>
              <w:rPr>
                <w:sz w:val="18"/>
              </w:rPr>
            </w:pPr>
          </w:p>
        </w:tc>
        <w:tc>
          <w:tcPr>
            <w:tcW w:w="234" w:type="dxa"/>
          </w:tcPr>
          <w:p>
            <w:pPr>
              <w:pStyle w:val="TableParagraph"/>
              <w:rPr>
                <w:sz w:val="18"/>
              </w:rPr>
            </w:pPr>
          </w:p>
        </w:tc>
        <w:tc>
          <w:tcPr>
            <w:tcW w:w="398" w:type="dxa"/>
          </w:tcPr>
          <w:p>
            <w:pPr>
              <w:pStyle w:val="TableParagraph"/>
              <w:rPr>
                <w:sz w:val="18"/>
              </w:rPr>
            </w:pPr>
          </w:p>
        </w:tc>
        <w:tc>
          <w:tcPr>
            <w:tcW w:w="285" w:type="dxa"/>
          </w:tcPr>
          <w:p>
            <w:pPr>
              <w:pStyle w:val="TableParagraph"/>
              <w:rPr>
                <w:sz w:val="18"/>
              </w:rPr>
            </w:pPr>
          </w:p>
        </w:tc>
        <w:tc>
          <w:tcPr>
            <w:tcW w:w="321" w:type="dxa"/>
          </w:tcPr>
          <w:p>
            <w:pPr>
              <w:pStyle w:val="TableParagraph"/>
              <w:rPr>
                <w:sz w:val="18"/>
              </w:rPr>
            </w:pPr>
          </w:p>
        </w:tc>
        <w:tc>
          <w:tcPr>
            <w:tcW w:w="299" w:type="dxa"/>
          </w:tcPr>
          <w:p>
            <w:pPr>
              <w:pStyle w:val="TableParagraph"/>
              <w:rPr>
                <w:sz w:val="18"/>
              </w:rPr>
            </w:pPr>
          </w:p>
        </w:tc>
        <w:tc>
          <w:tcPr>
            <w:tcW w:w="340" w:type="dxa"/>
          </w:tcPr>
          <w:p>
            <w:pPr>
              <w:pStyle w:val="TableParagraph"/>
              <w:rPr>
                <w:sz w:val="18"/>
              </w:rPr>
            </w:pPr>
          </w:p>
        </w:tc>
        <w:tc>
          <w:tcPr>
            <w:tcW w:w="321" w:type="dxa"/>
          </w:tcPr>
          <w:p>
            <w:pPr>
              <w:pStyle w:val="TableParagraph"/>
              <w:rPr>
                <w:sz w:val="18"/>
              </w:rPr>
            </w:pPr>
          </w:p>
        </w:tc>
        <w:tc>
          <w:tcPr>
            <w:tcW w:w="307" w:type="dxa"/>
          </w:tcPr>
          <w:p>
            <w:pPr>
              <w:pStyle w:val="TableParagraph"/>
              <w:rPr>
                <w:sz w:val="18"/>
              </w:rPr>
            </w:pPr>
          </w:p>
        </w:tc>
        <w:tc>
          <w:tcPr>
            <w:tcW w:w="293" w:type="dxa"/>
          </w:tcPr>
          <w:p>
            <w:pPr>
              <w:pStyle w:val="TableParagraph"/>
              <w:rPr>
                <w:sz w:val="18"/>
              </w:rPr>
            </w:pPr>
          </w:p>
        </w:tc>
        <w:tc>
          <w:tcPr>
            <w:tcW w:w="308" w:type="dxa"/>
          </w:tcPr>
          <w:p>
            <w:pPr>
              <w:pStyle w:val="TableParagraph"/>
              <w:rPr>
                <w:sz w:val="18"/>
              </w:rPr>
            </w:pPr>
          </w:p>
        </w:tc>
        <w:tc>
          <w:tcPr>
            <w:tcW w:w="327" w:type="dxa"/>
          </w:tcPr>
          <w:p>
            <w:pPr>
              <w:pStyle w:val="TableParagraph"/>
              <w:rPr>
                <w:sz w:val="18"/>
              </w:rPr>
            </w:pPr>
          </w:p>
        </w:tc>
        <w:tc>
          <w:tcPr>
            <w:tcW w:w="286" w:type="dxa"/>
          </w:tcPr>
          <w:p>
            <w:pPr>
              <w:pStyle w:val="TableParagraph"/>
              <w:rPr>
                <w:sz w:val="18"/>
              </w:rPr>
            </w:pPr>
          </w:p>
        </w:tc>
        <w:tc>
          <w:tcPr>
            <w:tcW w:w="322" w:type="dxa"/>
          </w:tcPr>
          <w:p>
            <w:pPr>
              <w:pStyle w:val="TableParagraph"/>
              <w:rPr>
                <w:sz w:val="18"/>
              </w:rPr>
            </w:pPr>
          </w:p>
        </w:tc>
        <w:tc>
          <w:tcPr>
            <w:tcW w:w="300" w:type="dxa"/>
          </w:tcPr>
          <w:p>
            <w:pPr>
              <w:pStyle w:val="TableParagraph"/>
              <w:rPr>
                <w:sz w:val="18"/>
              </w:rPr>
            </w:pPr>
          </w:p>
        </w:tc>
        <w:tc>
          <w:tcPr>
            <w:tcW w:w="341" w:type="dxa"/>
          </w:tcPr>
          <w:p>
            <w:pPr>
              <w:pStyle w:val="TableParagraph"/>
              <w:rPr>
                <w:sz w:val="18"/>
              </w:rPr>
            </w:pPr>
          </w:p>
        </w:tc>
        <w:tc>
          <w:tcPr>
            <w:tcW w:w="322" w:type="dxa"/>
          </w:tcPr>
          <w:p>
            <w:pPr>
              <w:pStyle w:val="TableParagraph"/>
              <w:rPr>
                <w:sz w:val="18"/>
              </w:rPr>
            </w:pPr>
          </w:p>
        </w:tc>
        <w:tc>
          <w:tcPr>
            <w:tcW w:w="236" w:type="dxa"/>
          </w:tcPr>
          <w:p>
            <w:pPr>
              <w:pStyle w:val="TableParagraph"/>
              <w:rPr>
                <w:sz w:val="18"/>
              </w:rPr>
            </w:pPr>
          </w:p>
        </w:tc>
      </w:tr>
    </w:tbl>
    <w:p>
      <w:pPr>
        <w:pStyle w:val="BodyText"/>
        <w:rPr>
          <w:b/>
          <w:sz w:val="20"/>
        </w:rPr>
      </w:pPr>
    </w:p>
    <w:p>
      <w:pPr>
        <w:pStyle w:val="BodyText"/>
        <w:rPr>
          <w:b/>
          <w:sz w:val="20"/>
        </w:rPr>
      </w:pPr>
    </w:p>
    <w:p>
      <w:pPr>
        <w:pStyle w:val="BodyText"/>
        <w:spacing w:before="19"/>
        <w:rPr>
          <w:b/>
          <w:sz w:val="20"/>
        </w:rPr>
      </w:pPr>
    </w:p>
    <w:p>
      <w:pPr>
        <w:spacing w:before="1"/>
        <w:ind w:left="380" w:right="1106" w:firstLine="0"/>
        <w:jc w:val="left"/>
        <w:rPr>
          <w:b/>
          <w:sz w:val="20"/>
        </w:rPr>
      </w:pPr>
      <w:r>
        <w:rPr>
          <w:b/>
          <w:sz w:val="20"/>
        </w:rPr>
        <w:t>Which among the specimens do you preferred as the most acceptable to you? Please rate in terms of the </w:t>
      </w:r>
      <w:r>
        <w:rPr>
          <w:b/>
          <w:spacing w:val="-2"/>
          <w:sz w:val="20"/>
        </w:rPr>
        <w:t>following</w:t>
      </w:r>
    </w:p>
    <w:p>
      <w:pPr>
        <w:pStyle w:val="BodyText"/>
        <w:spacing w:before="6"/>
        <w:rPr>
          <w:b/>
          <w:sz w:val="17"/>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2"/>
        <w:gridCol w:w="240"/>
        <w:gridCol w:w="235"/>
        <w:gridCol w:w="319"/>
        <w:gridCol w:w="283"/>
        <w:gridCol w:w="315"/>
        <w:gridCol w:w="293"/>
        <w:gridCol w:w="336"/>
        <w:gridCol w:w="334"/>
        <w:gridCol w:w="305"/>
        <w:gridCol w:w="291"/>
        <w:gridCol w:w="305"/>
        <w:gridCol w:w="322"/>
        <w:gridCol w:w="281"/>
        <w:gridCol w:w="317"/>
        <w:gridCol w:w="295"/>
        <w:gridCol w:w="336"/>
        <w:gridCol w:w="314"/>
        <w:gridCol w:w="304"/>
        <w:gridCol w:w="287"/>
        <w:gridCol w:w="304"/>
        <w:gridCol w:w="320"/>
        <w:gridCol w:w="282"/>
        <w:gridCol w:w="313"/>
        <w:gridCol w:w="296"/>
        <w:gridCol w:w="332"/>
        <w:gridCol w:w="315"/>
        <w:gridCol w:w="303"/>
      </w:tblGrid>
      <w:tr>
        <w:trPr>
          <w:trHeight w:val="671" w:hRule="atLeast"/>
        </w:trPr>
        <w:tc>
          <w:tcPr>
            <w:tcW w:w="902" w:type="dxa"/>
          </w:tcPr>
          <w:p>
            <w:pPr>
              <w:pStyle w:val="TableParagraph"/>
              <w:rPr>
                <w:sz w:val="18"/>
              </w:rPr>
            </w:pPr>
          </w:p>
        </w:tc>
        <w:tc>
          <w:tcPr>
            <w:tcW w:w="2660" w:type="dxa"/>
            <w:gridSpan w:val="9"/>
          </w:tcPr>
          <w:p>
            <w:pPr>
              <w:pStyle w:val="TableParagraph"/>
              <w:spacing w:line="223" w:lineRule="exact"/>
              <w:ind w:left="213"/>
              <w:rPr>
                <w:sz w:val="20"/>
              </w:rPr>
            </w:pPr>
            <w:r>
              <w:rPr>
                <w:sz w:val="20"/>
              </w:rPr>
              <w:t>SPECIMEN</w:t>
            </w:r>
            <w:r>
              <w:rPr>
                <w:spacing w:val="-9"/>
                <w:sz w:val="20"/>
              </w:rPr>
              <w:t> </w:t>
            </w:r>
            <w:r>
              <w:rPr>
                <w:spacing w:val="-10"/>
                <w:sz w:val="20"/>
              </w:rPr>
              <w:t>A</w:t>
            </w:r>
          </w:p>
        </w:tc>
        <w:tc>
          <w:tcPr>
            <w:tcW w:w="3356" w:type="dxa"/>
            <w:gridSpan w:val="11"/>
          </w:tcPr>
          <w:p>
            <w:pPr>
              <w:pStyle w:val="TableParagraph"/>
              <w:spacing w:line="223" w:lineRule="exact"/>
              <w:ind w:left="215"/>
              <w:rPr>
                <w:sz w:val="20"/>
              </w:rPr>
            </w:pPr>
            <w:r>
              <w:rPr>
                <w:sz w:val="20"/>
              </w:rPr>
              <w:t>SPECIMEN</w:t>
            </w:r>
            <w:r>
              <w:rPr>
                <w:spacing w:val="-9"/>
                <w:sz w:val="20"/>
              </w:rPr>
              <w:t> </w:t>
            </w:r>
            <w:r>
              <w:rPr>
                <w:spacing w:val="-10"/>
                <w:sz w:val="20"/>
              </w:rPr>
              <w:t>B</w:t>
            </w:r>
          </w:p>
        </w:tc>
        <w:tc>
          <w:tcPr>
            <w:tcW w:w="2161" w:type="dxa"/>
            <w:gridSpan w:val="7"/>
          </w:tcPr>
          <w:p>
            <w:pPr>
              <w:pStyle w:val="TableParagraph"/>
              <w:spacing w:line="223" w:lineRule="exact"/>
              <w:ind w:left="218"/>
              <w:rPr>
                <w:sz w:val="20"/>
              </w:rPr>
            </w:pPr>
            <w:r>
              <w:rPr>
                <w:sz w:val="20"/>
              </w:rPr>
              <w:t>SPECIMEN</w:t>
            </w:r>
            <w:r>
              <w:rPr>
                <w:spacing w:val="-9"/>
                <w:sz w:val="20"/>
              </w:rPr>
              <w:t> </w:t>
            </w:r>
            <w:r>
              <w:rPr>
                <w:spacing w:val="-10"/>
                <w:sz w:val="20"/>
              </w:rPr>
              <w:t>C</w:t>
            </w:r>
          </w:p>
        </w:tc>
      </w:tr>
      <w:tr>
        <w:trPr>
          <w:trHeight w:val="897" w:hRule="atLeast"/>
        </w:trPr>
        <w:tc>
          <w:tcPr>
            <w:tcW w:w="902" w:type="dxa"/>
          </w:tcPr>
          <w:p>
            <w:pPr>
              <w:pStyle w:val="TableParagraph"/>
              <w:rPr>
                <w:sz w:val="18"/>
              </w:rPr>
            </w:pPr>
          </w:p>
        </w:tc>
        <w:tc>
          <w:tcPr>
            <w:tcW w:w="240" w:type="dxa"/>
          </w:tcPr>
          <w:p>
            <w:pPr>
              <w:pStyle w:val="TableParagraph"/>
              <w:ind w:left="105"/>
              <w:rPr>
                <w:sz w:val="20"/>
              </w:rPr>
            </w:pPr>
            <w:r>
              <w:rPr>
                <w:spacing w:val="-10"/>
                <w:sz w:val="20"/>
              </w:rPr>
              <w:t>L</w:t>
            </w:r>
            <w:r>
              <w:rPr>
                <w:sz w:val="20"/>
              </w:rPr>
              <w:t> </w:t>
            </w:r>
            <w:r>
              <w:rPr>
                <w:spacing w:val="-10"/>
                <w:sz w:val="20"/>
              </w:rPr>
              <w:t>E</w:t>
            </w:r>
          </w:p>
        </w:tc>
        <w:tc>
          <w:tcPr>
            <w:tcW w:w="235" w:type="dxa"/>
          </w:tcPr>
          <w:p>
            <w:pPr>
              <w:pStyle w:val="TableParagraph"/>
              <w:ind w:left="108" w:right="-72"/>
              <w:jc w:val="both"/>
              <w:rPr>
                <w:sz w:val="20"/>
              </w:rPr>
            </w:pPr>
            <w:r>
              <w:rPr>
                <w:spacing w:val="-10"/>
                <w:sz w:val="20"/>
              </w:rPr>
              <w:t>L</w:t>
            </w:r>
            <w:r>
              <w:rPr>
                <w:sz w:val="20"/>
              </w:rPr>
              <w:t> </w:t>
            </w:r>
            <w:r>
              <w:rPr>
                <w:spacing w:val="-10"/>
                <w:sz w:val="20"/>
              </w:rPr>
              <w:t>V</w:t>
            </w:r>
            <w:r>
              <w:rPr>
                <w:sz w:val="20"/>
              </w:rPr>
              <w:t> </w:t>
            </w:r>
            <w:r>
              <w:rPr>
                <w:spacing w:val="-10"/>
                <w:sz w:val="20"/>
              </w:rPr>
              <w:t>M</w:t>
            </w:r>
          </w:p>
        </w:tc>
        <w:tc>
          <w:tcPr>
            <w:tcW w:w="319" w:type="dxa"/>
          </w:tcPr>
          <w:p>
            <w:pPr>
              <w:pStyle w:val="TableParagraph"/>
              <w:ind w:left="108" w:right="13"/>
              <w:rPr>
                <w:sz w:val="20"/>
              </w:rPr>
            </w:pPr>
            <w:r>
              <w:rPr>
                <w:spacing w:val="-10"/>
                <w:sz w:val="20"/>
              </w:rPr>
              <w:t>L</w:t>
            </w:r>
            <w:r>
              <w:rPr>
                <w:sz w:val="20"/>
              </w:rPr>
              <w:t> </w:t>
            </w:r>
            <w:r>
              <w:rPr>
                <w:spacing w:val="-10"/>
                <w:sz w:val="20"/>
              </w:rPr>
              <w:t>M</w:t>
            </w:r>
          </w:p>
        </w:tc>
        <w:tc>
          <w:tcPr>
            <w:tcW w:w="283" w:type="dxa"/>
          </w:tcPr>
          <w:p>
            <w:pPr>
              <w:pStyle w:val="TableParagraph"/>
              <w:ind w:left="108" w:right="40"/>
              <w:rPr>
                <w:sz w:val="20"/>
              </w:rPr>
            </w:pPr>
            <w:r>
              <w:rPr>
                <w:spacing w:val="-10"/>
                <w:sz w:val="20"/>
              </w:rPr>
              <w:t>L</w:t>
            </w:r>
            <w:r>
              <w:rPr>
                <w:sz w:val="20"/>
              </w:rPr>
              <w:t> </w:t>
            </w:r>
            <w:r>
              <w:rPr>
                <w:spacing w:val="-10"/>
                <w:sz w:val="20"/>
              </w:rPr>
              <w:t>S</w:t>
            </w:r>
          </w:p>
        </w:tc>
        <w:tc>
          <w:tcPr>
            <w:tcW w:w="315" w:type="dxa"/>
          </w:tcPr>
          <w:p>
            <w:pPr>
              <w:pStyle w:val="TableParagraph"/>
              <w:ind w:left="109" w:right="49"/>
              <w:jc w:val="both"/>
              <w:rPr>
                <w:sz w:val="20"/>
              </w:rPr>
            </w:pPr>
            <w:r>
              <w:rPr>
                <w:spacing w:val="-10"/>
                <w:sz w:val="20"/>
              </w:rPr>
              <w:t>N</w:t>
            </w:r>
            <w:r>
              <w:rPr>
                <w:sz w:val="20"/>
              </w:rPr>
              <w:t> </w:t>
            </w:r>
            <w:r>
              <w:rPr>
                <w:spacing w:val="-10"/>
                <w:sz w:val="20"/>
              </w:rPr>
              <w:t>L</w:t>
            </w:r>
            <w:r>
              <w:rPr>
                <w:sz w:val="20"/>
              </w:rPr>
              <w:t> </w:t>
            </w:r>
            <w:r>
              <w:rPr>
                <w:spacing w:val="-10"/>
                <w:sz w:val="20"/>
              </w:rPr>
              <w:t>D</w:t>
            </w:r>
          </w:p>
        </w:tc>
        <w:tc>
          <w:tcPr>
            <w:tcW w:w="293" w:type="dxa"/>
          </w:tcPr>
          <w:p>
            <w:pPr>
              <w:pStyle w:val="TableParagraph"/>
              <w:ind w:left="108" w:right="20"/>
              <w:rPr>
                <w:sz w:val="20"/>
              </w:rPr>
            </w:pPr>
            <w:r>
              <w:rPr>
                <w:spacing w:val="-10"/>
                <w:sz w:val="20"/>
              </w:rPr>
              <w:t>D</w:t>
            </w:r>
            <w:r>
              <w:rPr>
                <w:sz w:val="20"/>
              </w:rPr>
              <w:t> </w:t>
            </w:r>
            <w:r>
              <w:rPr>
                <w:spacing w:val="-10"/>
                <w:sz w:val="20"/>
              </w:rPr>
              <w:t>S</w:t>
            </w:r>
          </w:p>
        </w:tc>
        <w:tc>
          <w:tcPr>
            <w:tcW w:w="336" w:type="dxa"/>
          </w:tcPr>
          <w:p>
            <w:pPr>
              <w:pStyle w:val="TableParagraph"/>
              <w:ind w:left="108" w:right="30"/>
              <w:rPr>
                <w:sz w:val="20"/>
              </w:rPr>
            </w:pPr>
            <w:r>
              <w:rPr>
                <w:spacing w:val="-10"/>
                <w:sz w:val="20"/>
              </w:rPr>
              <w:t>D</w:t>
            </w:r>
            <w:r>
              <w:rPr>
                <w:sz w:val="20"/>
              </w:rPr>
              <w:t> </w:t>
            </w:r>
            <w:r>
              <w:rPr>
                <w:spacing w:val="-10"/>
                <w:sz w:val="20"/>
              </w:rPr>
              <w:t>M</w:t>
            </w:r>
          </w:p>
        </w:tc>
        <w:tc>
          <w:tcPr>
            <w:tcW w:w="334" w:type="dxa"/>
          </w:tcPr>
          <w:p>
            <w:pPr>
              <w:pStyle w:val="TableParagraph"/>
              <w:ind w:left="108" w:right="36"/>
              <w:jc w:val="both"/>
              <w:rPr>
                <w:sz w:val="20"/>
              </w:rPr>
            </w:pPr>
            <w:r>
              <w:rPr>
                <w:spacing w:val="-10"/>
                <w:sz w:val="20"/>
              </w:rPr>
              <w:t>D</w:t>
            </w:r>
            <w:r>
              <w:rPr>
                <w:sz w:val="20"/>
              </w:rPr>
              <w:t> </w:t>
            </w:r>
            <w:r>
              <w:rPr>
                <w:spacing w:val="-10"/>
                <w:sz w:val="20"/>
              </w:rPr>
              <w:t>V</w:t>
            </w:r>
            <w:r>
              <w:rPr>
                <w:sz w:val="20"/>
              </w:rPr>
              <w:t> </w:t>
            </w:r>
            <w:r>
              <w:rPr>
                <w:spacing w:val="-10"/>
                <w:sz w:val="20"/>
              </w:rPr>
              <w:t>M</w:t>
            </w:r>
          </w:p>
        </w:tc>
        <w:tc>
          <w:tcPr>
            <w:tcW w:w="305" w:type="dxa"/>
          </w:tcPr>
          <w:p>
            <w:pPr>
              <w:pStyle w:val="TableParagraph"/>
              <w:ind w:left="108" w:right="32"/>
              <w:rPr>
                <w:sz w:val="20"/>
              </w:rPr>
            </w:pPr>
            <w:r>
              <w:rPr>
                <w:spacing w:val="-10"/>
                <w:sz w:val="20"/>
              </w:rPr>
              <w:t>D</w:t>
            </w:r>
            <w:r>
              <w:rPr>
                <w:sz w:val="20"/>
              </w:rPr>
              <w:t> </w:t>
            </w:r>
            <w:r>
              <w:rPr>
                <w:spacing w:val="-10"/>
                <w:sz w:val="20"/>
              </w:rPr>
              <w:t>E</w:t>
            </w:r>
          </w:p>
        </w:tc>
        <w:tc>
          <w:tcPr>
            <w:tcW w:w="291" w:type="dxa"/>
          </w:tcPr>
          <w:p>
            <w:pPr>
              <w:pStyle w:val="TableParagraph"/>
              <w:ind w:left="107" w:right="49"/>
              <w:rPr>
                <w:sz w:val="20"/>
              </w:rPr>
            </w:pPr>
            <w:r>
              <w:rPr>
                <w:spacing w:val="-10"/>
                <w:sz w:val="20"/>
              </w:rPr>
              <w:t>L</w:t>
            </w:r>
            <w:r>
              <w:rPr>
                <w:sz w:val="20"/>
              </w:rPr>
              <w:t> </w:t>
            </w:r>
            <w:r>
              <w:rPr>
                <w:spacing w:val="-10"/>
                <w:sz w:val="20"/>
              </w:rPr>
              <w:t>E</w:t>
            </w:r>
          </w:p>
        </w:tc>
        <w:tc>
          <w:tcPr>
            <w:tcW w:w="305" w:type="dxa"/>
          </w:tcPr>
          <w:p>
            <w:pPr>
              <w:pStyle w:val="TableParagraph"/>
              <w:ind w:left="107" w:right="8"/>
              <w:jc w:val="both"/>
              <w:rPr>
                <w:sz w:val="20"/>
              </w:rPr>
            </w:pPr>
            <w:r>
              <w:rPr>
                <w:spacing w:val="-10"/>
                <w:sz w:val="20"/>
              </w:rPr>
              <w:t>L</w:t>
            </w:r>
            <w:r>
              <w:rPr>
                <w:sz w:val="20"/>
              </w:rPr>
              <w:t> </w:t>
            </w:r>
            <w:r>
              <w:rPr>
                <w:spacing w:val="-10"/>
                <w:sz w:val="20"/>
              </w:rPr>
              <w:t>V</w:t>
            </w:r>
            <w:r>
              <w:rPr>
                <w:sz w:val="20"/>
              </w:rPr>
              <w:t> </w:t>
            </w:r>
            <w:r>
              <w:rPr>
                <w:spacing w:val="-10"/>
                <w:sz w:val="20"/>
              </w:rPr>
              <w:t>M</w:t>
            </w:r>
          </w:p>
        </w:tc>
        <w:tc>
          <w:tcPr>
            <w:tcW w:w="322" w:type="dxa"/>
          </w:tcPr>
          <w:p>
            <w:pPr>
              <w:pStyle w:val="TableParagraph"/>
              <w:ind w:left="107" w:right="17"/>
              <w:rPr>
                <w:sz w:val="20"/>
              </w:rPr>
            </w:pPr>
            <w:r>
              <w:rPr>
                <w:spacing w:val="-10"/>
                <w:sz w:val="20"/>
              </w:rPr>
              <w:t>L</w:t>
            </w:r>
            <w:r>
              <w:rPr>
                <w:sz w:val="20"/>
              </w:rPr>
              <w:t> </w:t>
            </w:r>
            <w:r>
              <w:rPr>
                <w:spacing w:val="-10"/>
                <w:sz w:val="20"/>
              </w:rPr>
              <w:t>M</w:t>
            </w:r>
          </w:p>
        </w:tc>
        <w:tc>
          <w:tcPr>
            <w:tcW w:w="281" w:type="dxa"/>
          </w:tcPr>
          <w:p>
            <w:pPr>
              <w:pStyle w:val="TableParagraph"/>
              <w:ind w:left="104" w:right="42"/>
              <w:rPr>
                <w:sz w:val="20"/>
              </w:rPr>
            </w:pPr>
            <w:r>
              <w:rPr>
                <w:spacing w:val="-10"/>
                <w:sz w:val="20"/>
              </w:rPr>
              <w:t>L</w:t>
            </w:r>
            <w:r>
              <w:rPr>
                <w:sz w:val="20"/>
              </w:rPr>
              <w:t> </w:t>
            </w:r>
            <w:r>
              <w:rPr>
                <w:spacing w:val="-10"/>
                <w:sz w:val="20"/>
              </w:rPr>
              <w:t>S</w:t>
            </w:r>
          </w:p>
        </w:tc>
        <w:tc>
          <w:tcPr>
            <w:tcW w:w="317" w:type="dxa"/>
          </w:tcPr>
          <w:p>
            <w:pPr>
              <w:pStyle w:val="TableParagraph"/>
              <w:ind w:left="106" w:right="54"/>
              <w:jc w:val="both"/>
              <w:rPr>
                <w:sz w:val="20"/>
              </w:rPr>
            </w:pPr>
            <w:r>
              <w:rPr>
                <w:spacing w:val="-10"/>
                <w:sz w:val="20"/>
              </w:rPr>
              <w:t>N</w:t>
            </w:r>
            <w:r>
              <w:rPr>
                <w:sz w:val="20"/>
              </w:rPr>
              <w:t> </w:t>
            </w:r>
            <w:r>
              <w:rPr>
                <w:spacing w:val="-10"/>
                <w:sz w:val="20"/>
              </w:rPr>
              <w:t>L</w:t>
            </w:r>
            <w:r>
              <w:rPr>
                <w:sz w:val="20"/>
              </w:rPr>
              <w:t> </w:t>
            </w:r>
            <w:r>
              <w:rPr>
                <w:spacing w:val="-10"/>
                <w:sz w:val="20"/>
              </w:rPr>
              <w:t>D</w:t>
            </w:r>
          </w:p>
        </w:tc>
        <w:tc>
          <w:tcPr>
            <w:tcW w:w="295" w:type="dxa"/>
          </w:tcPr>
          <w:p>
            <w:pPr>
              <w:pStyle w:val="TableParagraph"/>
              <w:ind w:left="106" w:right="32"/>
              <w:rPr>
                <w:sz w:val="20"/>
              </w:rPr>
            </w:pPr>
            <w:r>
              <w:rPr>
                <w:spacing w:val="-10"/>
                <w:sz w:val="20"/>
              </w:rPr>
              <w:t>D</w:t>
            </w:r>
            <w:r>
              <w:rPr>
                <w:sz w:val="20"/>
              </w:rPr>
              <w:t> </w:t>
            </w:r>
            <w:r>
              <w:rPr>
                <w:spacing w:val="-10"/>
                <w:sz w:val="20"/>
              </w:rPr>
              <w:t>S</w:t>
            </w:r>
          </w:p>
        </w:tc>
        <w:tc>
          <w:tcPr>
            <w:tcW w:w="336" w:type="dxa"/>
          </w:tcPr>
          <w:p>
            <w:pPr>
              <w:pStyle w:val="TableParagraph"/>
              <w:ind w:left="106" w:right="32"/>
              <w:rPr>
                <w:sz w:val="20"/>
              </w:rPr>
            </w:pPr>
            <w:r>
              <w:rPr>
                <w:spacing w:val="-10"/>
                <w:sz w:val="20"/>
              </w:rPr>
              <w:t>D</w:t>
            </w:r>
            <w:r>
              <w:rPr>
                <w:sz w:val="20"/>
              </w:rPr>
              <w:t> </w:t>
            </w:r>
            <w:r>
              <w:rPr>
                <w:spacing w:val="-10"/>
                <w:sz w:val="20"/>
              </w:rPr>
              <w:t>M</w:t>
            </w:r>
          </w:p>
        </w:tc>
        <w:tc>
          <w:tcPr>
            <w:tcW w:w="314" w:type="dxa"/>
          </w:tcPr>
          <w:p>
            <w:pPr>
              <w:pStyle w:val="TableParagraph"/>
              <w:ind w:left="106" w:right="17"/>
              <w:jc w:val="both"/>
              <w:rPr>
                <w:sz w:val="20"/>
              </w:rPr>
            </w:pPr>
            <w:r>
              <w:rPr>
                <w:spacing w:val="-10"/>
                <w:sz w:val="20"/>
              </w:rPr>
              <w:t>D</w:t>
            </w:r>
            <w:r>
              <w:rPr>
                <w:sz w:val="20"/>
              </w:rPr>
              <w:t> </w:t>
            </w:r>
            <w:r>
              <w:rPr>
                <w:spacing w:val="-10"/>
                <w:sz w:val="20"/>
              </w:rPr>
              <w:t>V</w:t>
            </w:r>
            <w:r>
              <w:rPr>
                <w:sz w:val="20"/>
              </w:rPr>
              <w:t> </w:t>
            </w:r>
            <w:r>
              <w:rPr>
                <w:spacing w:val="-10"/>
                <w:sz w:val="20"/>
              </w:rPr>
              <w:t>M</w:t>
            </w:r>
          </w:p>
        </w:tc>
        <w:tc>
          <w:tcPr>
            <w:tcW w:w="304" w:type="dxa"/>
          </w:tcPr>
          <w:p>
            <w:pPr>
              <w:pStyle w:val="TableParagraph"/>
              <w:ind w:left="107" w:right="32"/>
              <w:rPr>
                <w:sz w:val="20"/>
              </w:rPr>
            </w:pPr>
            <w:r>
              <w:rPr>
                <w:spacing w:val="-10"/>
                <w:sz w:val="20"/>
              </w:rPr>
              <w:t>D</w:t>
            </w:r>
            <w:r>
              <w:rPr>
                <w:sz w:val="20"/>
              </w:rPr>
              <w:t> </w:t>
            </w:r>
            <w:r>
              <w:rPr>
                <w:spacing w:val="-10"/>
                <w:sz w:val="20"/>
              </w:rPr>
              <w:t>E</w:t>
            </w:r>
          </w:p>
        </w:tc>
        <w:tc>
          <w:tcPr>
            <w:tcW w:w="287" w:type="dxa"/>
          </w:tcPr>
          <w:p>
            <w:pPr>
              <w:pStyle w:val="TableParagraph"/>
              <w:ind w:left="105" w:right="47"/>
              <w:rPr>
                <w:sz w:val="20"/>
              </w:rPr>
            </w:pPr>
            <w:r>
              <w:rPr>
                <w:spacing w:val="-10"/>
                <w:sz w:val="20"/>
              </w:rPr>
              <w:t>L</w:t>
            </w:r>
            <w:r>
              <w:rPr>
                <w:sz w:val="20"/>
              </w:rPr>
              <w:t> </w:t>
            </w:r>
            <w:r>
              <w:rPr>
                <w:spacing w:val="-10"/>
                <w:sz w:val="20"/>
              </w:rPr>
              <w:t>E</w:t>
            </w:r>
          </w:p>
        </w:tc>
        <w:tc>
          <w:tcPr>
            <w:tcW w:w="304" w:type="dxa"/>
          </w:tcPr>
          <w:p>
            <w:pPr>
              <w:pStyle w:val="TableParagraph"/>
              <w:ind w:left="109" w:right="5"/>
              <w:jc w:val="both"/>
              <w:rPr>
                <w:sz w:val="20"/>
              </w:rPr>
            </w:pPr>
            <w:r>
              <w:rPr>
                <w:spacing w:val="-10"/>
                <w:sz w:val="20"/>
              </w:rPr>
              <w:t>L</w:t>
            </w:r>
            <w:r>
              <w:rPr>
                <w:sz w:val="20"/>
              </w:rPr>
              <w:t> </w:t>
            </w:r>
            <w:r>
              <w:rPr>
                <w:spacing w:val="-10"/>
                <w:sz w:val="20"/>
              </w:rPr>
              <w:t>V</w:t>
            </w:r>
            <w:r>
              <w:rPr>
                <w:sz w:val="20"/>
              </w:rPr>
              <w:t> </w:t>
            </w:r>
            <w:r>
              <w:rPr>
                <w:spacing w:val="-10"/>
                <w:sz w:val="20"/>
              </w:rPr>
              <w:t>M</w:t>
            </w:r>
          </w:p>
        </w:tc>
        <w:tc>
          <w:tcPr>
            <w:tcW w:w="320" w:type="dxa"/>
          </w:tcPr>
          <w:p>
            <w:pPr>
              <w:pStyle w:val="TableParagraph"/>
              <w:ind w:left="110" w:right="12"/>
              <w:rPr>
                <w:sz w:val="20"/>
              </w:rPr>
            </w:pPr>
            <w:r>
              <w:rPr>
                <w:spacing w:val="-10"/>
                <w:sz w:val="20"/>
              </w:rPr>
              <w:t>L</w:t>
            </w:r>
            <w:r>
              <w:rPr>
                <w:sz w:val="20"/>
              </w:rPr>
              <w:t> </w:t>
            </w:r>
            <w:r>
              <w:rPr>
                <w:spacing w:val="-10"/>
                <w:sz w:val="20"/>
              </w:rPr>
              <w:t>M</w:t>
            </w:r>
          </w:p>
        </w:tc>
        <w:tc>
          <w:tcPr>
            <w:tcW w:w="282" w:type="dxa"/>
          </w:tcPr>
          <w:p>
            <w:pPr>
              <w:pStyle w:val="TableParagraph"/>
              <w:ind w:left="112" w:right="36"/>
              <w:rPr>
                <w:sz w:val="20"/>
              </w:rPr>
            </w:pPr>
            <w:r>
              <w:rPr>
                <w:spacing w:val="-10"/>
                <w:sz w:val="20"/>
              </w:rPr>
              <w:t>L</w:t>
            </w:r>
            <w:r>
              <w:rPr>
                <w:sz w:val="20"/>
              </w:rPr>
              <w:t> </w:t>
            </w:r>
            <w:r>
              <w:rPr>
                <w:spacing w:val="-10"/>
                <w:sz w:val="20"/>
              </w:rPr>
              <w:t>S</w:t>
            </w:r>
          </w:p>
        </w:tc>
        <w:tc>
          <w:tcPr>
            <w:tcW w:w="313" w:type="dxa"/>
          </w:tcPr>
          <w:p>
            <w:pPr>
              <w:pStyle w:val="TableParagraph"/>
              <w:ind w:left="113" w:right="43"/>
              <w:jc w:val="both"/>
              <w:rPr>
                <w:sz w:val="20"/>
              </w:rPr>
            </w:pPr>
            <w:r>
              <w:rPr>
                <w:spacing w:val="-10"/>
                <w:sz w:val="20"/>
              </w:rPr>
              <w:t>N</w:t>
            </w:r>
            <w:r>
              <w:rPr>
                <w:sz w:val="20"/>
              </w:rPr>
              <w:t> </w:t>
            </w:r>
            <w:r>
              <w:rPr>
                <w:spacing w:val="-10"/>
                <w:sz w:val="20"/>
              </w:rPr>
              <w:t>L</w:t>
            </w:r>
            <w:r>
              <w:rPr>
                <w:sz w:val="20"/>
              </w:rPr>
              <w:t> </w:t>
            </w:r>
            <w:r>
              <w:rPr>
                <w:spacing w:val="-10"/>
                <w:sz w:val="20"/>
              </w:rPr>
              <w:t>D</w:t>
            </w:r>
          </w:p>
        </w:tc>
        <w:tc>
          <w:tcPr>
            <w:tcW w:w="296" w:type="dxa"/>
          </w:tcPr>
          <w:p>
            <w:pPr>
              <w:pStyle w:val="TableParagraph"/>
              <w:ind w:left="114" w:right="25"/>
              <w:rPr>
                <w:sz w:val="20"/>
              </w:rPr>
            </w:pPr>
            <w:r>
              <w:rPr>
                <w:spacing w:val="-10"/>
                <w:sz w:val="20"/>
              </w:rPr>
              <w:t>D</w:t>
            </w:r>
            <w:r>
              <w:rPr>
                <w:sz w:val="20"/>
              </w:rPr>
              <w:t> </w:t>
            </w:r>
            <w:r>
              <w:rPr>
                <w:spacing w:val="-10"/>
                <w:sz w:val="20"/>
              </w:rPr>
              <w:t>S</w:t>
            </w:r>
          </w:p>
        </w:tc>
        <w:tc>
          <w:tcPr>
            <w:tcW w:w="332" w:type="dxa"/>
          </w:tcPr>
          <w:p>
            <w:pPr>
              <w:pStyle w:val="TableParagraph"/>
              <w:ind w:left="116" w:right="26"/>
              <w:rPr>
                <w:sz w:val="20"/>
              </w:rPr>
            </w:pPr>
            <w:r>
              <w:rPr>
                <w:spacing w:val="-10"/>
                <w:sz w:val="20"/>
              </w:rPr>
              <w:t>D</w:t>
            </w:r>
            <w:r>
              <w:rPr>
                <w:sz w:val="20"/>
              </w:rPr>
              <w:t> </w:t>
            </w:r>
            <w:r>
              <w:rPr>
                <w:spacing w:val="-10"/>
                <w:sz w:val="20"/>
              </w:rPr>
              <w:t>M</w:t>
            </w:r>
          </w:p>
        </w:tc>
        <w:tc>
          <w:tcPr>
            <w:tcW w:w="315" w:type="dxa"/>
          </w:tcPr>
          <w:p>
            <w:pPr>
              <w:pStyle w:val="TableParagraph"/>
              <w:ind w:left="117" w:right="7"/>
              <w:jc w:val="both"/>
              <w:rPr>
                <w:sz w:val="20"/>
              </w:rPr>
            </w:pPr>
            <w:r>
              <w:rPr>
                <w:spacing w:val="-10"/>
                <w:sz w:val="20"/>
              </w:rPr>
              <w:t>D</w:t>
            </w:r>
            <w:r>
              <w:rPr>
                <w:sz w:val="20"/>
              </w:rPr>
              <w:t> </w:t>
            </w:r>
            <w:r>
              <w:rPr>
                <w:spacing w:val="-10"/>
                <w:sz w:val="20"/>
              </w:rPr>
              <w:t>V</w:t>
            </w:r>
            <w:r>
              <w:rPr>
                <w:sz w:val="20"/>
              </w:rPr>
              <w:t> </w:t>
            </w:r>
            <w:r>
              <w:rPr>
                <w:spacing w:val="-10"/>
                <w:sz w:val="20"/>
              </w:rPr>
              <w:t>M</w:t>
            </w:r>
          </w:p>
        </w:tc>
        <w:tc>
          <w:tcPr>
            <w:tcW w:w="303" w:type="dxa"/>
          </w:tcPr>
          <w:p>
            <w:pPr>
              <w:pStyle w:val="TableParagraph"/>
              <w:ind w:left="117" w:right="29"/>
              <w:rPr>
                <w:sz w:val="20"/>
              </w:rPr>
            </w:pPr>
            <w:r>
              <w:rPr>
                <w:spacing w:val="-10"/>
                <w:sz w:val="20"/>
              </w:rPr>
              <w:t>D</w:t>
            </w:r>
            <w:r>
              <w:rPr>
                <w:sz w:val="20"/>
              </w:rPr>
              <w:t> </w:t>
            </w:r>
            <w:r>
              <w:rPr>
                <w:spacing w:val="-10"/>
                <w:sz w:val="20"/>
              </w:rPr>
              <w:t>E</w:t>
            </w:r>
          </w:p>
        </w:tc>
      </w:tr>
      <w:tr>
        <w:trPr>
          <w:trHeight w:val="1082" w:hRule="atLeast"/>
        </w:trPr>
        <w:tc>
          <w:tcPr>
            <w:tcW w:w="902" w:type="dxa"/>
          </w:tcPr>
          <w:p>
            <w:pPr>
              <w:pStyle w:val="TableParagraph"/>
              <w:ind w:left="107" w:right="107"/>
              <w:jc w:val="both"/>
              <w:rPr>
                <w:sz w:val="20"/>
              </w:rPr>
            </w:pPr>
            <w:r>
              <w:rPr>
                <w:spacing w:val="-2"/>
                <w:sz w:val="20"/>
              </w:rPr>
              <w:t>Covered importa </w:t>
            </w:r>
            <w:r>
              <w:rPr>
                <w:sz w:val="20"/>
              </w:rPr>
              <w:t>nt ares</w:t>
            </w:r>
          </w:p>
        </w:tc>
        <w:tc>
          <w:tcPr>
            <w:tcW w:w="240" w:type="dxa"/>
          </w:tcPr>
          <w:p>
            <w:pPr>
              <w:pStyle w:val="TableParagraph"/>
              <w:rPr>
                <w:sz w:val="18"/>
              </w:rPr>
            </w:pPr>
          </w:p>
        </w:tc>
        <w:tc>
          <w:tcPr>
            <w:tcW w:w="235" w:type="dxa"/>
          </w:tcPr>
          <w:p>
            <w:pPr>
              <w:pStyle w:val="TableParagraph"/>
              <w:rPr>
                <w:sz w:val="18"/>
              </w:rPr>
            </w:pPr>
          </w:p>
        </w:tc>
        <w:tc>
          <w:tcPr>
            <w:tcW w:w="319" w:type="dxa"/>
          </w:tcPr>
          <w:p>
            <w:pPr>
              <w:pStyle w:val="TableParagraph"/>
              <w:rPr>
                <w:sz w:val="18"/>
              </w:rPr>
            </w:pPr>
          </w:p>
        </w:tc>
        <w:tc>
          <w:tcPr>
            <w:tcW w:w="283" w:type="dxa"/>
          </w:tcPr>
          <w:p>
            <w:pPr>
              <w:pStyle w:val="TableParagraph"/>
              <w:rPr>
                <w:sz w:val="18"/>
              </w:rPr>
            </w:pPr>
          </w:p>
        </w:tc>
        <w:tc>
          <w:tcPr>
            <w:tcW w:w="315" w:type="dxa"/>
          </w:tcPr>
          <w:p>
            <w:pPr>
              <w:pStyle w:val="TableParagraph"/>
              <w:rPr>
                <w:sz w:val="18"/>
              </w:rPr>
            </w:pPr>
          </w:p>
        </w:tc>
        <w:tc>
          <w:tcPr>
            <w:tcW w:w="293" w:type="dxa"/>
          </w:tcPr>
          <w:p>
            <w:pPr>
              <w:pStyle w:val="TableParagraph"/>
              <w:rPr>
                <w:sz w:val="18"/>
              </w:rPr>
            </w:pPr>
          </w:p>
        </w:tc>
        <w:tc>
          <w:tcPr>
            <w:tcW w:w="336" w:type="dxa"/>
          </w:tcPr>
          <w:p>
            <w:pPr>
              <w:pStyle w:val="TableParagraph"/>
              <w:rPr>
                <w:sz w:val="18"/>
              </w:rPr>
            </w:pPr>
          </w:p>
        </w:tc>
        <w:tc>
          <w:tcPr>
            <w:tcW w:w="334" w:type="dxa"/>
          </w:tcPr>
          <w:p>
            <w:pPr>
              <w:pStyle w:val="TableParagraph"/>
              <w:rPr>
                <w:sz w:val="18"/>
              </w:rPr>
            </w:pPr>
          </w:p>
        </w:tc>
        <w:tc>
          <w:tcPr>
            <w:tcW w:w="305" w:type="dxa"/>
          </w:tcPr>
          <w:p>
            <w:pPr>
              <w:pStyle w:val="TableParagraph"/>
              <w:rPr>
                <w:sz w:val="18"/>
              </w:rPr>
            </w:pPr>
          </w:p>
        </w:tc>
        <w:tc>
          <w:tcPr>
            <w:tcW w:w="291" w:type="dxa"/>
          </w:tcPr>
          <w:p>
            <w:pPr>
              <w:pStyle w:val="TableParagraph"/>
              <w:rPr>
                <w:sz w:val="18"/>
              </w:rPr>
            </w:pPr>
          </w:p>
        </w:tc>
        <w:tc>
          <w:tcPr>
            <w:tcW w:w="305" w:type="dxa"/>
          </w:tcPr>
          <w:p>
            <w:pPr>
              <w:pStyle w:val="TableParagraph"/>
              <w:rPr>
                <w:sz w:val="18"/>
              </w:rPr>
            </w:pPr>
          </w:p>
        </w:tc>
        <w:tc>
          <w:tcPr>
            <w:tcW w:w="322" w:type="dxa"/>
          </w:tcPr>
          <w:p>
            <w:pPr>
              <w:pStyle w:val="TableParagraph"/>
              <w:rPr>
                <w:sz w:val="18"/>
              </w:rPr>
            </w:pPr>
          </w:p>
        </w:tc>
        <w:tc>
          <w:tcPr>
            <w:tcW w:w="281" w:type="dxa"/>
          </w:tcPr>
          <w:p>
            <w:pPr>
              <w:pStyle w:val="TableParagraph"/>
              <w:rPr>
                <w:sz w:val="18"/>
              </w:rPr>
            </w:pPr>
          </w:p>
        </w:tc>
        <w:tc>
          <w:tcPr>
            <w:tcW w:w="317" w:type="dxa"/>
          </w:tcPr>
          <w:p>
            <w:pPr>
              <w:pStyle w:val="TableParagraph"/>
              <w:rPr>
                <w:sz w:val="18"/>
              </w:rPr>
            </w:pPr>
          </w:p>
        </w:tc>
        <w:tc>
          <w:tcPr>
            <w:tcW w:w="295" w:type="dxa"/>
          </w:tcPr>
          <w:p>
            <w:pPr>
              <w:pStyle w:val="TableParagraph"/>
              <w:rPr>
                <w:sz w:val="18"/>
              </w:rPr>
            </w:pPr>
          </w:p>
        </w:tc>
        <w:tc>
          <w:tcPr>
            <w:tcW w:w="336" w:type="dxa"/>
          </w:tcPr>
          <w:p>
            <w:pPr>
              <w:pStyle w:val="TableParagraph"/>
              <w:rPr>
                <w:sz w:val="18"/>
              </w:rPr>
            </w:pPr>
          </w:p>
        </w:tc>
        <w:tc>
          <w:tcPr>
            <w:tcW w:w="314" w:type="dxa"/>
          </w:tcPr>
          <w:p>
            <w:pPr>
              <w:pStyle w:val="TableParagraph"/>
              <w:rPr>
                <w:sz w:val="18"/>
              </w:rPr>
            </w:pPr>
          </w:p>
        </w:tc>
        <w:tc>
          <w:tcPr>
            <w:tcW w:w="304" w:type="dxa"/>
          </w:tcPr>
          <w:p>
            <w:pPr>
              <w:pStyle w:val="TableParagraph"/>
              <w:rPr>
                <w:sz w:val="18"/>
              </w:rPr>
            </w:pPr>
          </w:p>
        </w:tc>
        <w:tc>
          <w:tcPr>
            <w:tcW w:w="287" w:type="dxa"/>
          </w:tcPr>
          <w:p>
            <w:pPr>
              <w:pStyle w:val="TableParagraph"/>
              <w:rPr>
                <w:sz w:val="18"/>
              </w:rPr>
            </w:pPr>
          </w:p>
        </w:tc>
        <w:tc>
          <w:tcPr>
            <w:tcW w:w="304" w:type="dxa"/>
          </w:tcPr>
          <w:p>
            <w:pPr>
              <w:pStyle w:val="TableParagraph"/>
              <w:rPr>
                <w:sz w:val="18"/>
              </w:rPr>
            </w:pPr>
          </w:p>
        </w:tc>
        <w:tc>
          <w:tcPr>
            <w:tcW w:w="320" w:type="dxa"/>
          </w:tcPr>
          <w:p>
            <w:pPr>
              <w:pStyle w:val="TableParagraph"/>
              <w:rPr>
                <w:sz w:val="18"/>
              </w:rPr>
            </w:pPr>
          </w:p>
        </w:tc>
        <w:tc>
          <w:tcPr>
            <w:tcW w:w="282" w:type="dxa"/>
          </w:tcPr>
          <w:p>
            <w:pPr>
              <w:pStyle w:val="TableParagraph"/>
              <w:rPr>
                <w:sz w:val="18"/>
              </w:rPr>
            </w:pPr>
          </w:p>
        </w:tc>
        <w:tc>
          <w:tcPr>
            <w:tcW w:w="313" w:type="dxa"/>
          </w:tcPr>
          <w:p>
            <w:pPr>
              <w:pStyle w:val="TableParagraph"/>
              <w:rPr>
                <w:sz w:val="18"/>
              </w:rPr>
            </w:pPr>
          </w:p>
        </w:tc>
        <w:tc>
          <w:tcPr>
            <w:tcW w:w="296" w:type="dxa"/>
          </w:tcPr>
          <w:p>
            <w:pPr>
              <w:pStyle w:val="TableParagraph"/>
              <w:rPr>
                <w:sz w:val="18"/>
              </w:rPr>
            </w:pPr>
          </w:p>
        </w:tc>
        <w:tc>
          <w:tcPr>
            <w:tcW w:w="332" w:type="dxa"/>
          </w:tcPr>
          <w:p>
            <w:pPr>
              <w:pStyle w:val="TableParagraph"/>
              <w:rPr>
                <w:sz w:val="18"/>
              </w:rPr>
            </w:pPr>
          </w:p>
        </w:tc>
        <w:tc>
          <w:tcPr>
            <w:tcW w:w="315" w:type="dxa"/>
          </w:tcPr>
          <w:p>
            <w:pPr>
              <w:pStyle w:val="TableParagraph"/>
              <w:rPr>
                <w:sz w:val="18"/>
              </w:rPr>
            </w:pPr>
          </w:p>
        </w:tc>
        <w:tc>
          <w:tcPr>
            <w:tcW w:w="303" w:type="dxa"/>
          </w:tcPr>
          <w:p>
            <w:pPr>
              <w:pStyle w:val="TableParagraph"/>
              <w:rPr>
                <w:sz w:val="18"/>
              </w:rPr>
            </w:pPr>
          </w:p>
        </w:tc>
      </w:tr>
      <w:tr>
        <w:trPr>
          <w:trHeight w:val="1290" w:hRule="atLeast"/>
        </w:trPr>
        <w:tc>
          <w:tcPr>
            <w:tcW w:w="902" w:type="dxa"/>
          </w:tcPr>
          <w:p>
            <w:pPr>
              <w:pStyle w:val="TableParagraph"/>
              <w:ind w:left="107" w:right="101"/>
              <w:jc w:val="both"/>
              <w:rPr>
                <w:sz w:val="20"/>
              </w:rPr>
            </w:pPr>
            <w:r>
              <w:rPr>
                <w:spacing w:val="-2"/>
                <w:sz w:val="20"/>
              </w:rPr>
              <w:t>Attracio </w:t>
            </w:r>
            <w:r>
              <w:rPr>
                <w:sz w:val="20"/>
              </w:rPr>
              <w:t>n </w:t>
            </w:r>
            <w:r>
              <w:rPr>
                <w:sz w:val="20"/>
              </w:rPr>
              <w:t>and </w:t>
            </w:r>
            <w:r>
              <w:rPr>
                <w:spacing w:val="-2"/>
                <w:sz w:val="20"/>
              </w:rPr>
              <w:t>novelty</w:t>
            </w:r>
          </w:p>
        </w:tc>
        <w:tc>
          <w:tcPr>
            <w:tcW w:w="240" w:type="dxa"/>
          </w:tcPr>
          <w:p>
            <w:pPr>
              <w:pStyle w:val="TableParagraph"/>
              <w:rPr>
                <w:sz w:val="18"/>
              </w:rPr>
            </w:pPr>
          </w:p>
        </w:tc>
        <w:tc>
          <w:tcPr>
            <w:tcW w:w="235" w:type="dxa"/>
          </w:tcPr>
          <w:p>
            <w:pPr>
              <w:pStyle w:val="TableParagraph"/>
              <w:rPr>
                <w:sz w:val="18"/>
              </w:rPr>
            </w:pPr>
          </w:p>
        </w:tc>
        <w:tc>
          <w:tcPr>
            <w:tcW w:w="319" w:type="dxa"/>
          </w:tcPr>
          <w:p>
            <w:pPr>
              <w:pStyle w:val="TableParagraph"/>
              <w:rPr>
                <w:sz w:val="18"/>
              </w:rPr>
            </w:pPr>
          </w:p>
        </w:tc>
        <w:tc>
          <w:tcPr>
            <w:tcW w:w="283" w:type="dxa"/>
          </w:tcPr>
          <w:p>
            <w:pPr>
              <w:pStyle w:val="TableParagraph"/>
              <w:rPr>
                <w:sz w:val="18"/>
              </w:rPr>
            </w:pPr>
          </w:p>
        </w:tc>
        <w:tc>
          <w:tcPr>
            <w:tcW w:w="315" w:type="dxa"/>
          </w:tcPr>
          <w:p>
            <w:pPr>
              <w:pStyle w:val="TableParagraph"/>
              <w:rPr>
                <w:sz w:val="18"/>
              </w:rPr>
            </w:pPr>
          </w:p>
        </w:tc>
        <w:tc>
          <w:tcPr>
            <w:tcW w:w="293" w:type="dxa"/>
          </w:tcPr>
          <w:p>
            <w:pPr>
              <w:pStyle w:val="TableParagraph"/>
              <w:rPr>
                <w:sz w:val="18"/>
              </w:rPr>
            </w:pPr>
          </w:p>
        </w:tc>
        <w:tc>
          <w:tcPr>
            <w:tcW w:w="336" w:type="dxa"/>
          </w:tcPr>
          <w:p>
            <w:pPr>
              <w:pStyle w:val="TableParagraph"/>
              <w:rPr>
                <w:sz w:val="18"/>
              </w:rPr>
            </w:pPr>
          </w:p>
        </w:tc>
        <w:tc>
          <w:tcPr>
            <w:tcW w:w="334" w:type="dxa"/>
          </w:tcPr>
          <w:p>
            <w:pPr>
              <w:pStyle w:val="TableParagraph"/>
              <w:rPr>
                <w:sz w:val="18"/>
              </w:rPr>
            </w:pPr>
          </w:p>
        </w:tc>
        <w:tc>
          <w:tcPr>
            <w:tcW w:w="305" w:type="dxa"/>
          </w:tcPr>
          <w:p>
            <w:pPr>
              <w:pStyle w:val="TableParagraph"/>
              <w:rPr>
                <w:sz w:val="18"/>
              </w:rPr>
            </w:pPr>
          </w:p>
        </w:tc>
        <w:tc>
          <w:tcPr>
            <w:tcW w:w="291" w:type="dxa"/>
          </w:tcPr>
          <w:p>
            <w:pPr>
              <w:pStyle w:val="TableParagraph"/>
              <w:rPr>
                <w:sz w:val="18"/>
              </w:rPr>
            </w:pPr>
          </w:p>
        </w:tc>
        <w:tc>
          <w:tcPr>
            <w:tcW w:w="305" w:type="dxa"/>
          </w:tcPr>
          <w:p>
            <w:pPr>
              <w:pStyle w:val="TableParagraph"/>
              <w:rPr>
                <w:sz w:val="18"/>
              </w:rPr>
            </w:pPr>
          </w:p>
        </w:tc>
        <w:tc>
          <w:tcPr>
            <w:tcW w:w="322" w:type="dxa"/>
          </w:tcPr>
          <w:p>
            <w:pPr>
              <w:pStyle w:val="TableParagraph"/>
              <w:rPr>
                <w:sz w:val="18"/>
              </w:rPr>
            </w:pPr>
          </w:p>
        </w:tc>
        <w:tc>
          <w:tcPr>
            <w:tcW w:w="281" w:type="dxa"/>
          </w:tcPr>
          <w:p>
            <w:pPr>
              <w:pStyle w:val="TableParagraph"/>
              <w:rPr>
                <w:sz w:val="18"/>
              </w:rPr>
            </w:pPr>
          </w:p>
        </w:tc>
        <w:tc>
          <w:tcPr>
            <w:tcW w:w="317" w:type="dxa"/>
          </w:tcPr>
          <w:p>
            <w:pPr>
              <w:pStyle w:val="TableParagraph"/>
              <w:rPr>
                <w:sz w:val="18"/>
              </w:rPr>
            </w:pPr>
          </w:p>
        </w:tc>
        <w:tc>
          <w:tcPr>
            <w:tcW w:w="295" w:type="dxa"/>
          </w:tcPr>
          <w:p>
            <w:pPr>
              <w:pStyle w:val="TableParagraph"/>
              <w:rPr>
                <w:sz w:val="18"/>
              </w:rPr>
            </w:pPr>
          </w:p>
        </w:tc>
        <w:tc>
          <w:tcPr>
            <w:tcW w:w="336" w:type="dxa"/>
          </w:tcPr>
          <w:p>
            <w:pPr>
              <w:pStyle w:val="TableParagraph"/>
              <w:rPr>
                <w:sz w:val="18"/>
              </w:rPr>
            </w:pPr>
          </w:p>
        </w:tc>
        <w:tc>
          <w:tcPr>
            <w:tcW w:w="314" w:type="dxa"/>
          </w:tcPr>
          <w:p>
            <w:pPr>
              <w:pStyle w:val="TableParagraph"/>
              <w:rPr>
                <w:sz w:val="18"/>
              </w:rPr>
            </w:pPr>
          </w:p>
        </w:tc>
        <w:tc>
          <w:tcPr>
            <w:tcW w:w="304" w:type="dxa"/>
          </w:tcPr>
          <w:p>
            <w:pPr>
              <w:pStyle w:val="TableParagraph"/>
              <w:rPr>
                <w:sz w:val="18"/>
              </w:rPr>
            </w:pPr>
          </w:p>
        </w:tc>
        <w:tc>
          <w:tcPr>
            <w:tcW w:w="287" w:type="dxa"/>
          </w:tcPr>
          <w:p>
            <w:pPr>
              <w:pStyle w:val="TableParagraph"/>
              <w:rPr>
                <w:sz w:val="18"/>
              </w:rPr>
            </w:pPr>
          </w:p>
        </w:tc>
        <w:tc>
          <w:tcPr>
            <w:tcW w:w="304" w:type="dxa"/>
          </w:tcPr>
          <w:p>
            <w:pPr>
              <w:pStyle w:val="TableParagraph"/>
              <w:rPr>
                <w:sz w:val="18"/>
              </w:rPr>
            </w:pPr>
          </w:p>
        </w:tc>
        <w:tc>
          <w:tcPr>
            <w:tcW w:w="320" w:type="dxa"/>
          </w:tcPr>
          <w:p>
            <w:pPr>
              <w:pStyle w:val="TableParagraph"/>
              <w:rPr>
                <w:sz w:val="18"/>
              </w:rPr>
            </w:pPr>
          </w:p>
        </w:tc>
        <w:tc>
          <w:tcPr>
            <w:tcW w:w="282" w:type="dxa"/>
          </w:tcPr>
          <w:p>
            <w:pPr>
              <w:pStyle w:val="TableParagraph"/>
              <w:rPr>
                <w:sz w:val="18"/>
              </w:rPr>
            </w:pPr>
          </w:p>
        </w:tc>
        <w:tc>
          <w:tcPr>
            <w:tcW w:w="313" w:type="dxa"/>
          </w:tcPr>
          <w:p>
            <w:pPr>
              <w:pStyle w:val="TableParagraph"/>
              <w:rPr>
                <w:sz w:val="18"/>
              </w:rPr>
            </w:pPr>
          </w:p>
        </w:tc>
        <w:tc>
          <w:tcPr>
            <w:tcW w:w="296" w:type="dxa"/>
          </w:tcPr>
          <w:p>
            <w:pPr>
              <w:pStyle w:val="TableParagraph"/>
              <w:rPr>
                <w:sz w:val="18"/>
              </w:rPr>
            </w:pPr>
          </w:p>
        </w:tc>
        <w:tc>
          <w:tcPr>
            <w:tcW w:w="332" w:type="dxa"/>
          </w:tcPr>
          <w:p>
            <w:pPr>
              <w:pStyle w:val="TableParagraph"/>
              <w:rPr>
                <w:sz w:val="18"/>
              </w:rPr>
            </w:pPr>
          </w:p>
        </w:tc>
        <w:tc>
          <w:tcPr>
            <w:tcW w:w="315" w:type="dxa"/>
          </w:tcPr>
          <w:p>
            <w:pPr>
              <w:pStyle w:val="TableParagraph"/>
              <w:rPr>
                <w:sz w:val="18"/>
              </w:rPr>
            </w:pPr>
          </w:p>
        </w:tc>
        <w:tc>
          <w:tcPr>
            <w:tcW w:w="303" w:type="dxa"/>
          </w:tcPr>
          <w:p>
            <w:pPr>
              <w:pStyle w:val="TableParagraph"/>
              <w:rPr>
                <w:sz w:val="18"/>
              </w:rPr>
            </w:pPr>
          </w:p>
        </w:tc>
      </w:tr>
      <w:tr>
        <w:trPr>
          <w:trHeight w:val="1526" w:hRule="atLeast"/>
        </w:trPr>
        <w:tc>
          <w:tcPr>
            <w:tcW w:w="902" w:type="dxa"/>
          </w:tcPr>
          <w:p>
            <w:pPr>
              <w:pStyle w:val="TableParagraph"/>
              <w:ind w:left="107" w:right="206"/>
              <w:rPr>
                <w:sz w:val="20"/>
              </w:rPr>
            </w:pPr>
            <w:r>
              <w:rPr>
                <w:spacing w:val="-2"/>
                <w:sz w:val="20"/>
              </w:rPr>
              <w:t>Loopy surface</w:t>
            </w:r>
          </w:p>
        </w:tc>
        <w:tc>
          <w:tcPr>
            <w:tcW w:w="240" w:type="dxa"/>
          </w:tcPr>
          <w:p>
            <w:pPr>
              <w:pStyle w:val="TableParagraph"/>
              <w:rPr>
                <w:sz w:val="18"/>
              </w:rPr>
            </w:pPr>
          </w:p>
        </w:tc>
        <w:tc>
          <w:tcPr>
            <w:tcW w:w="235" w:type="dxa"/>
          </w:tcPr>
          <w:p>
            <w:pPr>
              <w:pStyle w:val="TableParagraph"/>
              <w:rPr>
                <w:sz w:val="18"/>
              </w:rPr>
            </w:pPr>
          </w:p>
        </w:tc>
        <w:tc>
          <w:tcPr>
            <w:tcW w:w="319" w:type="dxa"/>
          </w:tcPr>
          <w:p>
            <w:pPr>
              <w:pStyle w:val="TableParagraph"/>
              <w:rPr>
                <w:sz w:val="18"/>
              </w:rPr>
            </w:pPr>
          </w:p>
        </w:tc>
        <w:tc>
          <w:tcPr>
            <w:tcW w:w="283" w:type="dxa"/>
          </w:tcPr>
          <w:p>
            <w:pPr>
              <w:pStyle w:val="TableParagraph"/>
              <w:rPr>
                <w:sz w:val="18"/>
              </w:rPr>
            </w:pPr>
          </w:p>
        </w:tc>
        <w:tc>
          <w:tcPr>
            <w:tcW w:w="315" w:type="dxa"/>
          </w:tcPr>
          <w:p>
            <w:pPr>
              <w:pStyle w:val="TableParagraph"/>
              <w:rPr>
                <w:sz w:val="18"/>
              </w:rPr>
            </w:pPr>
          </w:p>
        </w:tc>
        <w:tc>
          <w:tcPr>
            <w:tcW w:w="293" w:type="dxa"/>
          </w:tcPr>
          <w:p>
            <w:pPr>
              <w:pStyle w:val="TableParagraph"/>
              <w:rPr>
                <w:sz w:val="18"/>
              </w:rPr>
            </w:pPr>
          </w:p>
        </w:tc>
        <w:tc>
          <w:tcPr>
            <w:tcW w:w="336" w:type="dxa"/>
          </w:tcPr>
          <w:p>
            <w:pPr>
              <w:pStyle w:val="TableParagraph"/>
              <w:rPr>
                <w:sz w:val="18"/>
              </w:rPr>
            </w:pPr>
          </w:p>
        </w:tc>
        <w:tc>
          <w:tcPr>
            <w:tcW w:w="334" w:type="dxa"/>
          </w:tcPr>
          <w:p>
            <w:pPr>
              <w:pStyle w:val="TableParagraph"/>
              <w:rPr>
                <w:sz w:val="18"/>
              </w:rPr>
            </w:pPr>
          </w:p>
        </w:tc>
        <w:tc>
          <w:tcPr>
            <w:tcW w:w="305" w:type="dxa"/>
          </w:tcPr>
          <w:p>
            <w:pPr>
              <w:pStyle w:val="TableParagraph"/>
              <w:rPr>
                <w:sz w:val="18"/>
              </w:rPr>
            </w:pPr>
          </w:p>
        </w:tc>
        <w:tc>
          <w:tcPr>
            <w:tcW w:w="291" w:type="dxa"/>
          </w:tcPr>
          <w:p>
            <w:pPr>
              <w:pStyle w:val="TableParagraph"/>
              <w:rPr>
                <w:sz w:val="18"/>
              </w:rPr>
            </w:pPr>
          </w:p>
        </w:tc>
        <w:tc>
          <w:tcPr>
            <w:tcW w:w="305" w:type="dxa"/>
          </w:tcPr>
          <w:p>
            <w:pPr>
              <w:pStyle w:val="TableParagraph"/>
              <w:rPr>
                <w:sz w:val="18"/>
              </w:rPr>
            </w:pPr>
          </w:p>
        </w:tc>
        <w:tc>
          <w:tcPr>
            <w:tcW w:w="322" w:type="dxa"/>
          </w:tcPr>
          <w:p>
            <w:pPr>
              <w:pStyle w:val="TableParagraph"/>
              <w:rPr>
                <w:sz w:val="18"/>
              </w:rPr>
            </w:pPr>
          </w:p>
        </w:tc>
        <w:tc>
          <w:tcPr>
            <w:tcW w:w="281" w:type="dxa"/>
          </w:tcPr>
          <w:p>
            <w:pPr>
              <w:pStyle w:val="TableParagraph"/>
              <w:rPr>
                <w:sz w:val="18"/>
              </w:rPr>
            </w:pPr>
          </w:p>
        </w:tc>
        <w:tc>
          <w:tcPr>
            <w:tcW w:w="317" w:type="dxa"/>
          </w:tcPr>
          <w:p>
            <w:pPr>
              <w:pStyle w:val="TableParagraph"/>
              <w:rPr>
                <w:sz w:val="18"/>
              </w:rPr>
            </w:pPr>
          </w:p>
        </w:tc>
        <w:tc>
          <w:tcPr>
            <w:tcW w:w="295" w:type="dxa"/>
          </w:tcPr>
          <w:p>
            <w:pPr>
              <w:pStyle w:val="TableParagraph"/>
              <w:rPr>
                <w:sz w:val="18"/>
              </w:rPr>
            </w:pPr>
          </w:p>
        </w:tc>
        <w:tc>
          <w:tcPr>
            <w:tcW w:w="336" w:type="dxa"/>
          </w:tcPr>
          <w:p>
            <w:pPr>
              <w:pStyle w:val="TableParagraph"/>
              <w:rPr>
                <w:sz w:val="18"/>
              </w:rPr>
            </w:pPr>
          </w:p>
        </w:tc>
        <w:tc>
          <w:tcPr>
            <w:tcW w:w="314" w:type="dxa"/>
          </w:tcPr>
          <w:p>
            <w:pPr>
              <w:pStyle w:val="TableParagraph"/>
              <w:rPr>
                <w:sz w:val="18"/>
              </w:rPr>
            </w:pPr>
          </w:p>
        </w:tc>
        <w:tc>
          <w:tcPr>
            <w:tcW w:w="304" w:type="dxa"/>
          </w:tcPr>
          <w:p>
            <w:pPr>
              <w:pStyle w:val="TableParagraph"/>
              <w:rPr>
                <w:sz w:val="18"/>
              </w:rPr>
            </w:pPr>
          </w:p>
        </w:tc>
        <w:tc>
          <w:tcPr>
            <w:tcW w:w="287" w:type="dxa"/>
          </w:tcPr>
          <w:p>
            <w:pPr>
              <w:pStyle w:val="TableParagraph"/>
              <w:rPr>
                <w:sz w:val="18"/>
              </w:rPr>
            </w:pPr>
          </w:p>
        </w:tc>
        <w:tc>
          <w:tcPr>
            <w:tcW w:w="304" w:type="dxa"/>
          </w:tcPr>
          <w:p>
            <w:pPr>
              <w:pStyle w:val="TableParagraph"/>
              <w:rPr>
                <w:sz w:val="18"/>
              </w:rPr>
            </w:pPr>
          </w:p>
        </w:tc>
        <w:tc>
          <w:tcPr>
            <w:tcW w:w="320" w:type="dxa"/>
          </w:tcPr>
          <w:p>
            <w:pPr>
              <w:pStyle w:val="TableParagraph"/>
              <w:rPr>
                <w:sz w:val="18"/>
              </w:rPr>
            </w:pPr>
          </w:p>
        </w:tc>
        <w:tc>
          <w:tcPr>
            <w:tcW w:w="282" w:type="dxa"/>
          </w:tcPr>
          <w:p>
            <w:pPr>
              <w:pStyle w:val="TableParagraph"/>
              <w:rPr>
                <w:sz w:val="18"/>
              </w:rPr>
            </w:pPr>
          </w:p>
        </w:tc>
        <w:tc>
          <w:tcPr>
            <w:tcW w:w="313" w:type="dxa"/>
          </w:tcPr>
          <w:p>
            <w:pPr>
              <w:pStyle w:val="TableParagraph"/>
              <w:rPr>
                <w:sz w:val="18"/>
              </w:rPr>
            </w:pPr>
          </w:p>
        </w:tc>
        <w:tc>
          <w:tcPr>
            <w:tcW w:w="296" w:type="dxa"/>
          </w:tcPr>
          <w:p>
            <w:pPr>
              <w:pStyle w:val="TableParagraph"/>
              <w:rPr>
                <w:sz w:val="18"/>
              </w:rPr>
            </w:pPr>
          </w:p>
        </w:tc>
        <w:tc>
          <w:tcPr>
            <w:tcW w:w="332" w:type="dxa"/>
          </w:tcPr>
          <w:p>
            <w:pPr>
              <w:pStyle w:val="TableParagraph"/>
              <w:rPr>
                <w:sz w:val="18"/>
              </w:rPr>
            </w:pPr>
          </w:p>
        </w:tc>
        <w:tc>
          <w:tcPr>
            <w:tcW w:w="315" w:type="dxa"/>
          </w:tcPr>
          <w:p>
            <w:pPr>
              <w:pStyle w:val="TableParagraph"/>
              <w:rPr>
                <w:sz w:val="18"/>
              </w:rPr>
            </w:pPr>
          </w:p>
        </w:tc>
        <w:tc>
          <w:tcPr>
            <w:tcW w:w="303" w:type="dxa"/>
          </w:tcPr>
          <w:p>
            <w:pPr>
              <w:pStyle w:val="TableParagraph"/>
              <w:rPr>
                <w:sz w:val="18"/>
              </w:rPr>
            </w:pPr>
          </w:p>
        </w:tc>
      </w:tr>
    </w:tbl>
    <w:p>
      <w:pPr>
        <w:spacing w:after="0"/>
        <w:rPr>
          <w:sz w:val="18"/>
        </w:rPr>
        <w:sectPr>
          <w:pgSz w:w="11910" w:h="16840"/>
          <w:pgMar w:header="0" w:footer="1014" w:top="1360" w:bottom="1200" w:left="1420" w:right="0"/>
        </w:sectPr>
      </w:pPr>
    </w:p>
    <w:p>
      <w:pPr>
        <w:spacing w:before="78"/>
        <w:ind w:left="0" w:right="724" w:firstLine="0"/>
        <w:jc w:val="center"/>
        <w:rPr>
          <w:b/>
          <w:sz w:val="24"/>
        </w:rPr>
      </w:pPr>
      <w:r>
        <w:rPr>
          <w:b/>
          <w:sz w:val="24"/>
        </w:rPr>
        <w:t>APPENDIX</w:t>
      </w:r>
      <w:r>
        <w:rPr>
          <w:b/>
          <w:spacing w:val="-4"/>
          <w:sz w:val="24"/>
        </w:rPr>
        <w:t> </w:t>
      </w:r>
      <w:r>
        <w:rPr>
          <w:b/>
          <w:spacing w:val="-10"/>
          <w:sz w:val="24"/>
        </w:rPr>
        <w:t>V</w:t>
      </w:r>
    </w:p>
    <w:p>
      <w:pPr>
        <w:pStyle w:val="BodyText"/>
        <w:rPr>
          <w:b/>
        </w:rPr>
      </w:pPr>
    </w:p>
    <w:p>
      <w:pPr>
        <w:spacing w:before="0"/>
        <w:ind w:left="380" w:right="0" w:firstLine="0"/>
        <w:jc w:val="left"/>
        <w:rPr>
          <w:b/>
          <w:sz w:val="24"/>
        </w:rPr>
      </w:pPr>
      <w:r>
        <w:rPr>
          <w:b/>
          <w:sz w:val="24"/>
        </w:rPr>
        <w:t>FREQUENCY</w:t>
      </w:r>
      <w:r>
        <w:rPr>
          <w:b/>
          <w:spacing w:val="-4"/>
          <w:sz w:val="24"/>
        </w:rPr>
        <w:t> </w:t>
      </w:r>
      <w:r>
        <w:rPr>
          <w:b/>
          <w:sz w:val="24"/>
        </w:rPr>
        <w:t>TABLE</w:t>
      </w:r>
      <w:r>
        <w:rPr>
          <w:b/>
          <w:spacing w:val="-1"/>
          <w:sz w:val="24"/>
        </w:rPr>
        <w:t> </w:t>
      </w:r>
      <w:r>
        <w:rPr>
          <w:b/>
          <w:sz w:val="24"/>
        </w:rPr>
        <w:t>FOR</w:t>
      </w:r>
      <w:r>
        <w:rPr>
          <w:b/>
          <w:spacing w:val="-2"/>
          <w:sz w:val="24"/>
        </w:rPr>
        <w:t> </w:t>
      </w:r>
      <w:r>
        <w:rPr>
          <w:b/>
          <w:sz w:val="24"/>
        </w:rPr>
        <w:t>RESPONDENTS BIO-DATA</w:t>
      </w:r>
      <w:r>
        <w:rPr>
          <w:b/>
          <w:spacing w:val="-1"/>
          <w:sz w:val="24"/>
        </w:rPr>
        <w:t> </w:t>
      </w:r>
      <w:r>
        <w:rPr>
          <w:b/>
          <w:spacing w:val="-2"/>
          <w:sz w:val="24"/>
        </w:rPr>
        <w:t>VARIABLES</w:t>
      </w:r>
    </w:p>
    <w:p>
      <w:pPr>
        <w:pStyle w:val="BodyText"/>
        <w:spacing w:before="90" w:after="1"/>
        <w:rPr>
          <w:b/>
          <w:sz w:val="20"/>
        </w:rPr>
      </w:pPr>
    </w:p>
    <w:tbl>
      <w:tblPr>
        <w:tblW w:w="0" w:type="auto"/>
        <w:jc w:val="left"/>
        <w:tblInd w:w="42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547"/>
        <w:gridCol w:w="2135"/>
        <w:gridCol w:w="1878"/>
      </w:tblGrid>
      <w:tr>
        <w:trPr>
          <w:trHeight w:val="312" w:hRule="atLeast"/>
        </w:trPr>
        <w:tc>
          <w:tcPr>
            <w:tcW w:w="4547" w:type="dxa"/>
          </w:tcPr>
          <w:p>
            <w:pPr>
              <w:pStyle w:val="TableParagraph"/>
              <w:spacing w:line="269" w:lineRule="exact"/>
              <w:ind w:left="39"/>
              <w:rPr>
                <w:sz w:val="24"/>
              </w:rPr>
            </w:pPr>
            <w:r>
              <w:rPr>
                <w:sz w:val="24"/>
              </w:rPr>
              <w:t>Age</w:t>
            </w:r>
            <w:r>
              <w:rPr>
                <w:spacing w:val="-4"/>
                <w:sz w:val="24"/>
              </w:rPr>
              <w:t> </w:t>
            </w:r>
            <w:r>
              <w:rPr>
                <w:spacing w:val="-2"/>
                <w:sz w:val="24"/>
              </w:rPr>
              <w:t>Range</w:t>
            </w:r>
          </w:p>
        </w:tc>
        <w:tc>
          <w:tcPr>
            <w:tcW w:w="2135" w:type="dxa"/>
            <w:tcBorders>
              <w:right w:val="single" w:sz="8" w:space="0" w:color="000000"/>
            </w:tcBorders>
          </w:tcPr>
          <w:p>
            <w:pPr>
              <w:pStyle w:val="TableParagraph"/>
              <w:spacing w:line="269" w:lineRule="exact"/>
              <w:ind w:left="39"/>
              <w:rPr>
                <w:sz w:val="24"/>
              </w:rPr>
            </w:pPr>
            <w:r>
              <w:rPr>
                <w:spacing w:val="-2"/>
                <w:sz w:val="24"/>
              </w:rPr>
              <w:t>Frequency</w:t>
            </w:r>
          </w:p>
        </w:tc>
        <w:tc>
          <w:tcPr>
            <w:tcW w:w="1878" w:type="dxa"/>
            <w:tcBorders>
              <w:left w:val="single" w:sz="8" w:space="0" w:color="000000"/>
              <w:right w:val="single" w:sz="8" w:space="0" w:color="000000"/>
            </w:tcBorders>
          </w:tcPr>
          <w:p>
            <w:pPr>
              <w:pStyle w:val="TableParagraph"/>
              <w:spacing w:line="269" w:lineRule="exact"/>
              <w:ind w:left="41"/>
              <w:rPr>
                <w:sz w:val="24"/>
              </w:rPr>
            </w:pPr>
            <w:r>
              <w:rPr>
                <w:spacing w:val="-2"/>
                <w:sz w:val="24"/>
              </w:rPr>
              <w:t>Percent</w:t>
            </w:r>
          </w:p>
        </w:tc>
      </w:tr>
      <w:tr>
        <w:trPr>
          <w:trHeight w:val="315" w:hRule="atLeast"/>
        </w:trPr>
        <w:tc>
          <w:tcPr>
            <w:tcW w:w="4547" w:type="dxa"/>
            <w:tcBorders>
              <w:bottom w:val="nil"/>
            </w:tcBorders>
          </w:tcPr>
          <w:p>
            <w:pPr>
              <w:pStyle w:val="TableParagraph"/>
              <w:spacing w:line="269" w:lineRule="exact"/>
              <w:ind w:left="87"/>
              <w:rPr>
                <w:sz w:val="24"/>
              </w:rPr>
            </w:pPr>
            <w:r>
              <w:rPr>
                <w:sz w:val="24"/>
              </w:rPr>
              <w:t>15</w:t>
            </w:r>
            <w:r>
              <w:rPr>
                <w:spacing w:val="-1"/>
                <w:sz w:val="24"/>
              </w:rPr>
              <w:t> </w:t>
            </w:r>
            <w:r>
              <w:rPr>
                <w:sz w:val="24"/>
              </w:rPr>
              <w:t>-</w:t>
            </w:r>
            <w:r>
              <w:rPr>
                <w:spacing w:val="-1"/>
                <w:sz w:val="24"/>
              </w:rPr>
              <w:t> </w:t>
            </w:r>
            <w:r>
              <w:rPr>
                <w:sz w:val="24"/>
              </w:rPr>
              <w:t>20</w:t>
            </w:r>
            <w:r>
              <w:rPr>
                <w:spacing w:val="2"/>
                <w:sz w:val="24"/>
              </w:rPr>
              <w:t> </w:t>
            </w:r>
            <w:r>
              <w:rPr>
                <w:spacing w:val="-2"/>
                <w:sz w:val="24"/>
              </w:rPr>
              <w:t>years</w:t>
            </w:r>
          </w:p>
        </w:tc>
        <w:tc>
          <w:tcPr>
            <w:tcW w:w="2135" w:type="dxa"/>
            <w:tcBorders>
              <w:bottom w:val="nil"/>
              <w:right w:val="single" w:sz="8" w:space="0" w:color="000000"/>
            </w:tcBorders>
          </w:tcPr>
          <w:p>
            <w:pPr>
              <w:pStyle w:val="TableParagraph"/>
              <w:spacing w:line="269" w:lineRule="exact"/>
              <w:ind w:left="39"/>
              <w:rPr>
                <w:sz w:val="24"/>
              </w:rPr>
            </w:pPr>
            <w:r>
              <w:rPr>
                <w:spacing w:val="-10"/>
                <w:sz w:val="24"/>
              </w:rPr>
              <w:t>1</w:t>
            </w:r>
          </w:p>
        </w:tc>
        <w:tc>
          <w:tcPr>
            <w:tcW w:w="1878" w:type="dxa"/>
            <w:tcBorders>
              <w:left w:val="single" w:sz="8" w:space="0" w:color="000000"/>
              <w:bottom w:val="nil"/>
              <w:right w:val="single" w:sz="8" w:space="0" w:color="000000"/>
            </w:tcBorders>
          </w:tcPr>
          <w:p>
            <w:pPr>
              <w:pStyle w:val="TableParagraph"/>
              <w:spacing w:line="269" w:lineRule="exact"/>
              <w:ind w:left="41"/>
              <w:rPr>
                <w:sz w:val="24"/>
              </w:rPr>
            </w:pPr>
            <w:r>
              <w:rPr>
                <w:spacing w:val="-5"/>
                <w:sz w:val="24"/>
              </w:rPr>
              <w:t>3.3</w:t>
            </w:r>
          </w:p>
        </w:tc>
      </w:tr>
      <w:tr>
        <w:trPr>
          <w:trHeight w:val="357" w:hRule="atLeast"/>
        </w:trPr>
        <w:tc>
          <w:tcPr>
            <w:tcW w:w="4547" w:type="dxa"/>
            <w:tcBorders>
              <w:top w:val="nil"/>
              <w:bottom w:val="nil"/>
            </w:tcBorders>
          </w:tcPr>
          <w:p>
            <w:pPr>
              <w:pStyle w:val="TableParagraph"/>
              <w:spacing w:before="35"/>
              <w:ind w:left="87"/>
              <w:rPr>
                <w:sz w:val="24"/>
              </w:rPr>
            </w:pPr>
            <w:r>
              <w:rPr>
                <w:sz w:val="24"/>
              </w:rPr>
              <w:t>21</w:t>
            </w:r>
            <w:r>
              <w:rPr>
                <w:spacing w:val="-1"/>
                <w:sz w:val="24"/>
              </w:rPr>
              <w:t> </w:t>
            </w:r>
            <w:r>
              <w:rPr>
                <w:sz w:val="24"/>
              </w:rPr>
              <w:t>-</w:t>
            </w:r>
            <w:r>
              <w:rPr>
                <w:spacing w:val="-1"/>
                <w:sz w:val="24"/>
              </w:rPr>
              <w:t> </w:t>
            </w:r>
            <w:r>
              <w:rPr>
                <w:sz w:val="24"/>
              </w:rPr>
              <w:t>25</w:t>
            </w:r>
            <w:r>
              <w:rPr>
                <w:spacing w:val="2"/>
                <w:sz w:val="24"/>
              </w:rPr>
              <w:t> </w:t>
            </w:r>
            <w:r>
              <w:rPr>
                <w:spacing w:val="-2"/>
                <w:sz w:val="24"/>
              </w:rPr>
              <w:t>years</w:t>
            </w:r>
          </w:p>
        </w:tc>
        <w:tc>
          <w:tcPr>
            <w:tcW w:w="2135" w:type="dxa"/>
            <w:tcBorders>
              <w:top w:val="nil"/>
              <w:bottom w:val="nil"/>
              <w:right w:val="single" w:sz="8" w:space="0" w:color="000000"/>
            </w:tcBorders>
          </w:tcPr>
          <w:p>
            <w:pPr>
              <w:pStyle w:val="TableParagraph"/>
              <w:spacing w:before="35"/>
              <w:ind w:left="39"/>
              <w:rPr>
                <w:sz w:val="24"/>
              </w:rPr>
            </w:pPr>
            <w:r>
              <w:rPr>
                <w:spacing w:val="-10"/>
                <w:sz w:val="24"/>
              </w:rPr>
              <w:t>8</w:t>
            </w:r>
          </w:p>
        </w:tc>
        <w:tc>
          <w:tcPr>
            <w:tcW w:w="1878" w:type="dxa"/>
            <w:tcBorders>
              <w:top w:val="nil"/>
              <w:left w:val="single" w:sz="8" w:space="0" w:color="000000"/>
              <w:bottom w:val="nil"/>
              <w:right w:val="single" w:sz="8" w:space="0" w:color="000000"/>
            </w:tcBorders>
          </w:tcPr>
          <w:p>
            <w:pPr>
              <w:pStyle w:val="TableParagraph"/>
              <w:spacing w:before="35"/>
              <w:ind w:left="41"/>
              <w:rPr>
                <w:sz w:val="24"/>
              </w:rPr>
            </w:pPr>
            <w:r>
              <w:rPr>
                <w:spacing w:val="-4"/>
                <w:sz w:val="24"/>
              </w:rPr>
              <w:t>26.7</w:t>
            </w:r>
          </w:p>
        </w:tc>
      </w:tr>
      <w:tr>
        <w:trPr>
          <w:trHeight w:val="356" w:hRule="atLeast"/>
        </w:trPr>
        <w:tc>
          <w:tcPr>
            <w:tcW w:w="4547" w:type="dxa"/>
            <w:tcBorders>
              <w:top w:val="nil"/>
              <w:bottom w:val="nil"/>
            </w:tcBorders>
          </w:tcPr>
          <w:p>
            <w:pPr>
              <w:pStyle w:val="TableParagraph"/>
              <w:spacing w:before="35"/>
              <w:ind w:left="87"/>
              <w:rPr>
                <w:sz w:val="24"/>
              </w:rPr>
            </w:pPr>
            <w:r>
              <w:rPr>
                <w:sz w:val="24"/>
              </w:rPr>
              <w:t>26</w:t>
            </w:r>
            <w:r>
              <w:rPr>
                <w:spacing w:val="-1"/>
                <w:sz w:val="24"/>
              </w:rPr>
              <w:t> </w:t>
            </w:r>
            <w:r>
              <w:rPr>
                <w:sz w:val="24"/>
              </w:rPr>
              <w:t>-</w:t>
            </w:r>
            <w:r>
              <w:rPr>
                <w:spacing w:val="-1"/>
                <w:sz w:val="24"/>
              </w:rPr>
              <w:t> </w:t>
            </w:r>
            <w:r>
              <w:rPr>
                <w:sz w:val="24"/>
              </w:rPr>
              <w:t>30</w:t>
            </w:r>
            <w:r>
              <w:rPr>
                <w:spacing w:val="2"/>
                <w:sz w:val="24"/>
              </w:rPr>
              <w:t> </w:t>
            </w:r>
            <w:r>
              <w:rPr>
                <w:spacing w:val="-2"/>
                <w:sz w:val="24"/>
              </w:rPr>
              <w:t>years</w:t>
            </w:r>
          </w:p>
        </w:tc>
        <w:tc>
          <w:tcPr>
            <w:tcW w:w="2135" w:type="dxa"/>
            <w:tcBorders>
              <w:top w:val="nil"/>
              <w:bottom w:val="nil"/>
              <w:right w:val="single" w:sz="8" w:space="0" w:color="000000"/>
            </w:tcBorders>
          </w:tcPr>
          <w:p>
            <w:pPr>
              <w:pStyle w:val="TableParagraph"/>
              <w:spacing w:before="35"/>
              <w:ind w:left="39"/>
              <w:rPr>
                <w:sz w:val="24"/>
              </w:rPr>
            </w:pPr>
            <w:r>
              <w:rPr>
                <w:spacing w:val="-10"/>
                <w:sz w:val="24"/>
              </w:rPr>
              <w:t>8</w:t>
            </w:r>
          </w:p>
        </w:tc>
        <w:tc>
          <w:tcPr>
            <w:tcW w:w="1878" w:type="dxa"/>
            <w:tcBorders>
              <w:top w:val="nil"/>
              <w:left w:val="single" w:sz="8" w:space="0" w:color="000000"/>
              <w:bottom w:val="nil"/>
              <w:right w:val="single" w:sz="8" w:space="0" w:color="000000"/>
            </w:tcBorders>
          </w:tcPr>
          <w:p>
            <w:pPr>
              <w:pStyle w:val="TableParagraph"/>
              <w:spacing w:before="35"/>
              <w:ind w:left="41"/>
              <w:rPr>
                <w:sz w:val="24"/>
              </w:rPr>
            </w:pPr>
            <w:r>
              <w:rPr>
                <w:spacing w:val="-4"/>
                <w:sz w:val="24"/>
              </w:rPr>
              <w:t>26.7</w:t>
            </w:r>
          </w:p>
        </w:tc>
      </w:tr>
      <w:tr>
        <w:trPr>
          <w:trHeight w:val="356" w:hRule="atLeast"/>
        </w:trPr>
        <w:tc>
          <w:tcPr>
            <w:tcW w:w="4547" w:type="dxa"/>
            <w:tcBorders>
              <w:top w:val="nil"/>
              <w:bottom w:val="nil"/>
            </w:tcBorders>
          </w:tcPr>
          <w:p>
            <w:pPr>
              <w:pStyle w:val="TableParagraph"/>
              <w:spacing w:before="34"/>
              <w:ind w:left="87"/>
              <w:rPr>
                <w:sz w:val="24"/>
              </w:rPr>
            </w:pPr>
            <w:r>
              <w:rPr>
                <w:sz w:val="24"/>
              </w:rPr>
              <w:t>31</w:t>
            </w:r>
            <w:r>
              <w:rPr>
                <w:spacing w:val="-1"/>
                <w:sz w:val="24"/>
              </w:rPr>
              <w:t> </w:t>
            </w:r>
            <w:r>
              <w:rPr>
                <w:sz w:val="24"/>
              </w:rPr>
              <w:t>-</w:t>
            </w:r>
            <w:r>
              <w:rPr>
                <w:spacing w:val="-1"/>
                <w:sz w:val="24"/>
              </w:rPr>
              <w:t> </w:t>
            </w:r>
            <w:r>
              <w:rPr>
                <w:sz w:val="24"/>
              </w:rPr>
              <w:t>35</w:t>
            </w:r>
            <w:r>
              <w:rPr>
                <w:spacing w:val="2"/>
                <w:sz w:val="24"/>
              </w:rPr>
              <w:t> </w:t>
            </w:r>
            <w:r>
              <w:rPr>
                <w:spacing w:val="-2"/>
                <w:sz w:val="24"/>
              </w:rPr>
              <w:t>years</w:t>
            </w:r>
          </w:p>
        </w:tc>
        <w:tc>
          <w:tcPr>
            <w:tcW w:w="2135" w:type="dxa"/>
            <w:tcBorders>
              <w:top w:val="nil"/>
              <w:bottom w:val="nil"/>
              <w:right w:val="single" w:sz="8" w:space="0" w:color="000000"/>
            </w:tcBorders>
          </w:tcPr>
          <w:p>
            <w:pPr>
              <w:pStyle w:val="TableParagraph"/>
              <w:spacing w:before="34"/>
              <w:ind w:left="39"/>
              <w:rPr>
                <w:sz w:val="24"/>
              </w:rPr>
            </w:pPr>
            <w:r>
              <w:rPr>
                <w:spacing w:val="-10"/>
                <w:sz w:val="24"/>
              </w:rPr>
              <w:t>6</w:t>
            </w:r>
          </w:p>
        </w:tc>
        <w:tc>
          <w:tcPr>
            <w:tcW w:w="1878" w:type="dxa"/>
            <w:tcBorders>
              <w:top w:val="nil"/>
              <w:left w:val="single" w:sz="8" w:space="0" w:color="000000"/>
              <w:bottom w:val="nil"/>
              <w:right w:val="single" w:sz="8" w:space="0" w:color="000000"/>
            </w:tcBorders>
          </w:tcPr>
          <w:p>
            <w:pPr>
              <w:pStyle w:val="TableParagraph"/>
              <w:spacing w:before="34"/>
              <w:ind w:left="41"/>
              <w:rPr>
                <w:sz w:val="24"/>
              </w:rPr>
            </w:pPr>
            <w:r>
              <w:rPr>
                <w:spacing w:val="-4"/>
                <w:sz w:val="24"/>
              </w:rPr>
              <w:t>20.0</w:t>
            </w:r>
          </w:p>
        </w:tc>
      </w:tr>
      <w:tr>
        <w:trPr>
          <w:trHeight w:val="357" w:hRule="atLeast"/>
        </w:trPr>
        <w:tc>
          <w:tcPr>
            <w:tcW w:w="4547" w:type="dxa"/>
            <w:tcBorders>
              <w:top w:val="nil"/>
              <w:bottom w:val="nil"/>
            </w:tcBorders>
          </w:tcPr>
          <w:p>
            <w:pPr>
              <w:pStyle w:val="TableParagraph"/>
              <w:spacing w:before="35"/>
              <w:ind w:left="87"/>
              <w:rPr>
                <w:sz w:val="24"/>
              </w:rPr>
            </w:pPr>
            <w:r>
              <w:rPr>
                <w:sz w:val="24"/>
              </w:rPr>
              <w:t>36</w:t>
            </w:r>
            <w:r>
              <w:rPr>
                <w:spacing w:val="-2"/>
                <w:sz w:val="24"/>
              </w:rPr>
              <w:t> </w:t>
            </w:r>
            <w:r>
              <w:rPr>
                <w:sz w:val="24"/>
              </w:rPr>
              <w:t>years</w:t>
            </w:r>
            <w:r>
              <w:rPr>
                <w:spacing w:val="-1"/>
                <w:sz w:val="24"/>
              </w:rPr>
              <w:t> </w:t>
            </w:r>
            <w:r>
              <w:rPr>
                <w:sz w:val="24"/>
              </w:rPr>
              <w:t>&amp;</w:t>
            </w:r>
            <w:r>
              <w:rPr>
                <w:spacing w:val="-3"/>
                <w:sz w:val="24"/>
              </w:rPr>
              <w:t> </w:t>
            </w:r>
            <w:r>
              <w:rPr>
                <w:spacing w:val="-4"/>
                <w:sz w:val="24"/>
              </w:rPr>
              <w:t>above</w:t>
            </w:r>
          </w:p>
        </w:tc>
        <w:tc>
          <w:tcPr>
            <w:tcW w:w="2135" w:type="dxa"/>
            <w:tcBorders>
              <w:top w:val="nil"/>
              <w:bottom w:val="nil"/>
              <w:right w:val="single" w:sz="8" w:space="0" w:color="000000"/>
            </w:tcBorders>
          </w:tcPr>
          <w:p>
            <w:pPr>
              <w:pStyle w:val="TableParagraph"/>
              <w:spacing w:before="35"/>
              <w:ind w:left="39"/>
              <w:rPr>
                <w:sz w:val="24"/>
              </w:rPr>
            </w:pPr>
            <w:r>
              <w:rPr>
                <w:spacing w:val="-10"/>
                <w:sz w:val="24"/>
              </w:rPr>
              <w:t>7</w:t>
            </w:r>
          </w:p>
        </w:tc>
        <w:tc>
          <w:tcPr>
            <w:tcW w:w="1878" w:type="dxa"/>
            <w:tcBorders>
              <w:top w:val="nil"/>
              <w:left w:val="single" w:sz="8" w:space="0" w:color="000000"/>
              <w:bottom w:val="nil"/>
              <w:right w:val="single" w:sz="8" w:space="0" w:color="000000"/>
            </w:tcBorders>
          </w:tcPr>
          <w:p>
            <w:pPr>
              <w:pStyle w:val="TableParagraph"/>
              <w:spacing w:before="35"/>
              <w:ind w:left="41"/>
              <w:rPr>
                <w:sz w:val="24"/>
              </w:rPr>
            </w:pPr>
            <w:r>
              <w:rPr>
                <w:spacing w:val="-4"/>
                <w:sz w:val="24"/>
              </w:rPr>
              <w:t>23.3</w:t>
            </w:r>
          </w:p>
        </w:tc>
      </w:tr>
      <w:tr>
        <w:trPr>
          <w:trHeight w:val="715" w:hRule="atLeast"/>
        </w:trPr>
        <w:tc>
          <w:tcPr>
            <w:tcW w:w="4547" w:type="dxa"/>
            <w:tcBorders>
              <w:top w:val="nil"/>
              <w:left w:val="single" w:sz="36" w:space="0" w:color="000000"/>
            </w:tcBorders>
          </w:tcPr>
          <w:p>
            <w:pPr>
              <w:pStyle w:val="TableParagraph"/>
              <w:spacing w:before="36"/>
              <w:ind w:left="65"/>
              <w:rPr>
                <w:sz w:val="24"/>
              </w:rPr>
            </w:pPr>
            <w:r>
              <w:rPr>
                <w:spacing w:val="-2"/>
                <w:sz w:val="24"/>
              </w:rPr>
              <w:t>Total</w:t>
            </w:r>
          </w:p>
        </w:tc>
        <w:tc>
          <w:tcPr>
            <w:tcW w:w="2135" w:type="dxa"/>
            <w:tcBorders>
              <w:top w:val="nil"/>
              <w:right w:val="single" w:sz="8" w:space="0" w:color="000000"/>
            </w:tcBorders>
          </w:tcPr>
          <w:p>
            <w:pPr>
              <w:pStyle w:val="TableParagraph"/>
              <w:spacing w:before="36"/>
              <w:ind w:left="39"/>
              <w:rPr>
                <w:sz w:val="24"/>
              </w:rPr>
            </w:pPr>
            <w:r>
              <w:rPr>
                <w:spacing w:val="-5"/>
                <w:sz w:val="24"/>
              </w:rPr>
              <w:t>30</w:t>
            </w:r>
          </w:p>
        </w:tc>
        <w:tc>
          <w:tcPr>
            <w:tcW w:w="1878" w:type="dxa"/>
            <w:tcBorders>
              <w:top w:val="nil"/>
              <w:left w:val="single" w:sz="8" w:space="0" w:color="000000"/>
              <w:right w:val="single" w:sz="8" w:space="0" w:color="000000"/>
            </w:tcBorders>
          </w:tcPr>
          <w:p>
            <w:pPr>
              <w:pStyle w:val="TableParagraph"/>
              <w:spacing w:before="36"/>
              <w:ind w:left="41"/>
              <w:rPr>
                <w:sz w:val="24"/>
              </w:rPr>
            </w:pPr>
            <w:r>
              <w:rPr>
                <w:spacing w:val="-2"/>
                <w:sz w:val="24"/>
              </w:rPr>
              <w:t>100.0</w:t>
            </w:r>
          </w:p>
        </w:tc>
      </w:tr>
    </w:tbl>
    <w:p>
      <w:pPr>
        <w:pStyle w:val="BodyText"/>
        <w:spacing w:before="83"/>
        <w:rPr>
          <w:b/>
          <w:sz w:val="20"/>
        </w:rPr>
      </w:pPr>
    </w:p>
    <w:tbl>
      <w:tblPr>
        <w:tblW w:w="0" w:type="auto"/>
        <w:jc w:val="left"/>
        <w:tblInd w:w="4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201"/>
        <w:gridCol w:w="2353"/>
        <w:gridCol w:w="2012"/>
      </w:tblGrid>
      <w:tr>
        <w:trPr>
          <w:trHeight w:val="312" w:hRule="atLeast"/>
        </w:trPr>
        <w:tc>
          <w:tcPr>
            <w:tcW w:w="4201" w:type="dxa"/>
          </w:tcPr>
          <w:p>
            <w:pPr>
              <w:pStyle w:val="TableParagraph"/>
              <w:spacing w:line="269" w:lineRule="exact"/>
              <w:ind w:left="15"/>
              <w:rPr>
                <w:sz w:val="24"/>
              </w:rPr>
            </w:pPr>
            <w:r>
              <w:rPr>
                <w:sz w:val="24"/>
              </w:rPr>
              <w:t>Educational</w:t>
            </w:r>
            <w:r>
              <w:rPr>
                <w:spacing w:val="-4"/>
                <w:sz w:val="24"/>
              </w:rPr>
              <w:t> Level</w:t>
            </w:r>
          </w:p>
        </w:tc>
        <w:tc>
          <w:tcPr>
            <w:tcW w:w="2353" w:type="dxa"/>
            <w:tcBorders>
              <w:right w:val="single" w:sz="8" w:space="0" w:color="000000"/>
            </w:tcBorders>
          </w:tcPr>
          <w:p>
            <w:pPr>
              <w:pStyle w:val="TableParagraph"/>
              <w:spacing w:line="269" w:lineRule="exact"/>
              <w:ind w:left="15"/>
              <w:rPr>
                <w:sz w:val="24"/>
              </w:rPr>
            </w:pPr>
            <w:r>
              <w:rPr>
                <w:spacing w:val="-2"/>
                <w:sz w:val="24"/>
              </w:rPr>
              <w:t>Frequency</w:t>
            </w:r>
          </w:p>
        </w:tc>
        <w:tc>
          <w:tcPr>
            <w:tcW w:w="2012" w:type="dxa"/>
            <w:tcBorders>
              <w:left w:val="single" w:sz="8" w:space="0" w:color="000000"/>
              <w:right w:val="single" w:sz="8" w:space="0" w:color="000000"/>
            </w:tcBorders>
          </w:tcPr>
          <w:p>
            <w:pPr>
              <w:pStyle w:val="TableParagraph"/>
              <w:spacing w:line="269" w:lineRule="exact"/>
              <w:ind w:left="18"/>
              <w:rPr>
                <w:sz w:val="24"/>
              </w:rPr>
            </w:pPr>
            <w:r>
              <w:rPr>
                <w:spacing w:val="-2"/>
                <w:sz w:val="24"/>
              </w:rPr>
              <w:t>Percent</w:t>
            </w:r>
          </w:p>
        </w:tc>
      </w:tr>
      <w:tr>
        <w:trPr>
          <w:trHeight w:val="315" w:hRule="atLeast"/>
        </w:trPr>
        <w:tc>
          <w:tcPr>
            <w:tcW w:w="4201" w:type="dxa"/>
            <w:tcBorders>
              <w:bottom w:val="nil"/>
            </w:tcBorders>
          </w:tcPr>
          <w:p>
            <w:pPr>
              <w:pStyle w:val="TableParagraph"/>
              <w:spacing w:line="269" w:lineRule="exact"/>
              <w:ind w:left="68"/>
              <w:rPr>
                <w:sz w:val="24"/>
              </w:rPr>
            </w:pPr>
            <w:r>
              <w:rPr>
                <w:sz w:val="24"/>
              </w:rPr>
              <w:t>Non</w:t>
            </w:r>
            <w:r>
              <w:rPr>
                <w:spacing w:val="-2"/>
                <w:sz w:val="24"/>
              </w:rPr>
              <w:t> Formal</w:t>
            </w:r>
          </w:p>
        </w:tc>
        <w:tc>
          <w:tcPr>
            <w:tcW w:w="2353" w:type="dxa"/>
            <w:tcBorders>
              <w:bottom w:val="nil"/>
              <w:right w:val="single" w:sz="8" w:space="0" w:color="000000"/>
            </w:tcBorders>
          </w:tcPr>
          <w:p>
            <w:pPr>
              <w:pStyle w:val="TableParagraph"/>
              <w:spacing w:line="269" w:lineRule="exact"/>
              <w:ind w:left="15"/>
              <w:rPr>
                <w:sz w:val="24"/>
              </w:rPr>
            </w:pPr>
            <w:r>
              <w:rPr>
                <w:spacing w:val="-10"/>
                <w:sz w:val="24"/>
              </w:rPr>
              <w:t>1</w:t>
            </w:r>
          </w:p>
        </w:tc>
        <w:tc>
          <w:tcPr>
            <w:tcW w:w="2012" w:type="dxa"/>
            <w:tcBorders>
              <w:left w:val="single" w:sz="8" w:space="0" w:color="000000"/>
              <w:bottom w:val="nil"/>
              <w:right w:val="single" w:sz="8" w:space="0" w:color="000000"/>
            </w:tcBorders>
          </w:tcPr>
          <w:p>
            <w:pPr>
              <w:pStyle w:val="TableParagraph"/>
              <w:spacing w:line="269" w:lineRule="exact"/>
              <w:ind w:left="18"/>
              <w:rPr>
                <w:sz w:val="24"/>
              </w:rPr>
            </w:pPr>
            <w:r>
              <w:rPr>
                <w:spacing w:val="-5"/>
                <w:sz w:val="24"/>
              </w:rPr>
              <w:t>3.3</w:t>
            </w:r>
          </w:p>
        </w:tc>
      </w:tr>
      <w:tr>
        <w:trPr>
          <w:trHeight w:val="357" w:hRule="atLeast"/>
        </w:trPr>
        <w:tc>
          <w:tcPr>
            <w:tcW w:w="4201" w:type="dxa"/>
            <w:tcBorders>
              <w:top w:val="nil"/>
              <w:bottom w:val="nil"/>
            </w:tcBorders>
          </w:tcPr>
          <w:p>
            <w:pPr>
              <w:pStyle w:val="TableParagraph"/>
              <w:spacing w:before="35"/>
              <w:ind w:left="68"/>
              <w:rPr>
                <w:sz w:val="24"/>
              </w:rPr>
            </w:pPr>
            <w:r>
              <w:rPr>
                <w:spacing w:val="-2"/>
                <w:sz w:val="24"/>
              </w:rPr>
              <w:t>Primary</w:t>
            </w:r>
          </w:p>
        </w:tc>
        <w:tc>
          <w:tcPr>
            <w:tcW w:w="2353" w:type="dxa"/>
            <w:tcBorders>
              <w:top w:val="nil"/>
              <w:bottom w:val="nil"/>
              <w:right w:val="single" w:sz="8" w:space="0" w:color="000000"/>
            </w:tcBorders>
          </w:tcPr>
          <w:p>
            <w:pPr>
              <w:pStyle w:val="TableParagraph"/>
              <w:spacing w:before="35"/>
              <w:ind w:left="15"/>
              <w:rPr>
                <w:sz w:val="24"/>
              </w:rPr>
            </w:pPr>
            <w:r>
              <w:rPr>
                <w:spacing w:val="-10"/>
                <w:sz w:val="24"/>
              </w:rPr>
              <w:t>5</w:t>
            </w:r>
          </w:p>
        </w:tc>
        <w:tc>
          <w:tcPr>
            <w:tcW w:w="2012" w:type="dxa"/>
            <w:tcBorders>
              <w:top w:val="nil"/>
              <w:left w:val="single" w:sz="8" w:space="0" w:color="000000"/>
              <w:bottom w:val="nil"/>
              <w:right w:val="single" w:sz="8" w:space="0" w:color="000000"/>
            </w:tcBorders>
          </w:tcPr>
          <w:p>
            <w:pPr>
              <w:pStyle w:val="TableParagraph"/>
              <w:spacing w:before="35"/>
              <w:ind w:left="18"/>
              <w:rPr>
                <w:sz w:val="24"/>
              </w:rPr>
            </w:pPr>
            <w:r>
              <w:rPr>
                <w:spacing w:val="-4"/>
                <w:sz w:val="24"/>
              </w:rPr>
              <w:t>16.7</w:t>
            </w:r>
          </w:p>
        </w:tc>
      </w:tr>
      <w:tr>
        <w:trPr>
          <w:trHeight w:val="357" w:hRule="atLeast"/>
        </w:trPr>
        <w:tc>
          <w:tcPr>
            <w:tcW w:w="4201" w:type="dxa"/>
            <w:tcBorders>
              <w:top w:val="nil"/>
              <w:bottom w:val="nil"/>
            </w:tcBorders>
          </w:tcPr>
          <w:p>
            <w:pPr>
              <w:pStyle w:val="TableParagraph"/>
              <w:spacing w:before="35"/>
              <w:ind w:left="68"/>
              <w:rPr>
                <w:sz w:val="24"/>
              </w:rPr>
            </w:pPr>
            <w:r>
              <w:rPr>
                <w:spacing w:val="-2"/>
                <w:sz w:val="24"/>
              </w:rPr>
              <w:t>Secondary</w:t>
            </w:r>
          </w:p>
        </w:tc>
        <w:tc>
          <w:tcPr>
            <w:tcW w:w="2353" w:type="dxa"/>
            <w:tcBorders>
              <w:top w:val="nil"/>
              <w:bottom w:val="nil"/>
              <w:right w:val="single" w:sz="8" w:space="0" w:color="000000"/>
            </w:tcBorders>
          </w:tcPr>
          <w:p>
            <w:pPr>
              <w:pStyle w:val="TableParagraph"/>
              <w:spacing w:before="35"/>
              <w:ind w:left="15"/>
              <w:rPr>
                <w:sz w:val="24"/>
              </w:rPr>
            </w:pPr>
            <w:r>
              <w:rPr>
                <w:spacing w:val="-10"/>
                <w:sz w:val="24"/>
              </w:rPr>
              <w:t>9</w:t>
            </w:r>
          </w:p>
        </w:tc>
        <w:tc>
          <w:tcPr>
            <w:tcW w:w="2012" w:type="dxa"/>
            <w:tcBorders>
              <w:top w:val="nil"/>
              <w:left w:val="single" w:sz="8" w:space="0" w:color="000000"/>
              <w:bottom w:val="nil"/>
              <w:right w:val="single" w:sz="8" w:space="0" w:color="000000"/>
            </w:tcBorders>
          </w:tcPr>
          <w:p>
            <w:pPr>
              <w:pStyle w:val="TableParagraph"/>
              <w:spacing w:before="35"/>
              <w:ind w:left="18"/>
              <w:rPr>
                <w:sz w:val="24"/>
              </w:rPr>
            </w:pPr>
            <w:r>
              <w:rPr>
                <w:spacing w:val="-4"/>
                <w:sz w:val="24"/>
              </w:rPr>
              <w:t>30.0</w:t>
            </w:r>
          </w:p>
        </w:tc>
      </w:tr>
      <w:tr>
        <w:trPr>
          <w:trHeight w:val="357" w:hRule="atLeast"/>
        </w:trPr>
        <w:tc>
          <w:tcPr>
            <w:tcW w:w="4201" w:type="dxa"/>
            <w:tcBorders>
              <w:top w:val="nil"/>
              <w:bottom w:val="nil"/>
            </w:tcBorders>
          </w:tcPr>
          <w:p>
            <w:pPr>
              <w:pStyle w:val="TableParagraph"/>
              <w:spacing w:before="35"/>
              <w:ind w:left="68"/>
              <w:rPr>
                <w:sz w:val="24"/>
              </w:rPr>
            </w:pPr>
            <w:r>
              <w:rPr>
                <w:sz w:val="24"/>
              </w:rPr>
              <w:t>Advance</w:t>
            </w:r>
            <w:r>
              <w:rPr>
                <w:spacing w:val="-4"/>
                <w:sz w:val="24"/>
              </w:rPr>
              <w:t> </w:t>
            </w:r>
            <w:r>
              <w:rPr>
                <w:spacing w:val="-2"/>
                <w:sz w:val="24"/>
              </w:rPr>
              <w:t>level</w:t>
            </w:r>
          </w:p>
        </w:tc>
        <w:tc>
          <w:tcPr>
            <w:tcW w:w="2353" w:type="dxa"/>
            <w:tcBorders>
              <w:top w:val="nil"/>
              <w:bottom w:val="nil"/>
              <w:right w:val="single" w:sz="8" w:space="0" w:color="000000"/>
            </w:tcBorders>
          </w:tcPr>
          <w:p>
            <w:pPr>
              <w:pStyle w:val="TableParagraph"/>
              <w:spacing w:before="35"/>
              <w:ind w:left="15"/>
              <w:rPr>
                <w:sz w:val="24"/>
              </w:rPr>
            </w:pPr>
            <w:r>
              <w:rPr>
                <w:spacing w:val="-5"/>
                <w:sz w:val="24"/>
              </w:rPr>
              <w:t>14</w:t>
            </w:r>
          </w:p>
        </w:tc>
        <w:tc>
          <w:tcPr>
            <w:tcW w:w="2012" w:type="dxa"/>
            <w:tcBorders>
              <w:top w:val="nil"/>
              <w:left w:val="single" w:sz="8" w:space="0" w:color="000000"/>
              <w:bottom w:val="nil"/>
              <w:right w:val="single" w:sz="8" w:space="0" w:color="000000"/>
            </w:tcBorders>
          </w:tcPr>
          <w:p>
            <w:pPr>
              <w:pStyle w:val="TableParagraph"/>
              <w:spacing w:before="35"/>
              <w:ind w:left="18"/>
              <w:rPr>
                <w:sz w:val="24"/>
              </w:rPr>
            </w:pPr>
            <w:r>
              <w:rPr>
                <w:spacing w:val="-4"/>
                <w:sz w:val="24"/>
              </w:rPr>
              <w:t>46.7</w:t>
            </w:r>
          </w:p>
        </w:tc>
      </w:tr>
      <w:tr>
        <w:trPr>
          <w:trHeight w:val="356" w:hRule="atLeast"/>
        </w:trPr>
        <w:tc>
          <w:tcPr>
            <w:tcW w:w="4201" w:type="dxa"/>
            <w:tcBorders>
              <w:top w:val="nil"/>
              <w:bottom w:val="nil"/>
            </w:tcBorders>
          </w:tcPr>
          <w:p>
            <w:pPr>
              <w:pStyle w:val="TableParagraph"/>
              <w:spacing w:before="36"/>
              <w:ind w:left="68"/>
              <w:rPr>
                <w:sz w:val="24"/>
              </w:rPr>
            </w:pPr>
            <w:r>
              <w:rPr>
                <w:spacing w:val="-2"/>
                <w:sz w:val="24"/>
              </w:rPr>
              <w:t>Graduate</w:t>
            </w:r>
          </w:p>
        </w:tc>
        <w:tc>
          <w:tcPr>
            <w:tcW w:w="2353" w:type="dxa"/>
            <w:tcBorders>
              <w:top w:val="nil"/>
              <w:bottom w:val="nil"/>
              <w:right w:val="single" w:sz="8" w:space="0" w:color="000000"/>
            </w:tcBorders>
          </w:tcPr>
          <w:p>
            <w:pPr>
              <w:pStyle w:val="TableParagraph"/>
              <w:spacing w:before="36"/>
              <w:ind w:left="15"/>
              <w:rPr>
                <w:sz w:val="24"/>
              </w:rPr>
            </w:pPr>
            <w:r>
              <w:rPr>
                <w:spacing w:val="-10"/>
                <w:sz w:val="24"/>
              </w:rPr>
              <w:t>1</w:t>
            </w:r>
          </w:p>
        </w:tc>
        <w:tc>
          <w:tcPr>
            <w:tcW w:w="2012" w:type="dxa"/>
            <w:tcBorders>
              <w:top w:val="nil"/>
              <w:left w:val="single" w:sz="8" w:space="0" w:color="000000"/>
              <w:bottom w:val="nil"/>
              <w:right w:val="single" w:sz="8" w:space="0" w:color="000000"/>
            </w:tcBorders>
          </w:tcPr>
          <w:p>
            <w:pPr>
              <w:pStyle w:val="TableParagraph"/>
              <w:spacing w:before="36"/>
              <w:ind w:left="18"/>
              <w:rPr>
                <w:sz w:val="24"/>
              </w:rPr>
            </w:pPr>
            <w:r>
              <w:rPr>
                <w:spacing w:val="-5"/>
                <w:sz w:val="24"/>
              </w:rPr>
              <w:t>3.3</w:t>
            </w:r>
          </w:p>
        </w:tc>
      </w:tr>
      <w:tr>
        <w:trPr>
          <w:trHeight w:val="356" w:hRule="atLeast"/>
        </w:trPr>
        <w:tc>
          <w:tcPr>
            <w:tcW w:w="4201" w:type="dxa"/>
            <w:tcBorders>
              <w:top w:val="nil"/>
            </w:tcBorders>
          </w:tcPr>
          <w:p>
            <w:pPr>
              <w:pStyle w:val="TableParagraph"/>
              <w:spacing w:before="34"/>
              <w:ind w:left="68"/>
              <w:rPr>
                <w:sz w:val="24"/>
              </w:rPr>
            </w:pPr>
            <w:r>
              <w:rPr>
                <w:spacing w:val="-2"/>
                <w:sz w:val="24"/>
              </w:rPr>
              <w:t>Total</w:t>
            </w:r>
          </w:p>
        </w:tc>
        <w:tc>
          <w:tcPr>
            <w:tcW w:w="2353" w:type="dxa"/>
            <w:tcBorders>
              <w:top w:val="nil"/>
              <w:right w:val="single" w:sz="8" w:space="0" w:color="000000"/>
            </w:tcBorders>
          </w:tcPr>
          <w:p>
            <w:pPr>
              <w:pStyle w:val="TableParagraph"/>
              <w:spacing w:before="34"/>
              <w:ind w:left="15"/>
              <w:rPr>
                <w:sz w:val="24"/>
              </w:rPr>
            </w:pPr>
            <w:r>
              <w:rPr>
                <w:spacing w:val="-5"/>
                <w:sz w:val="24"/>
              </w:rPr>
              <w:t>30</w:t>
            </w:r>
          </w:p>
        </w:tc>
        <w:tc>
          <w:tcPr>
            <w:tcW w:w="2012" w:type="dxa"/>
            <w:tcBorders>
              <w:top w:val="nil"/>
              <w:left w:val="single" w:sz="8" w:space="0" w:color="000000"/>
              <w:right w:val="single" w:sz="8" w:space="0" w:color="000000"/>
            </w:tcBorders>
          </w:tcPr>
          <w:p>
            <w:pPr>
              <w:pStyle w:val="TableParagraph"/>
              <w:spacing w:before="34"/>
              <w:ind w:left="18"/>
              <w:rPr>
                <w:sz w:val="24"/>
              </w:rPr>
            </w:pPr>
            <w:r>
              <w:rPr>
                <w:spacing w:val="-2"/>
                <w:sz w:val="24"/>
              </w:rPr>
              <w:t>100.0</w:t>
            </w:r>
          </w:p>
        </w:tc>
      </w:tr>
    </w:tbl>
    <w:p>
      <w:pPr>
        <w:pStyle w:val="BodyText"/>
        <w:spacing w:before="83" w:after="1"/>
        <w:rPr>
          <w:b/>
          <w:sz w:val="20"/>
        </w:rPr>
      </w:pPr>
    </w:p>
    <w:tbl>
      <w:tblPr>
        <w:tblW w:w="0" w:type="auto"/>
        <w:jc w:val="left"/>
        <w:tblInd w:w="4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664"/>
        <w:gridCol w:w="2081"/>
        <w:gridCol w:w="1827"/>
      </w:tblGrid>
      <w:tr>
        <w:trPr>
          <w:trHeight w:val="346" w:hRule="atLeast"/>
        </w:trPr>
        <w:tc>
          <w:tcPr>
            <w:tcW w:w="4664" w:type="dxa"/>
          </w:tcPr>
          <w:p>
            <w:pPr>
              <w:pStyle w:val="TableParagraph"/>
              <w:spacing w:line="267" w:lineRule="exact"/>
              <w:ind w:left="15"/>
              <w:rPr>
                <w:sz w:val="24"/>
              </w:rPr>
            </w:pPr>
            <w:r>
              <w:rPr>
                <w:sz w:val="24"/>
              </w:rPr>
              <w:t>Age</w:t>
            </w:r>
            <w:r>
              <w:rPr>
                <w:spacing w:val="-3"/>
                <w:sz w:val="24"/>
              </w:rPr>
              <w:t> </w:t>
            </w:r>
            <w:r>
              <w:rPr>
                <w:sz w:val="24"/>
              </w:rPr>
              <w:t>of Child at </w:t>
            </w:r>
            <w:r>
              <w:rPr>
                <w:spacing w:val="-4"/>
                <w:sz w:val="24"/>
              </w:rPr>
              <w:t>Hand</w:t>
            </w:r>
          </w:p>
        </w:tc>
        <w:tc>
          <w:tcPr>
            <w:tcW w:w="2081" w:type="dxa"/>
            <w:tcBorders>
              <w:right w:val="single" w:sz="8" w:space="0" w:color="000000"/>
            </w:tcBorders>
          </w:tcPr>
          <w:p>
            <w:pPr>
              <w:pStyle w:val="TableParagraph"/>
              <w:spacing w:line="267" w:lineRule="exact"/>
              <w:ind w:left="16"/>
              <w:rPr>
                <w:sz w:val="24"/>
              </w:rPr>
            </w:pPr>
            <w:r>
              <w:rPr>
                <w:spacing w:val="-2"/>
                <w:sz w:val="24"/>
              </w:rPr>
              <w:t>Frequency</w:t>
            </w:r>
          </w:p>
        </w:tc>
        <w:tc>
          <w:tcPr>
            <w:tcW w:w="1827" w:type="dxa"/>
            <w:tcBorders>
              <w:left w:val="single" w:sz="8" w:space="0" w:color="000000"/>
              <w:right w:val="single" w:sz="8" w:space="0" w:color="000000"/>
            </w:tcBorders>
          </w:tcPr>
          <w:p>
            <w:pPr>
              <w:pStyle w:val="TableParagraph"/>
              <w:spacing w:line="267" w:lineRule="exact"/>
              <w:ind w:left="19"/>
              <w:rPr>
                <w:sz w:val="24"/>
              </w:rPr>
            </w:pPr>
            <w:r>
              <w:rPr>
                <w:spacing w:val="-2"/>
                <w:sz w:val="24"/>
              </w:rPr>
              <w:t>Percent</w:t>
            </w:r>
          </w:p>
        </w:tc>
      </w:tr>
      <w:tr>
        <w:trPr>
          <w:trHeight w:val="340" w:hRule="atLeast"/>
        </w:trPr>
        <w:tc>
          <w:tcPr>
            <w:tcW w:w="4664" w:type="dxa"/>
            <w:tcBorders>
              <w:bottom w:val="nil"/>
            </w:tcBorders>
          </w:tcPr>
          <w:p>
            <w:pPr>
              <w:pStyle w:val="TableParagraph"/>
              <w:spacing w:before="10"/>
              <w:ind w:left="61"/>
              <w:rPr>
                <w:sz w:val="24"/>
              </w:rPr>
            </w:pPr>
            <w:r>
              <w:rPr>
                <w:sz w:val="24"/>
              </w:rPr>
              <w:t>0</w:t>
            </w:r>
            <w:r>
              <w:rPr>
                <w:spacing w:val="-1"/>
                <w:sz w:val="24"/>
              </w:rPr>
              <w:t> </w:t>
            </w:r>
            <w:r>
              <w:rPr>
                <w:sz w:val="24"/>
              </w:rPr>
              <w:t>-</w:t>
            </w:r>
            <w:r>
              <w:rPr>
                <w:spacing w:val="-1"/>
                <w:sz w:val="24"/>
              </w:rPr>
              <w:t> </w:t>
            </w:r>
            <w:r>
              <w:rPr>
                <w:sz w:val="24"/>
              </w:rPr>
              <w:t>3 </w:t>
            </w:r>
            <w:r>
              <w:rPr>
                <w:spacing w:val="-2"/>
                <w:sz w:val="24"/>
              </w:rPr>
              <w:t>months</w:t>
            </w:r>
          </w:p>
        </w:tc>
        <w:tc>
          <w:tcPr>
            <w:tcW w:w="2081" w:type="dxa"/>
            <w:tcBorders>
              <w:bottom w:val="nil"/>
              <w:right w:val="single" w:sz="8" w:space="0" w:color="000000"/>
            </w:tcBorders>
          </w:tcPr>
          <w:p>
            <w:pPr>
              <w:pStyle w:val="TableParagraph"/>
              <w:spacing w:before="10"/>
              <w:ind w:left="16"/>
              <w:rPr>
                <w:sz w:val="24"/>
              </w:rPr>
            </w:pPr>
            <w:r>
              <w:rPr>
                <w:spacing w:val="-10"/>
                <w:sz w:val="24"/>
              </w:rPr>
              <w:t>9</w:t>
            </w:r>
          </w:p>
        </w:tc>
        <w:tc>
          <w:tcPr>
            <w:tcW w:w="1827" w:type="dxa"/>
            <w:tcBorders>
              <w:left w:val="single" w:sz="8" w:space="0" w:color="000000"/>
              <w:bottom w:val="nil"/>
              <w:right w:val="single" w:sz="8" w:space="0" w:color="000000"/>
            </w:tcBorders>
          </w:tcPr>
          <w:p>
            <w:pPr>
              <w:pStyle w:val="TableParagraph"/>
              <w:spacing w:before="10"/>
              <w:ind w:left="19"/>
              <w:rPr>
                <w:sz w:val="24"/>
              </w:rPr>
            </w:pPr>
            <w:r>
              <w:rPr>
                <w:spacing w:val="-4"/>
                <w:sz w:val="24"/>
              </w:rPr>
              <w:t>30.0</w:t>
            </w:r>
          </w:p>
        </w:tc>
      </w:tr>
      <w:tr>
        <w:trPr>
          <w:trHeight w:val="366" w:hRule="atLeast"/>
        </w:trPr>
        <w:tc>
          <w:tcPr>
            <w:tcW w:w="4664" w:type="dxa"/>
            <w:tcBorders>
              <w:top w:val="nil"/>
              <w:bottom w:val="nil"/>
            </w:tcBorders>
          </w:tcPr>
          <w:p>
            <w:pPr>
              <w:pStyle w:val="TableParagraph"/>
              <w:spacing w:before="44"/>
              <w:ind w:left="61"/>
              <w:rPr>
                <w:sz w:val="24"/>
              </w:rPr>
            </w:pPr>
            <w:r>
              <w:rPr>
                <w:sz w:val="24"/>
              </w:rPr>
              <w:t>4</w:t>
            </w:r>
            <w:r>
              <w:rPr>
                <w:spacing w:val="-1"/>
                <w:sz w:val="24"/>
              </w:rPr>
              <w:t> </w:t>
            </w:r>
            <w:r>
              <w:rPr>
                <w:sz w:val="24"/>
              </w:rPr>
              <w:t>-</w:t>
            </w:r>
            <w:r>
              <w:rPr>
                <w:spacing w:val="-1"/>
                <w:sz w:val="24"/>
              </w:rPr>
              <w:t> </w:t>
            </w:r>
            <w:r>
              <w:rPr>
                <w:sz w:val="24"/>
              </w:rPr>
              <w:t>6 </w:t>
            </w:r>
            <w:r>
              <w:rPr>
                <w:spacing w:val="-2"/>
                <w:sz w:val="24"/>
              </w:rPr>
              <w:t>months</w:t>
            </w:r>
          </w:p>
        </w:tc>
        <w:tc>
          <w:tcPr>
            <w:tcW w:w="2081" w:type="dxa"/>
            <w:tcBorders>
              <w:top w:val="nil"/>
              <w:bottom w:val="nil"/>
              <w:right w:val="single" w:sz="8" w:space="0" w:color="000000"/>
            </w:tcBorders>
          </w:tcPr>
          <w:p>
            <w:pPr>
              <w:pStyle w:val="TableParagraph"/>
              <w:spacing w:before="44"/>
              <w:ind w:left="16"/>
              <w:rPr>
                <w:sz w:val="24"/>
              </w:rPr>
            </w:pPr>
            <w:r>
              <w:rPr>
                <w:spacing w:val="-10"/>
                <w:sz w:val="24"/>
              </w:rPr>
              <w:t>6</w:t>
            </w:r>
          </w:p>
        </w:tc>
        <w:tc>
          <w:tcPr>
            <w:tcW w:w="1827" w:type="dxa"/>
            <w:tcBorders>
              <w:top w:val="nil"/>
              <w:left w:val="single" w:sz="8" w:space="0" w:color="000000"/>
              <w:bottom w:val="nil"/>
              <w:right w:val="single" w:sz="8" w:space="0" w:color="000000"/>
            </w:tcBorders>
          </w:tcPr>
          <w:p>
            <w:pPr>
              <w:pStyle w:val="TableParagraph"/>
              <w:spacing w:before="44"/>
              <w:ind w:left="19"/>
              <w:rPr>
                <w:sz w:val="24"/>
              </w:rPr>
            </w:pPr>
            <w:r>
              <w:rPr>
                <w:spacing w:val="-4"/>
                <w:sz w:val="24"/>
              </w:rPr>
              <w:t>20.0</w:t>
            </w:r>
          </w:p>
        </w:tc>
      </w:tr>
      <w:tr>
        <w:trPr>
          <w:trHeight w:val="357" w:hRule="atLeast"/>
        </w:trPr>
        <w:tc>
          <w:tcPr>
            <w:tcW w:w="4664" w:type="dxa"/>
            <w:tcBorders>
              <w:top w:val="nil"/>
              <w:bottom w:val="nil"/>
            </w:tcBorders>
          </w:tcPr>
          <w:p>
            <w:pPr>
              <w:pStyle w:val="TableParagraph"/>
              <w:spacing w:before="35"/>
              <w:ind w:left="61"/>
              <w:rPr>
                <w:sz w:val="24"/>
              </w:rPr>
            </w:pPr>
            <w:r>
              <w:rPr>
                <w:sz w:val="24"/>
              </w:rPr>
              <w:t>7-</w:t>
            </w:r>
            <w:r>
              <w:rPr>
                <w:spacing w:val="-1"/>
                <w:sz w:val="24"/>
              </w:rPr>
              <w:t> </w:t>
            </w:r>
            <w:r>
              <w:rPr>
                <w:sz w:val="24"/>
              </w:rPr>
              <w:t>9 </w:t>
            </w:r>
            <w:r>
              <w:rPr>
                <w:spacing w:val="-2"/>
                <w:sz w:val="24"/>
              </w:rPr>
              <w:t>months</w:t>
            </w:r>
          </w:p>
        </w:tc>
        <w:tc>
          <w:tcPr>
            <w:tcW w:w="2081" w:type="dxa"/>
            <w:tcBorders>
              <w:top w:val="nil"/>
              <w:bottom w:val="nil"/>
              <w:right w:val="single" w:sz="8" w:space="0" w:color="000000"/>
            </w:tcBorders>
          </w:tcPr>
          <w:p>
            <w:pPr>
              <w:pStyle w:val="TableParagraph"/>
              <w:spacing w:before="35"/>
              <w:ind w:left="16"/>
              <w:rPr>
                <w:sz w:val="24"/>
              </w:rPr>
            </w:pPr>
            <w:r>
              <w:rPr>
                <w:spacing w:val="-10"/>
                <w:sz w:val="24"/>
              </w:rPr>
              <w:t>7</w:t>
            </w:r>
          </w:p>
        </w:tc>
        <w:tc>
          <w:tcPr>
            <w:tcW w:w="1827" w:type="dxa"/>
            <w:tcBorders>
              <w:top w:val="nil"/>
              <w:left w:val="single" w:sz="8" w:space="0" w:color="000000"/>
              <w:bottom w:val="nil"/>
              <w:right w:val="single" w:sz="8" w:space="0" w:color="000000"/>
            </w:tcBorders>
          </w:tcPr>
          <w:p>
            <w:pPr>
              <w:pStyle w:val="TableParagraph"/>
              <w:spacing w:before="35"/>
              <w:ind w:left="19"/>
              <w:rPr>
                <w:sz w:val="24"/>
              </w:rPr>
            </w:pPr>
            <w:r>
              <w:rPr>
                <w:spacing w:val="-4"/>
                <w:sz w:val="24"/>
              </w:rPr>
              <w:t>23.3</w:t>
            </w:r>
          </w:p>
        </w:tc>
      </w:tr>
      <w:tr>
        <w:trPr>
          <w:trHeight w:val="357" w:hRule="atLeast"/>
        </w:trPr>
        <w:tc>
          <w:tcPr>
            <w:tcW w:w="4664" w:type="dxa"/>
            <w:tcBorders>
              <w:top w:val="nil"/>
              <w:bottom w:val="nil"/>
            </w:tcBorders>
          </w:tcPr>
          <w:p>
            <w:pPr>
              <w:pStyle w:val="TableParagraph"/>
              <w:spacing w:before="35"/>
              <w:ind w:left="61"/>
              <w:rPr>
                <w:sz w:val="24"/>
              </w:rPr>
            </w:pPr>
            <w:r>
              <w:rPr>
                <w:sz w:val="24"/>
              </w:rPr>
              <w:t>10</w:t>
            </w:r>
            <w:r>
              <w:rPr>
                <w:spacing w:val="-2"/>
                <w:sz w:val="24"/>
              </w:rPr>
              <w:t> </w:t>
            </w:r>
            <w:r>
              <w:rPr>
                <w:sz w:val="24"/>
              </w:rPr>
              <w:t>months -</w:t>
            </w:r>
            <w:r>
              <w:rPr>
                <w:spacing w:val="-1"/>
                <w:sz w:val="24"/>
              </w:rPr>
              <w:t> </w:t>
            </w:r>
            <w:r>
              <w:rPr>
                <w:sz w:val="24"/>
              </w:rPr>
              <w:t>1</w:t>
            </w:r>
            <w:r>
              <w:rPr>
                <w:spacing w:val="2"/>
                <w:sz w:val="24"/>
              </w:rPr>
              <w:t> </w:t>
            </w:r>
            <w:r>
              <w:rPr>
                <w:spacing w:val="-4"/>
                <w:sz w:val="24"/>
              </w:rPr>
              <w:t>year</w:t>
            </w:r>
          </w:p>
        </w:tc>
        <w:tc>
          <w:tcPr>
            <w:tcW w:w="2081" w:type="dxa"/>
            <w:tcBorders>
              <w:top w:val="nil"/>
              <w:bottom w:val="nil"/>
              <w:right w:val="single" w:sz="8" w:space="0" w:color="000000"/>
            </w:tcBorders>
          </w:tcPr>
          <w:p>
            <w:pPr>
              <w:pStyle w:val="TableParagraph"/>
              <w:spacing w:before="35"/>
              <w:ind w:left="16"/>
              <w:rPr>
                <w:sz w:val="24"/>
              </w:rPr>
            </w:pPr>
            <w:r>
              <w:rPr>
                <w:spacing w:val="-10"/>
                <w:sz w:val="24"/>
              </w:rPr>
              <w:t>8</w:t>
            </w:r>
          </w:p>
        </w:tc>
        <w:tc>
          <w:tcPr>
            <w:tcW w:w="1827" w:type="dxa"/>
            <w:tcBorders>
              <w:top w:val="nil"/>
              <w:left w:val="single" w:sz="8" w:space="0" w:color="000000"/>
              <w:bottom w:val="nil"/>
              <w:right w:val="single" w:sz="8" w:space="0" w:color="000000"/>
            </w:tcBorders>
          </w:tcPr>
          <w:p>
            <w:pPr>
              <w:pStyle w:val="TableParagraph"/>
              <w:spacing w:before="35"/>
              <w:ind w:left="19"/>
              <w:rPr>
                <w:sz w:val="24"/>
              </w:rPr>
            </w:pPr>
            <w:r>
              <w:rPr>
                <w:spacing w:val="-4"/>
                <w:sz w:val="24"/>
              </w:rPr>
              <w:t>26.7</w:t>
            </w:r>
          </w:p>
        </w:tc>
      </w:tr>
      <w:tr>
        <w:trPr>
          <w:trHeight w:val="357" w:hRule="atLeast"/>
        </w:trPr>
        <w:tc>
          <w:tcPr>
            <w:tcW w:w="4664" w:type="dxa"/>
            <w:tcBorders>
              <w:top w:val="nil"/>
            </w:tcBorders>
          </w:tcPr>
          <w:p>
            <w:pPr>
              <w:pStyle w:val="TableParagraph"/>
              <w:spacing w:before="35"/>
              <w:ind w:left="61"/>
              <w:rPr>
                <w:sz w:val="24"/>
              </w:rPr>
            </w:pPr>
            <w:r>
              <w:rPr>
                <w:spacing w:val="-2"/>
                <w:sz w:val="24"/>
              </w:rPr>
              <w:t>Total</w:t>
            </w:r>
          </w:p>
        </w:tc>
        <w:tc>
          <w:tcPr>
            <w:tcW w:w="2081" w:type="dxa"/>
            <w:tcBorders>
              <w:top w:val="nil"/>
              <w:right w:val="single" w:sz="8" w:space="0" w:color="000000"/>
            </w:tcBorders>
          </w:tcPr>
          <w:p>
            <w:pPr>
              <w:pStyle w:val="TableParagraph"/>
              <w:spacing w:before="35"/>
              <w:ind w:left="16"/>
              <w:rPr>
                <w:sz w:val="24"/>
              </w:rPr>
            </w:pPr>
            <w:r>
              <w:rPr>
                <w:spacing w:val="-5"/>
                <w:sz w:val="24"/>
              </w:rPr>
              <w:t>30</w:t>
            </w:r>
          </w:p>
        </w:tc>
        <w:tc>
          <w:tcPr>
            <w:tcW w:w="1827" w:type="dxa"/>
            <w:tcBorders>
              <w:top w:val="nil"/>
              <w:left w:val="single" w:sz="8" w:space="0" w:color="000000"/>
              <w:right w:val="single" w:sz="8" w:space="0" w:color="000000"/>
            </w:tcBorders>
          </w:tcPr>
          <w:p>
            <w:pPr>
              <w:pStyle w:val="TableParagraph"/>
              <w:spacing w:before="35"/>
              <w:ind w:left="19"/>
              <w:rPr>
                <w:sz w:val="24"/>
              </w:rPr>
            </w:pPr>
            <w:r>
              <w:rPr>
                <w:spacing w:val="-2"/>
                <w:sz w:val="24"/>
              </w:rPr>
              <w:t>100.0</w:t>
            </w:r>
          </w:p>
        </w:tc>
      </w:tr>
      <w:tr>
        <w:trPr>
          <w:trHeight w:val="349" w:hRule="atLeast"/>
        </w:trPr>
        <w:tc>
          <w:tcPr>
            <w:tcW w:w="4664" w:type="dxa"/>
            <w:tcBorders>
              <w:left w:val="single" w:sz="4" w:space="0" w:color="000000"/>
            </w:tcBorders>
          </w:tcPr>
          <w:p>
            <w:pPr>
              <w:pStyle w:val="TableParagraph"/>
              <w:spacing w:line="272" w:lineRule="exact"/>
              <w:ind w:left="31"/>
              <w:rPr>
                <w:sz w:val="24"/>
              </w:rPr>
            </w:pPr>
            <w:r>
              <w:rPr>
                <w:sz w:val="24"/>
              </w:rPr>
              <w:t>Attendance</w:t>
            </w:r>
            <w:r>
              <w:rPr>
                <w:spacing w:val="-2"/>
                <w:sz w:val="24"/>
              </w:rPr>
              <w:t> </w:t>
            </w:r>
            <w:r>
              <w:rPr>
                <w:sz w:val="24"/>
              </w:rPr>
              <w:t>of Clothing &amp;</w:t>
            </w:r>
            <w:r>
              <w:rPr>
                <w:spacing w:val="-2"/>
                <w:sz w:val="24"/>
              </w:rPr>
              <w:t> </w:t>
            </w:r>
            <w:r>
              <w:rPr>
                <w:sz w:val="24"/>
              </w:rPr>
              <w:t>Textiles </w:t>
            </w:r>
            <w:r>
              <w:rPr>
                <w:spacing w:val="-2"/>
                <w:sz w:val="24"/>
              </w:rPr>
              <w:t>Course</w:t>
            </w:r>
          </w:p>
        </w:tc>
        <w:tc>
          <w:tcPr>
            <w:tcW w:w="2081" w:type="dxa"/>
            <w:tcBorders>
              <w:right w:val="single" w:sz="8" w:space="0" w:color="000000"/>
            </w:tcBorders>
          </w:tcPr>
          <w:p>
            <w:pPr>
              <w:pStyle w:val="TableParagraph"/>
              <w:spacing w:line="272" w:lineRule="exact"/>
              <w:ind w:left="28"/>
              <w:rPr>
                <w:sz w:val="24"/>
              </w:rPr>
            </w:pPr>
            <w:r>
              <w:rPr>
                <w:spacing w:val="-2"/>
                <w:sz w:val="24"/>
              </w:rPr>
              <w:t>Frequency</w:t>
            </w:r>
          </w:p>
        </w:tc>
        <w:tc>
          <w:tcPr>
            <w:tcW w:w="1827" w:type="dxa"/>
            <w:tcBorders>
              <w:left w:val="single" w:sz="8" w:space="0" w:color="000000"/>
              <w:right w:val="single" w:sz="8" w:space="0" w:color="000000"/>
            </w:tcBorders>
          </w:tcPr>
          <w:p>
            <w:pPr>
              <w:pStyle w:val="TableParagraph"/>
              <w:spacing w:line="272" w:lineRule="exact"/>
              <w:ind w:left="19"/>
              <w:rPr>
                <w:sz w:val="24"/>
              </w:rPr>
            </w:pPr>
            <w:r>
              <w:rPr>
                <w:spacing w:val="-2"/>
                <w:sz w:val="24"/>
              </w:rPr>
              <w:t>Percent</w:t>
            </w:r>
          </w:p>
        </w:tc>
      </w:tr>
      <w:tr>
        <w:trPr>
          <w:trHeight w:val="321" w:hRule="atLeast"/>
        </w:trPr>
        <w:tc>
          <w:tcPr>
            <w:tcW w:w="4664" w:type="dxa"/>
            <w:tcBorders>
              <w:left w:val="single" w:sz="4" w:space="0" w:color="000000"/>
              <w:bottom w:val="nil"/>
            </w:tcBorders>
          </w:tcPr>
          <w:p>
            <w:pPr>
              <w:pStyle w:val="TableParagraph"/>
              <w:spacing w:before="10"/>
              <w:ind w:left="31"/>
              <w:rPr>
                <w:sz w:val="24"/>
              </w:rPr>
            </w:pPr>
            <w:r>
              <w:rPr>
                <w:spacing w:val="-5"/>
                <w:sz w:val="24"/>
              </w:rPr>
              <w:t>Yes</w:t>
            </w:r>
          </w:p>
        </w:tc>
        <w:tc>
          <w:tcPr>
            <w:tcW w:w="2081" w:type="dxa"/>
            <w:tcBorders>
              <w:bottom w:val="nil"/>
              <w:right w:val="single" w:sz="8" w:space="0" w:color="000000"/>
            </w:tcBorders>
          </w:tcPr>
          <w:p>
            <w:pPr>
              <w:pStyle w:val="TableParagraph"/>
              <w:spacing w:before="10"/>
              <w:ind w:left="35"/>
              <w:rPr>
                <w:sz w:val="24"/>
              </w:rPr>
            </w:pPr>
            <w:r>
              <w:rPr>
                <w:spacing w:val="-5"/>
                <w:sz w:val="24"/>
              </w:rPr>
              <w:t>16</w:t>
            </w:r>
          </w:p>
        </w:tc>
        <w:tc>
          <w:tcPr>
            <w:tcW w:w="1827" w:type="dxa"/>
            <w:tcBorders>
              <w:left w:val="single" w:sz="8" w:space="0" w:color="000000"/>
              <w:bottom w:val="nil"/>
              <w:right w:val="single" w:sz="8" w:space="0" w:color="000000"/>
            </w:tcBorders>
          </w:tcPr>
          <w:p>
            <w:pPr>
              <w:pStyle w:val="TableParagraph"/>
              <w:spacing w:before="10"/>
              <w:ind w:left="19"/>
              <w:rPr>
                <w:sz w:val="24"/>
              </w:rPr>
            </w:pPr>
            <w:r>
              <w:rPr>
                <w:spacing w:val="-4"/>
                <w:sz w:val="24"/>
              </w:rPr>
              <w:t>53.3</w:t>
            </w:r>
          </w:p>
        </w:tc>
      </w:tr>
      <w:tr>
        <w:trPr>
          <w:trHeight w:val="326" w:hRule="atLeast"/>
        </w:trPr>
        <w:tc>
          <w:tcPr>
            <w:tcW w:w="4664" w:type="dxa"/>
            <w:tcBorders>
              <w:top w:val="nil"/>
              <w:left w:val="single" w:sz="4" w:space="0" w:color="000000"/>
              <w:bottom w:val="nil"/>
            </w:tcBorders>
          </w:tcPr>
          <w:p>
            <w:pPr>
              <w:pStyle w:val="TableParagraph"/>
              <w:spacing w:before="25"/>
              <w:ind w:left="31"/>
              <w:rPr>
                <w:sz w:val="24"/>
              </w:rPr>
            </w:pPr>
            <w:r>
              <w:rPr>
                <w:spacing w:val="-5"/>
                <w:sz w:val="24"/>
              </w:rPr>
              <w:t>No</w:t>
            </w:r>
          </w:p>
        </w:tc>
        <w:tc>
          <w:tcPr>
            <w:tcW w:w="2081" w:type="dxa"/>
            <w:tcBorders>
              <w:top w:val="nil"/>
              <w:bottom w:val="nil"/>
              <w:right w:val="single" w:sz="8" w:space="0" w:color="000000"/>
            </w:tcBorders>
          </w:tcPr>
          <w:p>
            <w:pPr>
              <w:pStyle w:val="TableParagraph"/>
              <w:spacing w:before="25"/>
              <w:ind w:left="35"/>
              <w:rPr>
                <w:sz w:val="24"/>
              </w:rPr>
            </w:pPr>
            <w:r>
              <w:rPr>
                <w:spacing w:val="-5"/>
                <w:sz w:val="24"/>
              </w:rPr>
              <w:t>14</w:t>
            </w:r>
          </w:p>
        </w:tc>
        <w:tc>
          <w:tcPr>
            <w:tcW w:w="1827" w:type="dxa"/>
            <w:tcBorders>
              <w:top w:val="nil"/>
              <w:left w:val="single" w:sz="8" w:space="0" w:color="000000"/>
              <w:bottom w:val="nil"/>
              <w:right w:val="single" w:sz="8" w:space="0" w:color="000000"/>
            </w:tcBorders>
          </w:tcPr>
          <w:p>
            <w:pPr>
              <w:pStyle w:val="TableParagraph"/>
              <w:spacing w:before="25"/>
              <w:ind w:left="19"/>
              <w:rPr>
                <w:sz w:val="24"/>
              </w:rPr>
            </w:pPr>
            <w:r>
              <w:rPr>
                <w:spacing w:val="-4"/>
                <w:sz w:val="24"/>
              </w:rPr>
              <w:t>46.7</w:t>
            </w:r>
          </w:p>
        </w:tc>
      </w:tr>
      <w:tr>
        <w:trPr>
          <w:trHeight w:val="435" w:hRule="atLeast"/>
        </w:trPr>
        <w:tc>
          <w:tcPr>
            <w:tcW w:w="4664" w:type="dxa"/>
            <w:tcBorders>
              <w:top w:val="nil"/>
              <w:left w:val="single" w:sz="4" w:space="0" w:color="000000"/>
            </w:tcBorders>
          </w:tcPr>
          <w:p>
            <w:pPr>
              <w:pStyle w:val="TableParagraph"/>
              <w:spacing w:before="15"/>
              <w:ind w:left="31"/>
              <w:rPr>
                <w:sz w:val="24"/>
              </w:rPr>
            </w:pPr>
            <w:r>
              <w:rPr>
                <w:spacing w:val="-2"/>
                <w:sz w:val="24"/>
              </w:rPr>
              <w:t>Total</w:t>
            </w:r>
          </w:p>
        </w:tc>
        <w:tc>
          <w:tcPr>
            <w:tcW w:w="2081" w:type="dxa"/>
            <w:tcBorders>
              <w:top w:val="nil"/>
              <w:right w:val="single" w:sz="8" w:space="0" w:color="000000"/>
            </w:tcBorders>
          </w:tcPr>
          <w:p>
            <w:pPr>
              <w:pStyle w:val="TableParagraph"/>
              <w:spacing w:before="15"/>
              <w:ind w:left="35"/>
              <w:rPr>
                <w:sz w:val="24"/>
              </w:rPr>
            </w:pPr>
            <w:r>
              <w:rPr>
                <w:spacing w:val="-5"/>
                <w:sz w:val="24"/>
              </w:rPr>
              <w:t>30</w:t>
            </w:r>
          </w:p>
        </w:tc>
        <w:tc>
          <w:tcPr>
            <w:tcW w:w="1827" w:type="dxa"/>
            <w:tcBorders>
              <w:top w:val="nil"/>
              <w:left w:val="single" w:sz="8" w:space="0" w:color="000000"/>
              <w:right w:val="single" w:sz="8" w:space="0" w:color="000000"/>
            </w:tcBorders>
          </w:tcPr>
          <w:p>
            <w:pPr>
              <w:pStyle w:val="TableParagraph"/>
              <w:spacing w:before="15"/>
              <w:ind w:left="19"/>
              <w:rPr>
                <w:sz w:val="24"/>
              </w:rPr>
            </w:pPr>
            <w:r>
              <w:rPr>
                <w:spacing w:val="-2"/>
                <w:sz w:val="24"/>
              </w:rPr>
              <w:t>100.0</w:t>
            </w:r>
          </w:p>
        </w:tc>
      </w:tr>
    </w:tbl>
    <w:p>
      <w:pPr>
        <w:spacing w:after="0"/>
        <w:rPr>
          <w:sz w:val="24"/>
        </w:rPr>
        <w:sectPr>
          <w:pgSz w:w="11910" w:h="16840"/>
          <w:pgMar w:header="0" w:footer="1014" w:top="1340" w:bottom="1200" w:left="1420" w:right="0"/>
        </w:sectPr>
      </w:pPr>
    </w:p>
    <w:p>
      <w:pPr>
        <w:spacing w:before="78"/>
        <w:ind w:left="0" w:right="4823" w:firstLine="0"/>
        <w:jc w:val="right"/>
        <w:rPr>
          <w:b/>
          <w:sz w:val="24"/>
        </w:rPr>
      </w:pPr>
      <w:r>
        <w:rPr>
          <w:b/>
          <w:sz w:val="24"/>
        </w:rPr>
        <w:t>APPENDIX</w:t>
      </w:r>
      <w:r>
        <w:rPr>
          <w:b/>
          <w:spacing w:val="-4"/>
          <w:sz w:val="24"/>
        </w:rPr>
        <w:t> </w:t>
      </w:r>
      <w:r>
        <w:rPr>
          <w:b/>
          <w:spacing w:val="-5"/>
          <w:sz w:val="24"/>
        </w:rPr>
        <w:t>VI</w:t>
      </w:r>
    </w:p>
    <w:p>
      <w:pPr>
        <w:pStyle w:val="BodyText"/>
        <w:spacing w:before="3"/>
        <w:rPr>
          <w:b/>
        </w:rPr>
      </w:pPr>
    </w:p>
    <w:p>
      <w:pPr>
        <w:pStyle w:val="Heading2"/>
        <w:tabs>
          <w:tab w:pos="4150" w:val="left" w:leader="none"/>
        </w:tabs>
        <w:ind w:left="0" w:right="4793"/>
        <w:jc w:val="right"/>
      </w:pPr>
      <w:r>
        <w:rPr/>
        <w:t>One way:</w:t>
      </w:r>
      <w:r>
        <w:rPr>
          <w:spacing w:val="1"/>
        </w:rPr>
        <w:t> </w:t>
      </w:r>
      <w:r>
        <w:rPr>
          <w:spacing w:val="-2"/>
        </w:rPr>
        <w:t>COMFORTABILITY</w:t>
      </w:r>
      <w:r>
        <w:rPr/>
        <w:tab/>
      </w:r>
      <w:r>
        <w:rPr>
          <w:spacing w:val="-2"/>
        </w:rPr>
        <w:t>Descriptive</w:t>
      </w:r>
    </w:p>
    <w:p>
      <w:pPr>
        <w:pStyle w:val="BodyText"/>
        <w:spacing w:before="4"/>
        <w:rPr>
          <w:b/>
          <w:sz w:val="17"/>
        </w:rPr>
      </w:pPr>
    </w:p>
    <w:tbl>
      <w:tblPr>
        <w:tblW w:w="0" w:type="auto"/>
        <w:jc w:val="left"/>
        <w:tblInd w:w="4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330"/>
        <w:gridCol w:w="1021"/>
        <w:gridCol w:w="1020"/>
        <w:gridCol w:w="1438"/>
        <w:gridCol w:w="1070"/>
        <w:gridCol w:w="1479"/>
        <w:gridCol w:w="1195"/>
      </w:tblGrid>
      <w:tr>
        <w:trPr>
          <w:trHeight w:val="737" w:hRule="atLeast"/>
        </w:trPr>
        <w:tc>
          <w:tcPr>
            <w:tcW w:w="1330" w:type="dxa"/>
            <w:vMerge w:val="restart"/>
          </w:tcPr>
          <w:p>
            <w:pPr>
              <w:pStyle w:val="TableParagraph"/>
              <w:rPr>
                <w:sz w:val="24"/>
              </w:rPr>
            </w:pPr>
          </w:p>
        </w:tc>
        <w:tc>
          <w:tcPr>
            <w:tcW w:w="1021" w:type="dxa"/>
            <w:vMerge w:val="restart"/>
            <w:tcBorders>
              <w:right w:val="single" w:sz="8" w:space="0" w:color="000000"/>
            </w:tcBorders>
          </w:tcPr>
          <w:p>
            <w:pPr>
              <w:pStyle w:val="TableParagraph"/>
              <w:spacing w:line="269" w:lineRule="exact"/>
              <w:ind w:left="77"/>
              <w:rPr>
                <w:sz w:val="24"/>
              </w:rPr>
            </w:pPr>
            <w:r>
              <w:rPr>
                <w:spacing w:val="-10"/>
                <w:sz w:val="24"/>
              </w:rPr>
              <w:t>N</w:t>
            </w:r>
          </w:p>
        </w:tc>
        <w:tc>
          <w:tcPr>
            <w:tcW w:w="1020" w:type="dxa"/>
            <w:vMerge w:val="restart"/>
            <w:tcBorders>
              <w:left w:val="single" w:sz="8" w:space="0" w:color="000000"/>
              <w:right w:val="single" w:sz="8" w:space="0" w:color="000000"/>
            </w:tcBorders>
          </w:tcPr>
          <w:p>
            <w:pPr>
              <w:pStyle w:val="TableParagraph"/>
              <w:spacing w:line="269" w:lineRule="exact"/>
              <w:ind w:left="77"/>
              <w:rPr>
                <w:sz w:val="24"/>
              </w:rPr>
            </w:pPr>
            <w:r>
              <w:rPr>
                <w:spacing w:val="-4"/>
                <w:sz w:val="24"/>
              </w:rPr>
              <w:t>Mean</w:t>
            </w:r>
          </w:p>
        </w:tc>
        <w:tc>
          <w:tcPr>
            <w:tcW w:w="1438" w:type="dxa"/>
            <w:vMerge w:val="restart"/>
            <w:tcBorders>
              <w:left w:val="single" w:sz="8" w:space="0" w:color="000000"/>
              <w:right w:val="single" w:sz="8" w:space="0" w:color="000000"/>
            </w:tcBorders>
          </w:tcPr>
          <w:p>
            <w:pPr>
              <w:pStyle w:val="TableParagraph"/>
              <w:spacing w:line="242" w:lineRule="auto"/>
              <w:ind w:left="77" w:right="392"/>
              <w:rPr>
                <w:sz w:val="24"/>
              </w:rPr>
            </w:pPr>
            <w:r>
              <w:rPr>
                <w:spacing w:val="-4"/>
                <w:sz w:val="24"/>
              </w:rPr>
              <w:t>Std. </w:t>
            </w:r>
            <w:r>
              <w:rPr>
                <w:spacing w:val="-2"/>
                <w:sz w:val="24"/>
              </w:rPr>
              <w:t>Deviation</w:t>
            </w:r>
          </w:p>
        </w:tc>
        <w:tc>
          <w:tcPr>
            <w:tcW w:w="1070" w:type="dxa"/>
            <w:vMerge w:val="restart"/>
            <w:tcBorders>
              <w:left w:val="single" w:sz="8" w:space="0" w:color="000000"/>
              <w:right w:val="single" w:sz="8" w:space="0" w:color="000000"/>
            </w:tcBorders>
          </w:tcPr>
          <w:p>
            <w:pPr>
              <w:pStyle w:val="TableParagraph"/>
              <w:spacing w:line="242" w:lineRule="auto"/>
              <w:ind w:left="77" w:right="456"/>
              <w:rPr>
                <w:sz w:val="24"/>
              </w:rPr>
            </w:pPr>
            <w:r>
              <w:rPr>
                <w:spacing w:val="-4"/>
                <w:sz w:val="24"/>
              </w:rPr>
              <w:t>Std. </w:t>
            </w:r>
            <w:r>
              <w:rPr>
                <w:spacing w:val="-2"/>
                <w:sz w:val="24"/>
              </w:rPr>
              <w:t>Error</w:t>
            </w:r>
          </w:p>
        </w:tc>
        <w:tc>
          <w:tcPr>
            <w:tcW w:w="2674" w:type="dxa"/>
            <w:gridSpan w:val="2"/>
            <w:tcBorders>
              <w:left w:val="single" w:sz="8" w:space="0" w:color="000000"/>
              <w:bottom w:val="single" w:sz="8" w:space="0" w:color="000000"/>
              <w:right w:val="single" w:sz="8" w:space="0" w:color="000000"/>
            </w:tcBorders>
          </w:tcPr>
          <w:p>
            <w:pPr>
              <w:pStyle w:val="TableParagraph"/>
              <w:spacing w:line="242" w:lineRule="auto"/>
              <w:ind w:left="73" w:right="43"/>
              <w:rPr>
                <w:sz w:val="24"/>
              </w:rPr>
            </w:pPr>
            <w:r>
              <w:rPr>
                <w:sz w:val="24"/>
              </w:rPr>
              <w:t>95%</w:t>
            </w:r>
            <w:r>
              <w:rPr>
                <w:spacing w:val="40"/>
                <w:sz w:val="24"/>
              </w:rPr>
              <w:t> </w:t>
            </w:r>
            <w:r>
              <w:rPr>
                <w:sz w:val="24"/>
              </w:rPr>
              <w:t>Confidence</w:t>
            </w:r>
            <w:r>
              <w:rPr>
                <w:spacing w:val="40"/>
                <w:sz w:val="24"/>
              </w:rPr>
              <w:t> </w:t>
            </w:r>
            <w:r>
              <w:rPr>
                <w:sz w:val="24"/>
              </w:rPr>
              <w:t>Interval for Mean</w:t>
            </w:r>
          </w:p>
        </w:tc>
      </w:tr>
      <w:tr>
        <w:trPr>
          <w:trHeight w:val="756" w:hRule="atLeast"/>
        </w:trPr>
        <w:tc>
          <w:tcPr>
            <w:tcW w:w="1330" w:type="dxa"/>
            <w:vMerge/>
            <w:tcBorders>
              <w:top w:val="nil"/>
            </w:tcBorders>
          </w:tcPr>
          <w:p>
            <w:pPr>
              <w:rPr>
                <w:sz w:val="2"/>
                <w:szCs w:val="2"/>
              </w:rPr>
            </w:pPr>
          </w:p>
        </w:tc>
        <w:tc>
          <w:tcPr>
            <w:tcW w:w="1021" w:type="dxa"/>
            <w:vMerge/>
            <w:tcBorders>
              <w:top w:val="nil"/>
              <w:right w:val="single" w:sz="8" w:space="0" w:color="000000"/>
            </w:tcBorders>
          </w:tcPr>
          <w:p>
            <w:pPr>
              <w:rPr>
                <w:sz w:val="2"/>
                <w:szCs w:val="2"/>
              </w:rPr>
            </w:pPr>
          </w:p>
        </w:tc>
        <w:tc>
          <w:tcPr>
            <w:tcW w:w="1020" w:type="dxa"/>
            <w:vMerge/>
            <w:tcBorders>
              <w:top w:val="nil"/>
              <w:left w:val="single" w:sz="8" w:space="0" w:color="000000"/>
              <w:right w:val="single" w:sz="8" w:space="0" w:color="000000"/>
            </w:tcBorders>
          </w:tcPr>
          <w:p>
            <w:pPr>
              <w:rPr>
                <w:sz w:val="2"/>
                <w:szCs w:val="2"/>
              </w:rPr>
            </w:pPr>
          </w:p>
        </w:tc>
        <w:tc>
          <w:tcPr>
            <w:tcW w:w="1438" w:type="dxa"/>
            <w:vMerge/>
            <w:tcBorders>
              <w:top w:val="nil"/>
              <w:left w:val="single" w:sz="8" w:space="0" w:color="000000"/>
              <w:right w:val="single" w:sz="8" w:space="0" w:color="000000"/>
            </w:tcBorders>
          </w:tcPr>
          <w:p>
            <w:pPr>
              <w:rPr>
                <w:sz w:val="2"/>
                <w:szCs w:val="2"/>
              </w:rPr>
            </w:pPr>
          </w:p>
        </w:tc>
        <w:tc>
          <w:tcPr>
            <w:tcW w:w="1070" w:type="dxa"/>
            <w:vMerge/>
            <w:tcBorders>
              <w:top w:val="nil"/>
              <w:left w:val="single" w:sz="8" w:space="0" w:color="000000"/>
              <w:right w:val="single" w:sz="8" w:space="0" w:color="000000"/>
            </w:tcBorders>
          </w:tcPr>
          <w:p>
            <w:pPr>
              <w:rPr>
                <w:sz w:val="2"/>
                <w:szCs w:val="2"/>
              </w:rPr>
            </w:pPr>
          </w:p>
        </w:tc>
        <w:tc>
          <w:tcPr>
            <w:tcW w:w="1479" w:type="dxa"/>
            <w:tcBorders>
              <w:top w:val="single" w:sz="8" w:space="0" w:color="000000"/>
              <w:left w:val="single" w:sz="8" w:space="0" w:color="000000"/>
              <w:right w:val="single" w:sz="8" w:space="0" w:color="000000"/>
            </w:tcBorders>
          </w:tcPr>
          <w:p>
            <w:pPr>
              <w:pStyle w:val="TableParagraph"/>
              <w:spacing w:before="3"/>
              <w:ind w:left="73"/>
              <w:rPr>
                <w:sz w:val="24"/>
              </w:rPr>
            </w:pPr>
            <w:r>
              <w:rPr>
                <w:sz w:val="24"/>
              </w:rPr>
              <w:t>Lower</w:t>
            </w:r>
            <w:r>
              <w:rPr>
                <w:spacing w:val="-2"/>
                <w:sz w:val="24"/>
              </w:rPr>
              <w:t> </w:t>
            </w:r>
            <w:r>
              <w:rPr>
                <w:spacing w:val="-4"/>
                <w:sz w:val="24"/>
              </w:rPr>
              <w:t>Bound</w:t>
            </w:r>
          </w:p>
        </w:tc>
        <w:tc>
          <w:tcPr>
            <w:tcW w:w="1195" w:type="dxa"/>
            <w:tcBorders>
              <w:top w:val="single" w:sz="8" w:space="0" w:color="000000"/>
              <w:left w:val="single" w:sz="8" w:space="0" w:color="000000"/>
            </w:tcBorders>
          </w:tcPr>
          <w:p>
            <w:pPr>
              <w:pStyle w:val="TableParagraph"/>
              <w:spacing w:line="242" w:lineRule="auto"/>
              <w:ind w:left="80" w:right="432"/>
              <w:rPr>
                <w:sz w:val="24"/>
              </w:rPr>
            </w:pPr>
            <w:r>
              <w:rPr>
                <w:spacing w:val="-2"/>
                <w:sz w:val="24"/>
              </w:rPr>
              <w:t>Upper Bound</w:t>
            </w:r>
          </w:p>
        </w:tc>
      </w:tr>
      <w:tr>
        <w:trPr>
          <w:trHeight w:val="650" w:hRule="atLeast"/>
        </w:trPr>
        <w:tc>
          <w:tcPr>
            <w:tcW w:w="1330" w:type="dxa"/>
            <w:tcBorders>
              <w:bottom w:val="nil"/>
            </w:tcBorders>
          </w:tcPr>
          <w:p>
            <w:pPr>
              <w:pStyle w:val="TableParagraph"/>
              <w:spacing w:line="242" w:lineRule="auto"/>
              <w:ind w:left="75" w:right="259"/>
              <w:rPr>
                <w:sz w:val="24"/>
              </w:rPr>
            </w:pPr>
            <w:r>
              <w:rPr>
                <w:spacing w:val="-2"/>
                <w:sz w:val="24"/>
              </w:rPr>
              <w:t>Specimen </w:t>
            </w:r>
            <w:r>
              <w:rPr>
                <w:spacing w:val="-10"/>
                <w:sz w:val="24"/>
              </w:rPr>
              <w:t>A</w:t>
            </w:r>
          </w:p>
        </w:tc>
        <w:tc>
          <w:tcPr>
            <w:tcW w:w="1021" w:type="dxa"/>
            <w:tcBorders>
              <w:bottom w:val="nil"/>
              <w:right w:val="single" w:sz="8" w:space="0" w:color="000000"/>
            </w:tcBorders>
          </w:tcPr>
          <w:p>
            <w:pPr>
              <w:pStyle w:val="TableParagraph"/>
              <w:spacing w:before="130"/>
              <w:ind w:left="77"/>
              <w:rPr>
                <w:sz w:val="24"/>
              </w:rPr>
            </w:pPr>
            <w:r>
              <w:rPr>
                <w:spacing w:val="-5"/>
                <w:sz w:val="24"/>
              </w:rPr>
              <w:t>12</w:t>
            </w:r>
          </w:p>
        </w:tc>
        <w:tc>
          <w:tcPr>
            <w:tcW w:w="1020" w:type="dxa"/>
            <w:tcBorders>
              <w:left w:val="single" w:sz="8" w:space="0" w:color="000000"/>
              <w:bottom w:val="nil"/>
              <w:right w:val="single" w:sz="8" w:space="0" w:color="000000"/>
            </w:tcBorders>
          </w:tcPr>
          <w:p>
            <w:pPr>
              <w:pStyle w:val="TableParagraph"/>
              <w:spacing w:before="130"/>
              <w:ind w:left="77"/>
              <w:rPr>
                <w:sz w:val="24"/>
              </w:rPr>
            </w:pPr>
            <w:r>
              <w:rPr>
                <w:spacing w:val="-2"/>
                <w:sz w:val="24"/>
              </w:rPr>
              <w:t>8.1950</w:t>
            </w:r>
          </w:p>
        </w:tc>
        <w:tc>
          <w:tcPr>
            <w:tcW w:w="1438" w:type="dxa"/>
            <w:tcBorders>
              <w:left w:val="single" w:sz="8" w:space="0" w:color="000000"/>
              <w:bottom w:val="nil"/>
              <w:right w:val="single" w:sz="8" w:space="0" w:color="000000"/>
            </w:tcBorders>
          </w:tcPr>
          <w:p>
            <w:pPr>
              <w:pStyle w:val="TableParagraph"/>
              <w:spacing w:before="130"/>
              <w:ind w:left="77"/>
              <w:rPr>
                <w:sz w:val="24"/>
              </w:rPr>
            </w:pPr>
            <w:r>
              <w:rPr>
                <w:spacing w:val="-2"/>
                <w:sz w:val="24"/>
              </w:rPr>
              <w:t>.64365</w:t>
            </w:r>
          </w:p>
        </w:tc>
        <w:tc>
          <w:tcPr>
            <w:tcW w:w="1070" w:type="dxa"/>
            <w:tcBorders>
              <w:left w:val="single" w:sz="8" w:space="0" w:color="000000"/>
              <w:bottom w:val="nil"/>
              <w:right w:val="single" w:sz="8" w:space="0" w:color="000000"/>
            </w:tcBorders>
          </w:tcPr>
          <w:p>
            <w:pPr>
              <w:pStyle w:val="TableParagraph"/>
              <w:spacing w:before="130"/>
              <w:ind w:left="77"/>
              <w:rPr>
                <w:sz w:val="24"/>
              </w:rPr>
            </w:pPr>
            <w:r>
              <w:rPr>
                <w:spacing w:val="-2"/>
                <w:sz w:val="24"/>
              </w:rPr>
              <w:t>.18580</w:t>
            </w:r>
          </w:p>
        </w:tc>
        <w:tc>
          <w:tcPr>
            <w:tcW w:w="1479" w:type="dxa"/>
            <w:tcBorders>
              <w:left w:val="single" w:sz="8" w:space="0" w:color="000000"/>
              <w:bottom w:val="nil"/>
              <w:right w:val="single" w:sz="8" w:space="0" w:color="000000"/>
            </w:tcBorders>
          </w:tcPr>
          <w:p>
            <w:pPr>
              <w:pStyle w:val="TableParagraph"/>
              <w:spacing w:before="130"/>
              <w:ind w:left="73"/>
              <w:rPr>
                <w:sz w:val="24"/>
              </w:rPr>
            </w:pPr>
            <w:r>
              <w:rPr>
                <w:spacing w:val="-2"/>
                <w:sz w:val="24"/>
              </w:rPr>
              <w:t>7.7860</w:t>
            </w:r>
          </w:p>
        </w:tc>
        <w:tc>
          <w:tcPr>
            <w:tcW w:w="1195" w:type="dxa"/>
            <w:tcBorders>
              <w:left w:val="single" w:sz="8" w:space="0" w:color="000000"/>
              <w:bottom w:val="nil"/>
            </w:tcBorders>
          </w:tcPr>
          <w:p>
            <w:pPr>
              <w:pStyle w:val="TableParagraph"/>
              <w:spacing w:before="130"/>
              <w:ind w:left="80"/>
              <w:rPr>
                <w:sz w:val="24"/>
              </w:rPr>
            </w:pPr>
            <w:r>
              <w:rPr>
                <w:spacing w:val="-2"/>
                <w:sz w:val="24"/>
              </w:rPr>
              <w:t>8.6040</w:t>
            </w:r>
          </w:p>
        </w:tc>
      </w:tr>
      <w:tr>
        <w:trPr>
          <w:trHeight w:val="476" w:hRule="atLeast"/>
        </w:trPr>
        <w:tc>
          <w:tcPr>
            <w:tcW w:w="1330" w:type="dxa"/>
            <w:tcBorders>
              <w:top w:val="nil"/>
              <w:bottom w:val="nil"/>
            </w:tcBorders>
          </w:tcPr>
          <w:p>
            <w:pPr>
              <w:pStyle w:val="TableParagraph"/>
              <w:spacing w:before="95"/>
              <w:ind w:left="75"/>
              <w:rPr>
                <w:sz w:val="24"/>
              </w:rPr>
            </w:pPr>
            <w:r>
              <w:rPr>
                <w:sz w:val="24"/>
              </w:rPr>
              <w:t>Specimen</w:t>
            </w:r>
            <w:r>
              <w:rPr>
                <w:spacing w:val="-3"/>
                <w:sz w:val="24"/>
              </w:rPr>
              <w:t> </w:t>
            </w:r>
            <w:r>
              <w:rPr>
                <w:spacing w:val="-10"/>
                <w:sz w:val="24"/>
              </w:rPr>
              <w:t>B</w:t>
            </w:r>
          </w:p>
        </w:tc>
        <w:tc>
          <w:tcPr>
            <w:tcW w:w="1021" w:type="dxa"/>
            <w:tcBorders>
              <w:top w:val="nil"/>
              <w:bottom w:val="nil"/>
              <w:right w:val="single" w:sz="8" w:space="0" w:color="000000"/>
            </w:tcBorders>
          </w:tcPr>
          <w:p>
            <w:pPr>
              <w:pStyle w:val="TableParagraph"/>
              <w:spacing w:before="95"/>
              <w:ind w:left="77"/>
              <w:rPr>
                <w:sz w:val="24"/>
              </w:rPr>
            </w:pPr>
            <w:r>
              <w:rPr>
                <w:spacing w:val="-5"/>
                <w:sz w:val="24"/>
              </w:rPr>
              <w:t>13</w:t>
            </w:r>
          </w:p>
        </w:tc>
        <w:tc>
          <w:tcPr>
            <w:tcW w:w="1020" w:type="dxa"/>
            <w:tcBorders>
              <w:top w:val="nil"/>
              <w:left w:val="single" w:sz="8" w:space="0" w:color="000000"/>
              <w:bottom w:val="nil"/>
              <w:right w:val="single" w:sz="8" w:space="0" w:color="000000"/>
            </w:tcBorders>
          </w:tcPr>
          <w:p>
            <w:pPr>
              <w:pStyle w:val="TableParagraph"/>
              <w:spacing w:before="95"/>
              <w:ind w:left="77"/>
              <w:rPr>
                <w:sz w:val="24"/>
              </w:rPr>
            </w:pPr>
            <w:r>
              <w:rPr>
                <w:spacing w:val="-2"/>
                <w:sz w:val="24"/>
              </w:rPr>
              <w:t>7.7938</w:t>
            </w:r>
          </w:p>
        </w:tc>
        <w:tc>
          <w:tcPr>
            <w:tcW w:w="1438" w:type="dxa"/>
            <w:tcBorders>
              <w:top w:val="nil"/>
              <w:left w:val="single" w:sz="8" w:space="0" w:color="000000"/>
              <w:bottom w:val="nil"/>
              <w:right w:val="single" w:sz="8" w:space="0" w:color="000000"/>
            </w:tcBorders>
          </w:tcPr>
          <w:p>
            <w:pPr>
              <w:pStyle w:val="TableParagraph"/>
              <w:spacing w:before="95"/>
              <w:ind w:left="77"/>
              <w:rPr>
                <w:sz w:val="24"/>
              </w:rPr>
            </w:pPr>
            <w:r>
              <w:rPr>
                <w:spacing w:val="-2"/>
                <w:sz w:val="24"/>
              </w:rPr>
              <w:t>1.01401</w:t>
            </w:r>
          </w:p>
        </w:tc>
        <w:tc>
          <w:tcPr>
            <w:tcW w:w="1070" w:type="dxa"/>
            <w:tcBorders>
              <w:top w:val="nil"/>
              <w:left w:val="single" w:sz="8" w:space="0" w:color="000000"/>
              <w:bottom w:val="nil"/>
              <w:right w:val="single" w:sz="8" w:space="0" w:color="000000"/>
            </w:tcBorders>
          </w:tcPr>
          <w:p>
            <w:pPr>
              <w:pStyle w:val="TableParagraph"/>
              <w:spacing w:before="95"/>
              <w:ind w:left="77"/>
              <w:rPr>
                <w:sz w:val="24"/>
              </w:rPr>
            </w:pPr>
            <w:r>
              <w:rPr>
                <w:spacing w:val="-2"/>
                <w:sz w:val="24"/>
              </w:rPr>
              <w:t>.28124</w:t>
            </w:r>
          </w:p>
        </w:tc>
        <w:tc>
          <w:tcPr>
            <w:tcW w:w="1479" w:type="dxa"/>
            <w:tcBorders>
              <w:top w:val="nil"/>
              <w:left w:val="single" w:sz="8" w:space="0" w:color="000000"/>
              <w:bottom w:val="nil"/>
              <w:right w:val="single" w:sz="8" w:space="0" w:color="000000"/>
            </w:tcBorders>
          </w:tcPr>
          <w:p>
            <w:pPr>
              <w:pStyle w:val="TableParagraph"/>
              <w:spacing w:before="95"/>
              <w:ind w:left="73"/>
              <w:rPr>
                <w:sz w:val="24"/>
              </w:rPr>
            </w:pPr>
            <w:r>
              <w:rPr>
                <w:spacing w:val="-2"/>
                <w:sz w:val="24"/>
              </w:rPr>
              <w:t>7.1811</w:t>
            </w:r>
          </w:p>
        </w:tc>
        <w:tc>
          <w:tcPr>
            <w:tcW w:w="1195" w:type="dxa"/>
            <w:tcBorders>
              <w:top w:val="nil"/>
              <w:left w:val="single" w:sz="8" w:space="0" w:color="000000"/>
              <w:bottom w:val="nil"/>
            </w:tcBorders>
          </w:tcPr>
          <w:p>
            <w:pPr>
              <w:pStyle w:val="TableParagraph"/>
              <w:spacing w:before="95"/>
              <w:ind w:left="80"/>
              <w:rPr>
                <w:sz w:val="24"/>
              </w:rPr>
            </w:pPr>
            <w:r>
              <w:rPr>
                <w:spacing w:val="-2"/>
                <w:sz w:val="24"/>
              </w:rPr>
              <w:t>8.4066</w:t>
            </w:r>
          </w:p>
        </w:tc>
      </w:tr>
      <w:tr>
        <w:trPr>
          <w:trHeight w:val="476" w:hRule="atLeast"/>
        </w:trPr>
        <w:tc>
          <w:tcPr>
            <w:tcW w:w="1330" w:type="dxa"/>
            <w:tcBorders>
              <w:top w:val="nil"/>
              <w:bottom w:val="nil"/>
            </w:tcBorders>
          </w:tcPr>
          <w:p>
            <w:pPr>
              <w:pStyle w:val="TableParagraph"/>
              <w:spacing w:before="95"/>
              <w:ind w:left="75"/>
              <w:rPr>
                <w:sz w:val="24"/>
              </w:rPr>
            </w:pPr>
            <w:r>
              <w:rPr>
                <w:sz w:val="24"/>
              </w:rPr>
              <w:t>Specimen</w:t>
            </w:r>
            <w:r>
              <w:rPr>
                <w:spacing w:val="-3"/>
                <w:sz w:val="24"/>
              </w:rPr>
              <w:t> </w:t>
            </w:r>
            <w:r>
              <w:rPr>
                <w:spacing w:val="-10"/>
                <w:sz w:val="24"/>
              </w:rPr>
              <w:t>C</w:t>
            </w:r>
          </w:p>
        </w:tc>
        <w:tc>
          <w:tcPr>
            <w:tcW w:w="1021" w:type="dxa"/>
            <w:tcBorders>
              <w:top w:val="nil"/>
              <w:bottom w:val="nil"/>
              <w:right w:val="single" w:sz="8" w:space="0" w:color="000000"/>
            </w:tcBorders>
          </w:tcPr>
          <w:p>
            <w:pPr>
              <w:pStyle w:val="TableParagraph"/>
              <w:spacing w:before="95"/>
              <w:ind w:left="77"/>
              <w:rPr>
                <w:sz w:val="24"/>
              </w:rPr>
            </w:pPr>
            <w:r>
              <w:rPr>
                <w:spacing w:val="-10"/>
                <w:sz w:val="24"/>
              </w:rPr>
              <w:t>5</w:t>
            </w:r>
          </w:p>
        </w:tc>
        <w:tc>
          <w:tcPr>
            <w:tcW w:w="1020" w:type="dxa"/>
            <w:tcBorders>
              <w:top w:val="nil"/>
              <w:left w:val="single" w:sz="8" w:space="0" w:color="000000"/>
              <w:bottom w:val="nil"/>
              <w:right w:val="single" w:sz="8" w:space="0" w:color="000000"/>
            </w:tcBorders>
          </w:tcPr>
          <w:p>
            <w:pPr>
              <w:pStyle w:val="TableParagraph"/>
              <w:spacing w:before="95"/>
              <w:ind w:left="77"/>
              <w:rPr>
                <w:sz w:val="24"/>
              </w:rPr>
            </w:pPr>
            <w:r>
              <w:rPr>
                <w:spacing w:val="-2"/>
                <w:sz w:val="24"/>
              </w:rPr>
              <w:t>8.0000</w:t>
            </w:r>
          </w:p>
        </w:tc>
        <w:tc>
          <w:tcPr>
            <w:tcW w:w="1438" w:type="dxa"/>
            <w:tcBorders>
              <w:top w:val="nil"/>
              <w:left w:val="single" w:sz="8" w:space="0" w:color="000000"/>
              <w:bottom w:val="nil"/>
              <w:right w:val="single" w:sz="8" w:space="0" w:color="000000"/>
            </w:tcBorders>
          </w:tcPr>
          <w:p>
            <w:pPr>
              <w:pStyle w:val="TableParagraph"/>
              <w:spacing w:before="95"/>
              <w:ind w:left="77"/>
              <w:rPr>
                <w:sz w:val="24"/>
              </w:rPr>
            </w:pPr>
            <w:r>
              <w:rPr>
                <w:spacing w:val="-2"/>
                <w:sz w:val="24"/>
              </w:rPr>
              <w:t>.67000</w:t>
            </w:r>
          </w:p>
        </w:tc>
        <w:tc>
          <w:tcPr>
            <w:tcW w:w="1070" w:type="dxa"/>
            <w:tcBorders>
              <w:top w:val="nil"/>
              <w:left w:val="single" w:sz="8" w:space="0" w:color="000000"/>
              <w:bottom w:val="nil"/>
              <w:right w:val="single" w:sz="8" w:space="0" w:color="000000"/>
            </w:tcBorders>
          </w:tcPr>
          <w:p>
            <w:pPr>
              <w:pStyle w:val="TableParagraph"/>
              <w:spacing w:before="95"/>
              <w:ind w:left="77"/>
              <w:rPr>
                <w:sz w:val="24"/>
              </w:rPr>
            </w:pPr>
            <w:r>
              <w:rPr>
                <w:spacing w:val="-2"/>
                <w:sz w:val="24"/>
              </w:rPr>
              <w:t>.29963</w:t>
            </w:r>
          </w:p>
        </w:tc>
        <w:tc>
          <w:tcPr>
            <w:tcW w:w="1479" w:type="dxa"/>
            <w:tcBorders>
              <w:top w:val="nil"/>
              <w:left w:val="single" w:sz="8" w:space="0" w:color="000000"/>
              <w:bottom w:val="nil"/>
              <w:right w:val="single" w:sz="8" w:space="0" w:color="000000"/>
            </w:tcBorders>
          </w:tcPr>
          <w:p>
            <w:pPr>
              <w:pStyle w:val="TableParagraph"/>
              <w:spacing w:before="95"/>
              <w:ind w:left="73"/>
              <w:rPr>
                <w:sz w:val="24"/>
              </w:rPr>
            </w:pPr>
            <w:r>
              <w:rPr>
                <w:spacing w:val="-2"/>
                <w:sz w:val="24"/>
              </w:rPr>
              <w:t>7.1681</w:t>
            </w:r>
          </w:p>
        </w:tc>
        <w:tc>
          <w:tcPr>
            <w:tcW w:w="1195" w:type="dxa"/>
            <w:tcBorders>
              <w:top w:val="nil"/>
              <w:left w:val="single" w:sz="8" w:space="0" w:color="000000"/>
              <w:bottom w:val="nil"/>
            </w:tcBorders>
          </w:tcPr>
          <w:p>
            <w:pPr>
              <w:pStyle w:val="TableParagraph"/>
              <w:spacing w:before="95"/>
              <w:ind w:left="80"/>
              <w:rPr>
                <w:sz w:val="24"/>
              </w:rPr>
            </w:pPr>
            <w:r>
              <w:rPr>
                <w:spacing w:val="-2"/>
                <w:sz w:val="24"/>
              </w:rPr>
              <w:t>8.8319</w:t>
            </w:r>
          </w:p>
        </w:tc>
      </w:tr>
      <w:tr>
        <w:trPr>
          <w:trHeight w:val="572" w:hRule="atLeast"/>
        </w:trPr>
        <w:tc>
          <w:tcPr>
            <w:tcW w:w="1330" w:type="dxa"/>
            <w:tcBorders>
              <w:top w:val="nil"/>
            </w:tcBorders>
          </w:tcPr>
          <w:p>
            <w:pPr>
              <w:pStyle w:val="TableParagraph"/>
              <w:spacing w:before="94"/>
              <w:ind w:left="75"/>
              <w:rPr>
                <w:sz w:val="24"/>
              </w:rPr>
            </w:pPr>
            <w:r>
              <w:rPr>
                <w:spacing w:val="-2"/>
                <w:sz w:val="24"/>
              </w:rPr>
              <w:t>Total</w:t>
            </w:r>
          </w:p>
        </w:tc>
        <w:tc>
          <w:tcPr>
            <w:tcW w:w="1021" w:type="dxa"/>
            <w:tcBorders>
              <w:top w:val="nil"/>
              <w:right w:val="single" w:sz="8" w:space="0" w:color="000000"/>
            </w:tcBorders>
          </w:tcPr>
          <w:p>
            <w:pPr>
              <w:pStyle w:val="TableParagraph"/>
              <w:spacing w:before="94"/>
              <w:ind w:left="77"/>
              <w:rPr>
                <w:sz w:val="24"/>
              </w:rPr>
            </w:pPr>
            <w:r>
              <w:rPr>
                <w:spacing w:val="-5"/>
                <w:sz w:val="24"/>
              </w:rPr>
              <w:t>30</w:t>
            </w:r>
          </w:p>
        </w:tc>
        <w:tc>
          <w:tcPr>
            <w:tcW w:w="1020" w:type="dxa"/>
            <w:tcBorders>
              <w:top w:val="nil"/>
              <w:left w:val="single" w:sz="8" w:space="0" w:color="000000"/>
              <w:right w:val="single" w:sz="8" w:space="0" w:color="000000"/>
            </w:tcBorders>
          </w:tcPr>
          <w:p>
            <w:pPr>
              <w:pStyle w:val="TableParagraph"/>
              <w:spacing w:before="94"/>
              <w:ind w:left="77"/>
              <w:rPr>
                <w:sz w:val="24"/>
              </w:rPr>
            </w:pPr>
            <w:r>
              <w:rPr>
                <w:spacing w:val="-2"/>
                <w:sz w:val="24"/>
              </w:rPr>
              <w:t>7.9887</w:t>
            </w:r>
          </w:p>
        </w:tc>
        <w:tc>
          <w:tcPr>
            <w:tcW w:w="1438" w:type="dxa"/>
            <w:tcBorders>
              <w:top w:val="nil"/>
              <w:left w:val="single" w:sz="8" w:space="0" w:color="000000"/>
              <w:right w:val="single" w:sz="8" w:space="0" w:color="000000"/>
            </w:tcBorders>
          </w:tcPr>
          <w:p>
            <w:pPr>
              <w:pStyle w:val="TableParagraph"/>
              <w:spacing w:before="94"/>
              <w:ind w:left="77"/>
              <w:rPr>
                <w:sz w:val="24"/>
              </w:rPr>
            </w:pPr>
            <w:r>
              <w:rPr>
                <w:spacing w:val="-2"/>
                <w:sz w:val="24"/>
              </w:rPr>
              <w:t>.82413</w:t>
            </w:r>
          </w:p>
        </w:tc>
        <w:tc>
          <w:tcPr>
            <w:tcW w:w="1070" w:type="dxa"/>
            <w:tcBorders>
              <w:top w:val="nil"/>
              <w:left w:val="single" w:sz="8" w:space="0" w:color="000000"/>
              <w:right w:val="single" w:sz="8" w:space="0" w:color="000000"/>
            </w:tcBorders>
          </w:tcPr>
          <w:p>
            <w:pPr>
              <w:pStyle w:val="TableParagraph"/>
              <w:spacing w:before="94"/>
              <w:ind w:left="77"/>
              <w:rPr>
                <w:sz w:val="24"/>
              </w:rPr>
            </w:pPr>
            <w:r>
              <w:rPr>
                <w:spacing w:val="-2"/>
                <w:sz w:val="24"/>
              </w:rPr>
              <w:t>.15046</w:t>
            </w:r>
          </w:p>
        </w:tc>
        <w:tc>
          <w:tcPr>
            <w:tcW w:w="1479" w:type="dxa"/>
            <w:tcBorders>
              <w:top w:val="nil"/>
              <w:left w:val="single" w:sz="8" w:space="0" w:color="000000"/>
              <w:right w:val="single" w:sz="8" w:space="0" w:color="000000"/>
            </w:tcBorders>
          </w:tcPr>
          <w:p>
            <w:pPr>
              <w:pStyle w:val="TableParagraph"/>
              <w:spacing w:before="94"/>
              <w:ind w:left="73"/>
              <w:rPr>
                <w:sz w:val="24"/>
              </w:rPr>
            </w:pPr>
            <w:r>
              <w:rPr>
                <w:spacing w:val="-2"/>
                <w:sz w:val="24"/>
              </w:rPr>
              <w:t>7.6809</w:t>
            </w:r>
          </w:p>
        </w:tc>
        <w:tc>
          <w:tcPr>
            <w:tcW w:w="1195" w:type="dxa"/>
            <w:tcBorders>
              <w:top w:val="nil"/>
              <w:left w:val="single" w:sz="8" w:space="0" w:color="000000"/>
            </w:tcBorders>
          </w:tcPr>
          <w:p>
            <w:pPr>
              <w:pStyle w:val="TableParagraph"/>
              <w:spacing w:before="94"/>
              <w:ind w:left="80"/>
              <w:rPr>
                <w:sz w:val="24"/>
              </w:rPr>
            </w:pPr>
            <w:r>
              <w:rPr>
                <w:spacing w:val="-2"/>
                <w:sz w:val="24"/>
              </w:rPr>
              <w:t>8.2964</w:t>
            </w:r>
          </w:p>
        </w:tc>
      </w:tr>
    </w:tbl>
    <w:p>
      <w:pPr>
        <w:pStyle w:val="BodyText"/>
        <w:spacing w:before="194"/>
        <w:rPr>
          <w:b/>
        </w:rPr>
      </w:pPr>
    </w:p>
    <w:p>
      <w:pPr>
        <w:tabs>
          <w:tab w:pos="1188" w:val="left" w:leader="none"/>
          <w:tab w:pos="1699" w:val="left" w:leader="none"/>
          <w:tab w:pos="3368" w:val="left" w:leader="none"/>
          <w:tab w:pos="3879" w:val="left" w:leader="none"/>
        </w:tabs>
        <w:spacing w:line="275" w:lineRule="exact" w:before="0"/>
        <w:ind w:left="440" w:right="0" w:firstLine="0"/>
        <w:jc w:val="left"/>
        <w:rPr>
          <w:b/>
          <w:sz w:val="24"/>
        </w:rPr>
      </w:pPr>
      <w:r>
        <w:rPr>
          <w:b/>
          <w:spacing w:val="-4"/>
          <w:sz w:val="24"/>
        </w:rPr>
        <w:t>Test</w:t>
      </w:r>
      <w:r>
        <w:rPr>
          <w:b/>
          <w:sz w:val="24"/>
        </w:rPr>
        <w:tab/>
      </w:r>
      <w:r>
        <w:rPr>
          <w:b/>
          <w:spacing w:val="-5"/>
          <w:sz w:val="24"/>
        </w:rPr>
        <w:t>of</w:t>
      </w:r>
      <w:r>
        <w:rPr>
          <w:b/>
          <w:sz w:val="24"/>
        </w:rPr>
        <w:tab/>
      </w:r>
      <w:r>
        <w:rPr>
          <w:b/>
          <w:spacing w:val="-2"/>
          <w:sz w:val="24"/>
        </w:rPr>
        <w:t>Homogeneity</w:t>
      </w:r>
      <w:r>
        <w:rPr>
          <w:b/>
          <w:sz w:val="24"/>
        </w:rPr>
        <w:tab/>
      </w:r>
      <w:r>
        <w:rPr>
          <w:b/>
          <w:spacing w:val="-5"/>
          <w:sz w:val="24"/>
        </w:rPr>
        <w:t>of</w:t>
      </w:r>
      <w:r>
        <w:rPr>
          <w:b/>
          <w:sz w:val="24"/>
        </w:rPr>
        <w:tab/>
      </w:r>
      <w:r>
        <w:rPr>
          <w:b/>
          <w:spacing w:val="-2"/>
          <w:sz w:val="24"/>
        </w:rPr>
        <w:t>Variances</w:t>
      </w:r>
    </w:p>
    <w:p>
      <w:pPr>
        <w:pStyle w:val="BodyText"/>
        <w:spacing w:line="275" w:lineRule="exact"/>
        <w:ind w:left="380"/>
      </w:pPr>
      <w:r>
        <w:rPr>
          <w:spacing w:val="-2"/>
        </w:rPr>
        <w:t>Comfortability</w:t>
      </w:r>
    </w:p>
    <w:p>
      <w:pPr>
        <w:pStyle w:val="BodyText"/>
        <w:rPr>
          <w:sz w:val="18"/>
        </w:rPr>
      </w:pPr>
    </w:p>
    <w:tbl>
      <w:tblPr>
        <w:tblW w:w="0" w:type="auto"/>
        <w:jc w:val="left"/>
        <w:tblInd w:w="4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500"/>
        <w:gridCol w:w="1030"/>
        <w:gridCol w:w="1029"/>
        <w:gridCol w:w="1029"/>
      </w:tblGrid>
      <w:tr>
        <w:trPr>
          <w:trHeight w:val="747" w:hRule="atLeast"/>
        </w:trPr>
        <w:tc>
          <w:tcPr>
            <w:tcW w:w="1500" w:type="dxa"/>
            <w:tcBorders>
              <w:right w:val="single" w:sz="8" w:space="0" w:color="000000"/>
            </w:tcBorders>
          </w:tcPr>
          <w:p>
            <w:pPr>
              <w:pStyle w:val="TableParagraph"/>
              <w:spacing w:line="242" w:lineRule="auto"/>
              <w:ind w:left="75"/>
              <w:rPr>
                <w:sz w:val="24"/>
              </w:rPr>
            </w:pPr>
            <w:r>
              <w:rPr>
                <w:spacing w:val="-2"/>
                <w:sz w:val="24"/>
              </w:rPr>
              <w:t>Levene Statistic</w:t>
            </w:r>
          </w:p>
        </w:tc>
        <w:tc>
          <w:tcPr>
            <w:tcW w:w="1030" w:type="dxa"/>
            <w:tcBorders>
              <w:left w:val="single" w:sz="8" w:space="0" w:color="000000"/>
              <w:right w:val="single" w:sz="8" w:space="0" w:color="000000"/>
            </w:tcBorders>
          </w:tcPr>
          <w:p>
            <w:pPr>
              <w:pStyle w:val="TableParagraph"/>
              <w:spacing w:line="267" w:lineRule="exact"/>
              <w:ind w:left="78"/>
              <w:rPr>
                <w:sz w:val="24"/>
              </w:rPr>
            </w:pPr>
            <w:r>
              <w:rPr>
                <w:spacing w:val="-5"/>
                <w:sz w:val="24"/>
              </w:rPr>
              <w:t>df1</w:t>
            </w:r>
          </w:p>
        </w:tc>
        <w:tc>
          <w:tcPr>
            <w:tcW w:w="1029" w:type="dxa"/>
            <w:tcBorders>
              <w:left w:val="single" w:sz="8" w:space="0" w:color="000000"/>
              <w:right w:val="single" w:sz="8" w:space="0" w:color="000000"/>
            </w:tcBorders>
          </w:tcPr>
          <w:p>
            <w:pPr>
              <w:pStyle w:val="TableParagraph"/>
              <w:spacing w:line="267" w:lineRule="exact"/>
              <w:ind w:left="78"/>
              <w:rPr>
                <w:sz w:val="24"/>
              </w:rPr>
            </w:pPr>
            <w:r>
              <w:rPr>
                <w:spacing w:val="-5"/>
                <w:sz w:val="24"/>
              </w:rPr>
              <w:t>df2</w:t>
            </w:r>
          </w:p>
        </w:tc>
        <w:tc>
          <w:tcPr>
            <w:tcW w:w="1029" w:type="dxa"/>
            <w:tcBorders>
              <w:left w:val="single" w:sz="8" w:space="0" w:color="000000"/>
            </w:tcBorders>
          </w:tcPr>
          <w:p>
            <w:pPr>
              <w:pStyle w:val="TableParagraph"/>
              <w:spacing w:line="267" w:lineRule="exact"/>
              <w:ind w:left="79"/>
              <w:rPr>
                <w:sz w:val="24"/>
              </w:rPr>
            </w:pPr>
            <w:r>
              <w:rPr>
                <w:spacing w:val="-4"/>
                <w:sz w:val="24"/>
              </w:rPr>
              <w:t>Sig.</w:t>
            </w:r>
          </w:p>
        </w:tc>
      </w:tr>
      <w:tr>
        <w:trPr>
          <w:trHeight w:val="468" w:hRule="atLeast"/>
        </w:trPr>
        <w:tc>
          <w:tcPr>
            <w:tcW w:w="1500" w:type="dxa"/>
            <w:tcBorders>
              <w:right w:val="single" w:sz="8" w:space="0" w:color="000000"/>
            </w:tcBorders>
          </w:tcPr>
          <w:p>
            <w:pPr>
              <w:pStyle w:val="TableParagraph"/>
              <w:spacing w:line="267" w:lineRule="exact"/>
              <w:ind w:left="75"/>
              <w:rPr>
                <w:sz w:val="24"/>
              </w:rPr>
            </w:pPr>
            <w:r>
              <w:rPr>
                <w:spacing w:val="-4"/>
                <w:sz w:val="24"/>
              </w:rPr>
              <w:t>.999</w:t>
            </w:r>
          </w:p>
        </w:tc>
        <w:tc>
          <w:tcPr>
            <w:tcW w:w="1030" w:type="dxa"/>
            <w:tcBorders>
              <w:left w:val="single" w:sz="8" w:space="0" w:color="000000"/>
              <w:right w:val="single" w:sz="8" w:space="0" w:color="000000"/>
            </w:tcBorders>
          </w:tcPr>
          <w:p>
            <w:pPr>
              <w:pStyle w:val="TableParagraph"/>
              <w:spacing w:line="267" w:lineRule="exact"/>
              <w:ind w:left="78"/>
              <w:rPr>
                <w:sz w:val="24"/>
              </w:rPr>
            </w:pPr>
            <w:r>
              <w:rPr>
                <w:spacing w:val="-10"/>
                <w:sz w:val="24"/>
              </w:rPr>
              <w:t>2</w:t>
            </w:r>
          </w:p>
        </w:tc>
        <w:tc>
          <w:tcPr>
            <w:tcW w:w="1029" w:type="dxa"/>
            <w:tcBorders>
              <w:left w:val="single" w:sz="8" w:space="0" w:color="000000"/>
              <w:right w:val="single" w:sz="8" w:space="0" w:color="000000"/>
            </w:tcBorders>
          </w:tcPr>
          <w:p>
            <w:pPr>
              <w:pStyle w:val="TableParagraph"/>
              <w:spacing w:line="267" w:lineRule="exact"/>
              <w:ind w:left="78"/>
              <w:rPr>
                <w:sz w:val="24"/>
              </w:rPr>
            </w:pPr>
            <w:r>
              <w:rPr>
                <w:spacing w:val="-5"/>
                <w:sz w:val="24"/>
              </w:rPr>
              <w:t>27</w:t>
            </w:r>
          </w:p>
        </w:tc>
        <w:tc>
          <w:tcPr>
            <w:tcW w:w="1029" w:type="dxa"/>
            <w:tcBorders>
              <w:left w:val="single" w:sz="8" w:space="0" w:color="000000"/>
            </w:tcBorders>
          </w:tcPr>
          <w:p>
            <w:pPr>
              <w:pStyle w:val="TableParagraph"/>
              <w:spacing w:line="267" w:lineRule="exact"/>
              <w:ind w:left="79"/>
              <w:rPr>
                <w:sz w:val="24"/>
              </w:rPr>
            </w:pPr>
            <w:r>
              <w:rPr>
                <w:spacing w:val="-4"/>
                <w:sz w:val="24"/>
              </w:rPr>
              <w:t>.381</w:t>
            </w:r>
          </w:p>
        </w:tc>
      </w:tr>
    </w:tbl>
    <w:p>
      <w:pPr>
        <w:pStyle w:val="Heading1"/>
        <w:ind w:left="440"/>
      </w:pPr>
      <w:r>
        <w:rPr>
          <w:spacing w:val="-2"/>
        </w:rPr>
        <w:t>ANOVA</w:t>
      </w:r>
    </w:p>
    <w:p>
      <w:pPr>
        <w:pStyle w:val="BodyText"/>
        <w:spacing w:before="190"/>
        <w:ind w:left="380"/>
      </w:pPr>
      <w:r>
        <w:rPr>
          <w:spacing w:val="-2"/>
        </w:rPr>
        <w:t>Comfortability</w:t>
      </w:r>
    </w:p>
    <w:p>
      <w:pPr>
        <w:pStyle w:val="BodyText"/>
        <w:rPr>
          <w:sz w:val="18"/>
        </w:rPr>
      </w:pPr>
    </w:p>
    <w:tbl>
      <w:tblPr>
        <w:tblW w:w="0" w:type="auto"/>
        <w:jc w:val="left"/>
        <w:tblInd w:w="4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702"/>
        <w:gridCol w:w="1487"/>
        <w:gridCol w:w="1024"/>
        <w:gridCol w:w="1410"/>
        <w:gridCol w:w="1024"/>
        <w:gridCol w:w="1023"/>
      </w:tblGrid>
      <w:tr>
        <w:trPr>
          <w:trHeight w:val="747" w:hRule="atLeast"/>
        </w:trPr>
        <w:tc>
          <w:tcPr>
            <w:tcW w:w="1702" w:type="dxa"/>
          </w:tcPr>
          <w:p>
            <w:pPr>
              <w:pStyle w:val="TableParagraph"/>
              <w:rPr>
                <w:sz w:val="24"/>
              </w:rPr>
            </w:pPr>
          </w:p>
        </w:tc>
        <w:tc>
          <w:tcPr>
            <w:tcW w:w="1487" w:type="dxa"/>
            <w:tcBorders>
              <w:right w:val="single" w:sz="8" w:space="0" w:color="000000"/>
            </w:tcBorders>
          </w:tcPr>
          <w:p>
            <w:pPr>
              <w:pStyle w:val="TableParagraph"/>
              <w:tabs>
                <w:tab w:pos="1215" w:val="left" w:leader="none"/>
              </w:tabs>
              <w:spacing w:line="265" w:lineRule="exact"/>
              <w:ind w:left="78"/>
              <w:rPr>
                <w:sz w:val="24"/>
              </w:rPr>
            </w:pPr>
            <w:r>
              <w:rPr>
                <w:spacing w:val="-5"/>
                <w:sz w:val="24"/>
              </w:rPr>
              <w:t>Sum</w:t>
            </w:r>
            <w:r>
              <w:rPr>
                <w:sz w:val="24"/>
              </w:rPr>
              <w:tab/>
            </w:r>
            <w:r>
              <w:rPr>
                <w:spacing w:val="-5"/>
                <w:sz w:val="24"/>
              </w:rPr>
              <w:t>of</w:t>
            </w:r>
          </w:p>
          <w:p>
            <w:pPr>
              <w:pStyle w:val="TableParagraph"/>
              <w:spacing w:before="2"/>
              <w:ind w:left="78"/>
              <w:rPr>
                <w:sz w:val="24"/>
              </w:rPr>
            </w:pPr>
            <w:r>
              <w:rPr>
                <w:spacing w:val="-2"/>
                <w:sz w:val="24"/>
              </w:rPr>
              <w:t>Squares</w:t>
            </w:r>
          </w:p>
        </w:tc>
        <w:tc>
          <w:tcPr>
            <w:tcW w:w="1024" w:type="dxa"/>
            <w:tcBorders>
              <w:left w:val="single" w:sz="8" w:space="0" w:color="000000"/>
              <w:right w:val="single" w:sz="8" w:space="0" w:color="000000"/>
            </w:tcBorders>
          </w:tcPr>
          <w:p>
            <w:pPr>
              <w:pStyle w:val="TableParagraph"/>
              <w:spacing w:line="267" w:lineRule="exact"/>
              <w:ind w:left="77"/>
              <w:rPr>
                <w:sz w:val="24"/>
              </w:rPr>
            </w:pPr>
            <w:r>
              <w:rPr>
                <w:spacing w:val="-5"/>
                <w:sz w:val="24"/>
              </w:rPr>
              <w:t>df</w:t>
            </w:r>
          </w:p>
        </w:tc>
        <w:tc>
          <w:tcPr>
            <w:tcW w:w="1410" w:type="dxa"/>
            <w:tcBorders>
              <w:left w:val="single" w:sz="8" w:space="0" w:color="000000"/>
              <w:right w:val="single" w:sz="8" w:space="0" w:color="000000"/>
            </w:tcBorders>
          </w:tcPr>
          <w:p>
            <w:pPr>
              <w:pStyle w:val="TableParagraph"/>
              <w:spacing w:line="242" w:lineRule="auto"/>
              <w:ind w:left="76" w:right="639"/>
              <w:rPr>
                <w:sz w:val="24"/>
              </w:rPr>
            </w:pPr>
            <w:r>
              <w:rPr>
                <w:spacing w:val="-4"/>
                <w:sz w:val="24"/>
              </w:rPr>
              <w:t>Mean </w:t>
            </w:r>
            <w:r>
              <w:rPr>
                <w:spacing w:val="-2"/>
                <w:sz w:val="24"/>
              </w:rPr>
              <w:t>Square</w:t>
            </w:r>
          </w:p>
        </w:tc>
        <w:tc>
          <w:tcPr>
            <w:tcW w:w="1024" w:type="dxa"/>
            <w:tcBorders>
              <w:left w:val="single" w:sz="8" w:space="0" w:color="000000"/>
              <w:right w:val="single" w:sz="8" w:space="0" w:color="000000"/>
            </w:tcBorders>
          </w:tcPr>
          <w:p>
            <w:pPr>
              <w:pStyle w:val="TableParagraph"/>
              <w:spacing w:line="267" w:lineRule="exact"/>
              <w:ind w:left="75"/>
              <w:rPr>
                <w:sz w:val="24"/>
              </w:rPr>
            </w:pPr>
            <w:r>
              <w:rPr>
                <w:spacing w:val="-10"/>
                <w:sz w:val="24"/>
              </w:rPr>
              <w:t>F</w:t>
            </w:r>
          </w:p>
        </w:tc>
        <w:tc>
          <w:tcPr>
            <w:tcW w:w="1023" w:type="dxa"/>
            <w:tcBorders>
              <w:left w:val="single" w:sz="8" w:space="0" w:color="000000"/>
            </w:tcBorders>
          </w:tcPr>
          <w:p>
            <w:pPr>
              <w:pStyle w:val="TableParagraph"/>
              <w:spacing w:line="267" w:lineRule="exact"/>
              <w:ind w:left="74"/>
              <w:rPr>
                <w:sz w:val="24"/>
              </w:rPr>
            </w:pPr>
            <w:r>
              <w:rPr>
                <w:spacing w:val="-4"/>
                <w:sz w:val="24"/>
              </w:rPr>
              <w:t>Sig.</w:t>
            </w:r>
          </w:p>
        </w:tc>
      </w:tr>
      <w:tr>
        <w:trPr>
          <w:trHeight w:val="627" w:hRule="atLeast"/>
        </w:trPr>
        <w:tc>
          <w:tcPr>
            <w:tcW w:w="1702" w:type="dxa"/>
            <w:tcBorders>
              <w:bottom w:val="nil"/>
            </w:tcBorders>
          </w:tcPr>
          <w:p>
            <w:pPr>
              <w:pStyle w:val="TableParagraph"/>
              <w:spacing w:line="242" w:lineRule="auto"/>
              <w:ind w:left="75" w:right="736"/>
              <w:rPr>
                <w:sz w:val="24"/>
              </w:rPr>
            </w:pPr>
            <w:r>
              <w:rPr>
                <w:spacing w:val="-2"/>
                <w:sz w:val="24"/>
              </w:rPr>
              <w:t>Between Groups</w:t>
            </w:r>
          </w:p>
        </w:tc>
        <w:tc>
          <w:tcPr>
            <w:tcW w:w="1487" w:type="dxa"/>
            <w:tcBorders>
              <w:bottom w:val="nil"/>
              <w:right w:val="single" w:sz="8" w:space="0" w:color="000000"/>
            </w:tcBorders>
          </w:tcPr>
          <w:p>
            <w:pPr>
              <w:pStyle w:val="TableParagraph"/>
              <w:spacing w:before="131"/>
              <w:ind w:left="78"/>
              <w:rPr>
                <w:sz w:val="24"/>
              </w:rPr>
            </w:pPr>
            <w:r>
              <w:rPr>
                <w:spacing w:val="-2"/>
                <w:sz w:val="24"/>
              </w:rPr>
              <w:t>1.005</w:t>
            </w:r>
          </w:p>
        </w:tc>
        <w:tc>
          <w:tcPr>
            <w:tcW w:w="1024" w:type="dxa"/>
            <w:tcBorders>
              <w:left w:val="single" w:sz="8" w:space="0" w:color="000000"/>
              <w:bottom w:val="nil"/>
              <w:right w:val="single" w:sz="8" w:space="0" w:color="000000"/>
            </w:tcBorders>
          </w:tcPr>
          <w:p>
            <w:pPr>
              <w:pStyle w:val="TableParagraph"/>
              <w:spacing w:before="131"/>
              <w:ind w:left="77"/>
              <w:rPr>
                <w:sz w:val="24"/>
              </w:rPr>
            </w:pPr>
            <w:r>
              <w:rPr>
                <w:spacing w:val="-10"/>
                <w:sz w:val="24"/>
              </w:rPr>
              <w:t>2</w:t>
            </w:r>
          </w:p>
        </w:tc>
        <w:tc>
          <w:tcPr>
            <w:tcW w:w="1410" w:type="dxa"/>
            <w:tcBorders>
              <w:left w:val="single" w:sz="8" w:space="0" w:color="000000"/>
              <w:bottom w:val="nil"/>
              <w:right w:val="single" w:sz="8" w:space="0" w:color="000000"/>
            </w:tcBorders>
          </w:tcPr>
          <w:p>
            <w:pPr>
              <w:pStyle w:val="TableParagraph"/>
              <w:spacing w:before="131"/>
              <w:ind w:left="76"/>
              <w:rPr>
                <w:sz w:val="24"/>
              </w:rPr>
            </w:pPr>
            <w:r>
              <w:rPr>
                <w:spacing w:val="-4"/>
                <w:sz w:val="24"/>
              </w:rPr>
              <w:t>.502</w:t>
            </w:r>
          </w:p>
        </w:tc>
        <w:tc>
          <w:tcPr>
            <w:tcW w:w="1024" w:type="dxa"/>
            <w:vMerge w:val="restart"/>
            <w:tcBorders>
              <w:left w:val="single" w:sz="8" w:space="0" w:color="000000"/>
              <w:right w:val="single" w:sz="8" w:space="0" w:color="000000"/>
            </w:tcBorders>
          </w:tcPr>
          <w:p>
            <w:pPr>
              <w:pStyle w:val="TableParagraph"/>
              <w:spacing w:before="131"/>
              <w:ind w:left="75"/>
              <w:rPr>
                <w:sz w:val="24"/>
              </w:rPr>
            </w:pPr>
            <w:r>
              <w:rPr>
                <w:spacing w:val="-4"/>
                <w:sz w:val="24"/>
              </w:rPr>
              <w:t>.726</w:t>
            </w:r>
          </w:p>
        </w:tc>
        <w:tc>
          <w:tcPr>
            <w:tcW w:w="1023" w:type="dxa"/>
            <w:vMerge w:val="restart"/>
            <w:tcBorders>
              <w:left w:val="single" w:sz="8" w:space="0" w:color="000000"/>
            </w:tcBorders>
          </w:tcPr>
          <w:p>
            <w:pPr>
              <w:pStyle w:val="TableParagraph"/>
              <w:spacing w:before="131"/>
              <w:ind w:left="74"/>
              <w:rPr>
                <w:sz w:val="24"/>
              </w:rPr>
            </w:pPr>
            <w:r>
              <w:rPr>
                <w:spacing w:val="-4"/>
                <w:sz w:val="24"/>
              </w:rPr>
              <w:t>.493</w:t>
            </w:r>
          </w:p>
        </w:tc>
      </w:tr>
      <w:tr>
        <w:trPr>
          <w:trHeight w:val="431" w:hRule="atLeast"/>
        </w:trPr>
        <w:tc>
          <w:tcPr>
            <w:tcW w:w="1702" w:type="dxa"/>
            <w:tcBorders>
              <w:top w:val="nil"/>
              <w:bottom w:val="nil"/>
            </w:tcBorders>
          </w:tcPr>
          <w:p>
            <w:pPr>
              <w:pStyle w:val="TableParagraph"/>
              <w:spacing w:before="73"/>
              <w:ind w:left="75"/>
              <w:rPr>
                <w:sz w:val="24"/>
              </w:rPr>
            </w:pPr>
            <w:r>
              <w:rPr>
                <w:sz w:val="24"/>
              </w:rPr>
              <w:t>Within</w:t>
            </w:r>
            <w:r>
              <w:rPr>
                <w:spacing w:val="1"/>
                <w:sz w:val="24"/>
              </w:rPr>
              <w:t> </w:t>
            </w:r>
            <w:r>
              <w:rPr>
                <w:spacing w:val="-2"/>
                <w:sz w:val="24"/>
              </w:rPr>
              <w:t>Groups</w:t>
            </w:r>
          </w:p>
        </w:tc>
        <w:tc>
          <w:tcPr>
            <w:tcW w:w="1487" w:type="dxa"/>
            <w:tcBorders>
              <w:top w:val="nil"/>
              <w:bottom w:val="nil"/>
              <w:right w:val="single" w:sz="8" w:space="0" w:color="000000"/>
            </w:tcBorders>
          </w:tcPr>
          <w:p>
            <w:pPr>
              <w:pStyle w:val="TableParagraph"/>
              <w:spacing w:before="73"/>
              <w:ind w:left="78"/>
              <w:rPr>
                <w:sz w:val="24"/>
              </w:rPr>
            </w:pPr>
            <w:r>
              <w:rPr>
                <w:spacing w:val="-2"/>
                <w:sz w:val="24"/>
              </w:rPr>
              <w:t>18.691</w:t>
            </w:r>
          </w:p>
        </w:tc>
        <w:tc>
          <w:tcPr>
            <w:tcW w:w="1024" w:type="dxa"/>
            <w:tcBorders>
              <w:top w:val="nil"/>
              <w:left w:val="single" w:sz="8" w:space="0" w:color="000000"/>
              <w:bottom w:val="nil"/>
              <w:right w:val="single" w:sz="8" w:space="0" w:color="000000"/>
            </w:tcBorders>
          </w:tcPr>
          <w:p>
            <w:pPr>
              <w:pStyle w:val="TableParagraph"/>
              <w:spacing w:before="73"/>
              <w:ind w:left="77"/>
              <w:rPr>
                <w:sz w:val="24"/>
              </w:rPr>
            </w:pPr>
            <w:r>
              <w:rPr>
                <w:spacing w:val="-5"/>
                <w:sz w:val="24"/>
              </w:rPr>
              <w:t>27</w:t>
            </w:r>
          </w:p>
        </w:tc>
        <w:tc>
          <w:tcPr>
            <w:tcW w:w="1410" w:type="dxa"/>
            <w:tcBorders>
              <w:top w:val="nil"/>
              <w:left w:val="single" w:sz="8" w:space="0" w:color="000000"/>
              <w:bottom w:val="nil"/>
              <w:right w:val="single" w:sz="8" w:space="0" w:color="000000"/>
            </w:tcBorders>
          </w:tcPr>
          <w:p>
            <w:pPr>
              <w:pStyle w:val="TableParagraph"/>
              <w:spacing w:before="73"/>
              <w:ind w:left="76"/>
              <w:rPr>
                <w:sz w:val="24"/>
              </w:rPr>
            </w:pPr>
            <w:r>
              <w:rPr>
                <w:spacing w:val="-4"/>
                <w:sz w:val="24"/>
              </w:rPr>
              <w:t>.692</w:t>
            </w:r>
          </w:p>
        </w:tc>
        <w:tc>
          <w:tcPr>
            <w:tcW w:w="1024" w:type="dxa"/>
            <w:vMerge/>
            <w:tcBorders>
              <w:top w:val="nil"/>
              <w:left w:val="single" w:sz="8" w:space="0" w:color="000000"/>
              <w:right w:val="single" w:sz="8" w:space="0" w:color="000000"/>
            </w:tcBorders>
          </w:tcPr>
          <w:p>
            <w:pPr>
              <w:rPr>
                <w:sz w:val="2"/>
                <w:szCs w:val="2"/>
              </w:rPr>
            </w:pPr>
          </w:p>
        </w:tc>
        <w:tc>
          <w:tcPr>
            <w:tcW w:w="1023" w:type="dxa"/>
            <w:vMerge/>
            <w:tcBorders>
              <w:top w:val="nil"/>
              <w:left w:val="single" w:sz="8" w:space="0" w:color="000000"/>
            </w:tcBorders>
          </w:tcPr>
          <w:p>
            <w:pPr>
              <w:rPr>
                <w:sz w:val="2"/>
                <w:szCs w:val="2"/>
              </w:rPr>
            </w:pPr>
          </w:p>
        </w:tc>
      </w:tr>
      <w:tr>
        <w:trPr>
          <w:trHeight w:val="551" w:hRule="atLeast"/>
        </w:trPr>
        <w:tc>
          <w:tcPr>
            <w:tcW w:w="1702" w:type="dxa"/>
            <w:tcBorders>
              <w:top w:val="nil"/>
            </w:tcBorders>
          </w:tcPr>
          <w:p>
            <w:pPr>
              <w:pStyle w:val="TableParagraph"/>
              <w:spacing w:before="72"/>
              <w:ind w:left="75"/>
              <w:rPr>
                <w:sz w:val="24"/>
              </w:rPr>
            </w:pPr>
            <w:r>
              <w:rPr>
                <w:spacing w:val="-2"/>
                <w:sz w:val="24"/>
              </w:rPr>
              <w:t>Total</w:t>
            </w:r>
          </w:p>
        </w:tc>
        <w:tc>
          <w:tcPr>
            <w:tcW w:w="1487" w:type="dxa"/>
            <w:tcBorders>
              <w:top w:val="nil"/>
              <w:right w:val="single" w:sz="8" w:space="0" w:color="000000"/>
            </w:tcBorders>
          </w:tcPr>
          <w:p>
            <w:pPr>
              <w:pStyle w:val="TableParagraph"/>
              <w:spacing w:before="72"/>
              <w:ind w:left="78"/>
              <w:rPr>
                <w:sz w:val="24"/>
              </w:rPr>
            </w:pPr>
            <w:r>
              <w:rPr>
                <w:spacing w:val="-2"/>
                <w:sz w:val="24"/>
              </w:rPr>
              <w:t>19.696</w:t>
            </w:r>
          </w:p>
        </w:tc>
        <w:tc>
          <w:tcPr>
            <w:tcW w:w="1024" w:type="dxa"/>
            <w:tcBorders>
              <w:top w:val="nil"/>
              <w:left w:val="single" w:sz="8" w:space="0" w:color="000000"/>
              <w:right w:val="single" w:sz="8" w:space="0" w:color="000000"/>
            </w:tcBorders>
          </w:tcPr>
          <w:p>
            <w:pPr>
              <w:pStyle w:val="TableParagraph"/>
              <w:spacing w:before="72"/>
              <w:ind w:left="77"/>
              <w:rPr>
                <w:sz w:val="24"/>
              </w:rPr>
            </w:pPr>
            <w:r>
              <w:rPr>
                <w:spacing w:val="-5"/>
                <w:sz w:val="24"/>
              </w:rPr>
              <w:t>29</w:t>
            </w:r>
          </w:p>
        </w:tc>
        <w:tc>
          <w:tcPr>
            <w:tcW w:w="1410" w:type="dxa"/>
            <w:tcBorders>
              <w:top w:val="nil"/>
              <w:left w:val="single" w:sz="8" w:space="0" w:color="000000"/>
              <w:right w:val="single" w:sz="8" w:space="0" w:color="000000"/>
            </w:tcBorders>
          </w:tcPr>
          <w:p>
            <w:pPr>
              <w:pStyle w:val="TableParagraph"/>
              <w:rPr>
                <w:sz w:val="24"/>
              </w:rPr>
            </w:pPr>
          </w:p>
        </w:tc>
        <w:tc>
          <w:tcPr>
            <w:tcW w:w="1024" w:type="dxa"/>
            <w:vMerge/>
            <w:tcBorders>
              <w:top w:val="nil"/>
              <w:left w:val="single" w:sz="8" w:space="0" w:color="000000"/>
              <w:right w:val="single" w:sz="8" w:space="0" w:color="000000"/>
            </w:tcBorders>
          </w:tcPr>
          <w:p>
            <w:pPr>
              <w:rPr>
                <w:sz w:val="2"/>
                <w:szCs w:val="2"/>
              </w:rPr>
            </w:pPr>
          </w:p>
        </w:tc>
        <w:tc>
          <w:tcPr>
            <w:tcW w:w="1023" w:type="dxa"/>
            <w:vMerge/>
            <w:tcBorders>
              <w:top w:val="nil"/>
              <w:left w:val="single" w:sz="8" w:space="0" w:color="000000"/>
            </w:tcBorders>
          </w:tcPr>
          <w:p>
            <w:pPr>
              <w:rPr>
                <w:sz w:val="2"/>
                <w:szCs w:val="2"/>
              </w:rPr>
            </w:pPr>
          </w:p>
        </w:tc>
      </w:tr>
    </w:tbl>
    <w:p>
      <w:pPr>
        <w:spacing w:after="0"/>
        <w:rPr>
          <w:sz w:val="2"/>
          <w:szCs w:val="2"/>
        </w:rPr>
        <w:sectPr>
          <w:pgSz w:w="11910" w:h="16840"/>
          <w:pgMar w:header="0" w:footer="1014" w:top="1340" w:bottom="1200" w:left="1420" w:right="0"/>
        </w:sectPr>
      </w:pPr>
    </w:p>
    <w:p>
      <w:pPr>
        <w:pStyle w:val="Heading2"/>
        <w:spacing w:before="76"/>
        <w:ind w:left="380"/>
        <w:jc w:val="left"/>
      </w:pPr>
      <w:r>
        <w:rPr/>
        <w:t>Oneway: TEXTURAL</w:t>
      </w:r>
      <w:r>
        <w:rPr>
          <w:spacing w:val="-3"/>
        </w:rPr>
        <w:t> </w:t>
      </w:r>
      <w:r>
        <w:rPr>
          <w:spacing w:val="-2"/>
        </w:rPr>
        <w:t>PREFERENCE</w:t>
      </w:r>
    </w:p>
    <w:p>
      <w:pPr>
        <w:pStyle w:val="BodyText"/>
        <w:spacing w:before="7"/>
        <w:rPr>
          <w:b/>
          <w:sz w:val="17"/>
        </w:rPr>
      </w:pPr>
    </w:p>
    <w:tbl>
      <w:tblPr>
        <w:tblW w:w="0" w:type="auto"/>
        <w:jc w:val="left"/>
        <w:tblInd w:w="4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330"/>
        <w:gridCol w:w="1021"/>
        <w:gridCol w:w="1020"/>
        <w:gridCol w:w="1438"/>
        <w:gridCol w:w="1070"/>
        <w:gridCol w:w="1479"/>
        <w:gridCol w:w="1486"/>
      </w:tblGrid>
      <w:tr>
        <w:trPr>
          <w:trHeight w:val="737" w:hRule="atLeast"/>
        </w:trPr>
        <w:tc>
          <w:tcPr>
            <w:tcW w:w="1330" w:type="dxa"/>
            <w:vMerge w:val="restart"/>
          </w:tcPr>
          <w:p>
            <w:pPr>
              <w:pStyle w:val="TableParagraph"/>
              <w:rPr>
                <w:sz w:val="24"/>
              </w:rPr>
            </w:pPr>
          </w:p>
        </w:tc>
        <w:tc>
          <w:tcPr>
            <w:tcW w:w="1021" w:type="dxa"/>
            <w:vMerge w:val="restart"/>
            <w:tcBorders>
              <w:right w:val="single" w:sz="8" w:space="0" w:color="000000"/>
            </w:tcBorders>
          </w:tcPr>
          <w:p>
            <w:pPr>
              <w:pStyle w:val="TableParagraph"/>
              <w:spacing w:line="267" w:lineRule="exact"/>
              <w:ind w:left="77"/>
              <w:rPr>
                <w:sz w:val="24"/>
              </w:rPr>
            </w:pPr>
            <w:r>
              <w:rPr>
                <w:spacing w:val="-10"/>
                <w:sz w:val="24"/>
              </w:rPr>
              <w:t>N</w:t>
            </w:r>
          </w:p>
        </w:tc>
        <w:tc>
          <w:tcPr>
            <w:tcW w:w="1020" w:type="dxa"/>
            <w:vMerge w:val="restart"/>
            <w:tcBorders>
              <w:left w:val="single" w:sz="8" w:space="0" w:color="000000"/>
              <w:right w:val="single" w:sz="8" w:space="0" w:color="000000"/>
            </w:tcBorders>
          </w:tcPr>
          <w:p>
            <w:pPr>
              <w:pStyle w:val="TableParagraph"/>
              <w:spacing w:line="267" w:lineRule="exact"/>
              <w:ind w:left="77"/>
              <w:rPr>
                <w:sz w:val="24"/>
              </w:rPr>
            </w:pPr>
            <w:r>
              <w:rPr>
                <w:spacing w:val="-4"/>
                <w:sz w:val="24"/>
              </w:rPr>
              <w:t>Mean</w:t>
            </w:r>
          </w:p>
        </w:tc>
        <w:tc>
          <w:tcPr>
            <w:tcW w:w="1438" w:type="dxa"/>
            <w:vMerge w:val="restart"/>
            <w:tcBorders>
              <w:left w:val="single" w:sz="8" w:space="0" w:color="000000"/>
              <w:right w:val="single" w:sz="8" w:space="0" w:color="000000"/>
            </w:tcBorders>
          </w:tcPr>
          <w:p>
            <w:pPr>
              <w:pStyle w:val="TableParagraph"/>
              <w:spacing w:line="242" w:lineRule="auto"/>
              <w:ind w:left="77" w:right="392"/>
              <w:rPr>
                <w:sz w:val="24"/>
              </w:rPr>
            </w:pPr>
            <w:r>
              <w:rPr>
                <w:spacing w:val="-4"/>
                <w:sz w:val="24"/>
              </w:rPr>
              <w:t>Std. </w:t>
            </w:r>
            <w:r>
              <w:rPr>
                <w:spacing w:val="-2"/>
                <w:sz w:val="24"/>
              </w:rPr>
              <w:t>Deviation</w:t>
            </w:r>
          </w:p>
        </w:tc>
        <w:tc>
          <w:tcPr>
            <w:tcW w:w="1070" w:type="dxa"/>
            <w:vMerge w:val="restart"/>
            <w:tcBorders>
              <w:left w:val="single" w:sz="8" w:space="0" w:color="000000"/>
              <w:right w:val="single" w:sz="8" w:space="0" w:color="000000"/>
            </w:tcBorders>
          </w:tcPr>
          <w:p>
            <w:pPr>
              <w:pStyle w:val="TableParagraph"/>
              <w:spacing w:line="242" w:lineRule="auto"/>
              <w:ind w:left="77" w:right="456"/>
              <w:rPr>
                <w:sz w:val="24"/>
              </w:rPr>
            </w:pPr>
            <w:r>
              <w:rPr>
                <w:spacing w:val="-4"/>
                <w:sz w:val="24"/>
              </w:rPr>
              <w:t>Std. </w:t>
            </w:r>
            <w:r>
              <w:rPr>
                <w:spacing w:val="-2"/>
                <w:sz w:val="24"/>
              </w:rPr>
              <w:t>Error</w:t>
            </w:r>
          </w:p>
        </w:tc>
        <w:tc>
          <w:tcPr>
            <w:tcW w:w="2965" w:type="dxa"/>
            <w:gridSpan w:val="2"/>
            <w:tcBorders>
              <w:left w:val="single" w:sz="8" w:space="0" w:color="000000"/>
              <w:bottom w:val="single" w:sz="8" w:space="0" w:color="000000"/>
              <w:right w:val="single" w:sz="8" w:space="0" w:color="000000"/>
            </w:tcBorders>
          </w:tcPr>
          <w:p>
            <w:pPr>
              <w:pStyle w:val="TableParagraph"/>
              <w:spacing w:line="242" w:lineRule="auto"/>
              <w:ind w:left="73"/>
              <w:rPr>
                <w:sz w:val="24"/>
              </w:rPr>
            </w:pPr>
            <w:r>
              <w:rPr>
                <w:sz w:val="24"/>
              </w:rPr>
              <w:t>95% Confidence Interval </w:t>
            </w:r>
            <w:r>
              <w:rPr>
                <w:sz w:val="24"/>
              </w:rPr>
              <w:t>for </w:t>
            </w:r>
            <w:r>
              <w:rPr>
                <w:spacing w:val="-4"/>
                <w:sz w:val="24"/>
              </w:rPr>
              <w:t>Mean</w:t>
            </w:r>
          </w:p>
        </w:tc>
      </w:tr>
      <w:tr>
        <w:trPr>
          <w:trHeight w:val="480" w:hRule="atLeast"/>
        </w:trPr>
        <w:tc>
          <w:tcPr>
            <w:tcW w:w="1330" w:type="dxa"/>
            <w:vMerge/>
            <w:tcBorders>
              <w:top w:val="nil"/>
            </w:tcBorders>
          </w:tcPr>
          <w:p>
            <w:pPr>
              <w:rPr>
                <w:sz w:val="2"/>
                <w:szCs w:val="2"/>
              </w:rPr>
            </w:pPr>
          </w:p>
        </w:tc>
        <w:tc>
          <w:tcPr>
            <w:tcW w:w="1021" w:type="dxa"/>
            <w:vMerge/>
            <w:tcBorders>
              <w:top w:val="nil"/>
              <w:right w:val="single" w:sz="8" w:space="0" w:color="000000"/>
            </w:tcBorders>
          </w:tcPr>
          <w:p>
            <w:pPr>
              <w:rPr>
                <w:sz w:val="2"/>
                <w:szCs w:val="2"/>
              </w:rPr>
            </w:pPr>
          </w:p>
        </w:tc>
        <w:tc>
          <w:tcPr>
            <w:tcW w:w="1020" w:type="dxa"/>
            <w:vMerge/>
            <w:tcBorders>
              <w:top w:val="nil"/>
              <w:left w:val="single" w:sz="8" w:space="0" w:color="000000"/>
              <w:right w:val="single" w:sz="8" w:space="0" w:color="000000"/>
            </w:tcBorders>
          </w:tcPr>
          <w:p>
            <w:pPr>
              <w:rPr>
                <w:sz w:val="2"/>
                <w:szCs w:val="2"/>
              </w:rPr>
            </w:pPr>
          </w:p>
        </w:tc>
        <w:tc>
          <w:tcPr>
            <w:tcW w:w="1438" w:type="dxa"/>
            <w:vMerge/>
            <w:tcBorders>
              <w:top w:val="nil"/>
              <w:left w:val="single" w:sz="8" w:space="0" w:color="000000"/>
              <w:right w:val="single" w:sz="8" w:space="0" w:color="000000"/>
            </w:tcBorders>
          </w:tcPr>
          <w:p>
            <w:pPr>
              <w:rPr>
                <w:sz w:val="2"/>
                <w:szCs w:val="2"/>
              </w:rPr>
            </w:pPr>
          </w:p>
        </w:tc>
        <w:tc>
          <w:tcPr>
            <w:tcW w:w="1070" w:type="dxa"/>
            <w:vMerge/>
            <w:tcBorders>
              <w:top w:val="nil"/>
              <w:left w:val="single" w:sz="8" w:space="0" w:color="000000"/>
              <w:right w:val="single" w:sz="8" w:space="0" w:color="000000"/>
            </w:tcBorders>
          </w:tcPr>
          <w:p>
            <w:pPr>
              <w:rPr>
                <w:sz w:val="2"/>
                <w:szCs w:val="2"/>
              </w:rPr>
            </w:pPr>
          </w:p>
        </w:tc>
        <w:tc>
          <w:tcPr>
            <w:tcW w:w="1479" w:type="dxa"/>
            <w:tcBorders>
              <w:top w:val="single" w:sz="8" w:space="0" w:color="000000"/>
              <w:left w:val="single" w:sz="8" w:space="0" w:color="000000"/>
              <w:right w:val="single" w:sz="8" w:space="0" w:color="000000"/>
            </w:tcBorders>
          </w:tcPr>
          <w:p>
            <w:pPr>
              <w:pStyle w:val="TableParagraph"/>
              <w:ind w:left="73"/>
              <w:rPr>
                <w:sz w:val="24"/>
              </w:rPr>
            </w:pPr>
            <w:r>
              <w:rPr>
                <w:sz w:val="24"/>
              </w:rPr>
              <w:t>Lower</w:t>
            </w:r>
            <w:r>
              <w:rPr>
                <w:spacing w:val="-2"/>
                <w:sz w:val="24"/>
              </w:rPr>
              <w:t> </w:t>
            </w:r>
            <w:r>
              <w:rPr>
                <w:spacing w:val="-4"/>
                <w:sz w:val="24"/>
              </w:rPr>
              <w:t>Bound</w:t>
            </w:r>
          </w:p>
        </w:tc>
        <w:tc>
          <w:tcPr>
            <w:tcW w:w="1486" w:type="dxa"/>
            <w:tcBorders>
              <w:top w:val="single" w:sz="8" w:space="0" w:color="000000"/>
              <w:left w:val="single" w:sz="8" w:space="0" w:color="000000"/>
            </w:tcBorders>
          </w:tcPr>
          <w:p>
            <w:pPr>
              <w:pStyle w:val="TableParagraph"/>
              <w:ind w:left="80"/>
              <w:rPr>
                <w:sz w:val="24"/>
              </w:rPr>
            </w:pPr>
            <w:r>
              <w:rPr>
                <w:sz w:val="24"/>
              </w:rPr>
              <w:t>Upper</w:t>
            </w:r>
            <w:r>
              <w:rPr>
                <w:spacing w:val="-3"/>
                <w:sz w:val="24"/>
              </w:rPr>
              <w:t> </w:t>
            </w:r>
            <w:r>
              <w:rPr>
                <w:spacing w:val="-2"/>
                <w:sz w:val="24"/>
              </w:rPr>
              <w:t>Bound</w:t>
            </w:r>
          </w:p>
        </w:tc>
      </w:tr>
      <w:tr>
        <w:trPr>
          <w:trHeight w:val="649" w:hRule="atLeast"/>
        </w:trPr>
        <w:tc>
          <w:tcPr>
            <w:tcW w:w="1330" w:type="dxa"/>
            <w:tcBorders>
              <w:bottom w:val="nil"/>
            </w:tcBorders>
          </w:tcPr>
          <w:p>
            <w:pPr>
              <w:pStyle w:val="TableParagraph"/>
              <w:spacing w:line="242" w:lineRule="auto"/>
              <w:ind w:left="75" w:right="259"/>
              <w:rPr>
                <w:sz w:val="24"/>
              </w:rPr>
            </w:pPr>
            <w:r>
              <w:rPr>
                <w:spacing w:val="-2"/>
                <w:sz w:val="24"/>
              </w:rPr>
              <w:t>Specimen </w:t>
            </w:r>
            <w:r>
              <w:rPr>
                <w:spacing w:val="-10"/>
                <w:sz w:val="24"/>
              </w:rPr>
              <w:t>A</w:t>
            </w:r>
          </w:p>
        </w:tc>
        <w:tc>
          <w:tcPr>
            <w:tcW w:w="1021" w:type="dxa"/>
            <w:tcBorders>
              <w:bottom w:val="nil"/>
              <w:right w:val="single" w:sz="8" w:space="0" w:color="000000"/>
            </w:tcBorders>
          </w:tcPr>
          <w:p>
            <w:pPr>
              <w:pStyle w:val="TableParagraph"/>
              <w:spacing w:before="130"/>
              <w:ind w:left="77"/>
              <w:rPr>
                <w:sz w:val="24"/>
              </w:rPr>
            </w:pPr>
            <w:r>
              <w:rPr>
                <w:spacing w:val="-5"/>
                <w:sz w:val="24"/>
              </w:rPr>
              <w:t>14</w:t>
            </w:r>
          </w:p>
        </w:tc>
        <w:tc>
          <w:tcPr>
            <w:tcW w:w="1020" w:type="dxa"/>
            <w:tcBorders>
              <w:left w:val="single" w:sz="8" w:space="0" w:color="000000"/>
              <w:bottom w:val="nil"/>
              <w:right w:val="single" w:sz="8" w:space="0" w:color="000000"/>
            </w:tcBorders>
          </w:tcPr>
          <w:p>
            <w:pPr>
              <w:pStyle w:val="TableParagraph"/>
              <w:spacing w:before="130"/>
              <w:ind w:left="77"/>
              <w:rPr>
                <w:sz w:val="24"/>
              </w:rPr>
            </w:pPr>
            <w:r>
              <w:rPr>
                <w:spacing w:val="-2"/>
                <w:sz w:val="24"/>
              </w:rPr>
              <w:t>7.7386</w:t>
            </w:r>
          </w:p>
        </w:tc>
        <w:tc>
          <w:tcPr>
            <w:tcW w:w="1438" w:type="dxa"/>
            <w:tcBorders>
              <w:left w:val="single" w:sz="8" w:space="0" w:color="000000"/>
              <w:bottom w:val="nil"/>
              <w:right w:val="single" w:sz="8" w:space="0" w:color="000000"/>
            </w:tcBorders>
          </w:tcPr>
          <w:p>
            <w:pPr>
              <w:pStyle w:val="TableParagraph"/>
              <w:spacing w:before="130"/>
              <w:ind w:left="77"/>
              <w:rPr>
                <w:sz w:val="24"/>
              </w:rPr>
            </w:pPr>
            <w:r>
              <w:rPr>
                <w:spacing w:val="-2"/>
                <w:sz w:val="24"/>
              </w:rPr>
              <w:t>.74173</w:t>
            </w:r>
          </w:p>
        </w:tc>
        <w:tc>
          <w:tcPr>
            <w:tcW w:w="1070" w:type="dxa"/>
            <w:tcBorders>
              <w:left w:val="single" w:sz="8" w:space="0" w:color="000000"/>
              <w:bottom w:val="nil"/>
              <w:right w:val="single" w:sz="8" w:space="0" w:color="000000"/>
            </w:tcBorders>
          </w:tcPr>
          <w:p>
            <w:pPr>
              <w:pStyle w:val="TableParagraph"/>
              <w:spacing w:before="130"/>
              <w:ind w:left="77"/>
              <w:rPr>
                <w:sz w:val="24"/>
              </w:rPr>
            </w:pPr>
            <w:r>
              <w:rPr>
                <w:spacing w:val="-2"/>
                <w:sz w:val="24"/>
              </w:rPr>
              <w:t>.19824</w:t>
            </w:r>
          </w:p>
        </w:tc>
        <w:tc>
          <w:tcPr>
            <w:tcW w:w="1479" w:type="dxa"/>
            <w:tcBorders>
              <w:left w:val="single" w:sz="8" w:space="0" w:color="000000"/>
              <w:bottom w:val="nil"/>
              <w:right w:val="single" w:sz="8" w:space="0" w:color="000000"/>
            </w:tcBorders>
          </w:tcPr>
          <w:p>
            <w:pPr>
              <w:pStyle w:val="TableParagraph"/>
              <w:spacing w:before="130"/>
              <w:ind w:left="73"/>
              <w:rPr>
                <w:sz w:val="24"/>
              </w:rPr>
            </w:pPr>
            <w:r>
              <w:rPr>
                <w:spacing w:val="-2"/>
                <w:sz w:val="24"/>
              </w:rPr>
              <w:t>7.3103</w:t>
            </w:r>
          </w:p>
        </w:tc>
        <w:tc>
          <w:tcPr>
            <w:tcW w:w="1486" w:type="dxa"/>
            <w:tcBorders>
              <w:left w:val="single" w:sz="8" w:space="0" w:color="000000"/>
              <w:bottom w:val="nil"/>
            </w:tcBorders>
          </w:tcPr>
          <w:p>
            <w:pPr>
              <w:pStyle w:val="TableParagraph"/>
              <w:spacing w:before="130"/>
              <w:ind w:left="80"/>
              <w:rPr>
                <w:sz w:val="24"/>
              </w:rPr>
            </w:pPr>
            <w:r>
              <w:rPr>
                <w:spacing w:val="-2"/>
                <w:sz w:val="24"/>
              </w:rPr>
              <w:t>8.1668</w:t>
            </w:r>
          </w:p>
        </w:tc>
      </w:tr>
      <w:tr>
        <w:trPr>
          <w:trHeight w:val="476" w:hRule="atLeast"/>
        </w:trPr>
        <w:tc>
          <w:tcPr>
            <w:tcW w:w="1330" w:type="dxa"/>
            <w:tcBorders>
              <w:top w:val="nil"/>
              <w:bottom w:val="nil"/>
            </w:tcBorders>
          </w:tcPr>
          <w:p>
            <w:pPr>
              <w:pStyle w:val="TableParagraph"/>
              <w:spacing w:before="96"/>
              <w:ind w:left="75"/>
              <w:rPr>
                <w:sz w:val="24"/>
              </w:rPr>
            </w:pPr>
            <w:r>
              <w:rPr>
                <w:sz w:val="24"/>
              </w:rPr>
              <w:t>Specimen</w:t>
            </w:r>
            <w:r>
              <w:rPr>
                <w:spacing w:val="-3"/>
                <w:sz w:val="24"/>
              </w:rPr>
              <w:t> </w:t>
            </w:r>
            <w:r>
              <w:rPr>
                <w:spacing w:val="-10"/>
                <w:sz w:val="24"/>
              </w:rPr>
              <w:t>B</w:t>
            </w:r>
          </w:p>
        </w:tc>
        <w:tc>
          <w:tcPr>
            <w:tcW w:w="1021" w:type="dxa"/>
            <w:tcBorders>
              <w:top w:val="nil"/>
              <w:bottom w:val="nil"/>
              <w:right w:val="single" w:sz="8" w:space="0" w:color="000000"/>
            </w:tcBorders>
          </w:tcPr>
          <w:p>
            <w:pPr>
              <w:pStyle w:val="TableParagraph"/>
              <w:spacing w:before="96"/>
              <w:ind w:left="77"/>
              <w:rPr>
                <w:sz w:val="24"/>
              </w:rPr>
            </w:pPr>
            <w:r>
              <w:rPr>
                <w:spacing w:val="-10"/>
                <w:sz w:val="24"/>
              </w:rPr>
              <w:t>9</w:t>
            </w:r>
          </w:p>
        </w:tc>
        <w:tc>
          <w:tcPr>
            <w:tcW w:w="1020" w:type="dxa"/>
            <w:tcBorders>
              <w:top w:val="nil"/>
              <w:left w:val="single" w:sz="8" w:space="0" w:color="000000"/>
              <w:bottom w:val="nil"/>
              <w:right w:val="single" w:sz="8" w:space="0" w:color="000000"/>
            </w:tcBorders>
          </w:tcPr>
          <w:p>
            <w:pPr>
              <w:pStyle w:val="TableParagraph"/>
              <w:spacing w:before="96"/>
              <w:ind w:left="77"/>
              <w:rPr>
                <w:sz w:val="24"/>
              </w:rPr>
            </w:pPr>
            <w:r>
              <w:rPr>
                <w:spacing w:val="-2"/>
                <w:sz w:val="24"/>
              </w:rPr>
              <w:t>8.4078</w:t>
            </w:r>
          </w:p>
        </w:tc>
        <w:tc>
          <w:tcPr>
            <w:tcW w:w="1438" w:type="dxa"/>
            <w:tcBorders>
              <w:top w:val="nil"/>
              <w:left w:val="single" w:sz="8" w:space="0" w:color="000000"/>
              <w:bottom w:val="nil"/>
              <w:right w:val="single" w:sz="8" w:space="0" w:color="000000"/>
            </w:tcBorders>
          </w:tcPr>
          <w:p>
            <w:pPr>
              <w:pStyle w:val="TableParagraph"/>
              <w:spacing w:before="96"/>
              <w:ind w:left="77"/>
              <w:rPr>
                <w:sz w:val="24"/>
              </w:rPr>
            </w:pPr>
            <w:r>
              <w:rPr>
                <w:spacing w:val="-2"/>
                <w:sz w:val="24"/>
              </w:rPr>
              <w:t>.61927</w:t>
            </w:r>
          </w:p>
        </w:tc>
        <w:tc>
          <w:tcPr>
            <w:tcW w:w="1070" w:type="dxa"/>
            <w:tcBorders>
              <w:top w:val="nil"/>
              <w:left w:val="single" w:sz="8" w:space="0" w:color="000000"/>
              <w:bottom w:val="nil"/>
              <w:right w:val="single" w:sz="8" w:space="0" w:color="000000"/>
            </w:tcBorders>
          </w:tcPr>
          <w:p>
            <w:pPr>
              <w:pStyle w:val="TableParagraph"/>
              <w:spacing w:before="96"/>
              <w:ind w:left="77"/>
              <w:rPr>
                <w:sz w:val="24"/>
              </w:rPr>
            </w:pPr>
            <w:r>
              <w:rPr>
                <w:spacing w:val="-2"/>
                <w:sz w:val="24"/>
              </w:rPr>
              <w:t>.20642</w:t>
            </w:r>
          </w:p>
        </w:tc>
        <w:tc>
          <w:tcPr>
            <w:tcW w:w="1479" w:type="dxa"/>
            <w:tcBorders>
              <w:top w:val="nil"/>
              <w:left w:val="single" w:sz="8" w:space="0" w:color="000000"/>
              <w:bottom w:val="nil"/>
              <w:right w:val="single" w:sz="8" w:space="0" w:color="000000"/>
            </w:tcBorders>
          </w:tcPr>
          <w:p>
            <w:pPr>
              <w:pStyle w:val="TableParagraph"/>
              <w:spacing w:before="96"/>
              <w:ind w:left="73"/>
              <w:rPr>
                <w:sz w:val="24"/>
              </w:rPr>
            </w:pPr>
            <w:r>
              <w:rPr>
                <w:spacing w:val="-2"/>
                <w:sz w:val="24"/>
              </w:rPr>
              <w:t>7.9318</w:t>
            </w:r>
          </w:p>
        </w:tc>
        <w:tc>
          <w:tcPr>
            <w:tcW w:w="1486" w:type="dxa"/>
            <w:tcBorders>
              <w:top w:val="nil"/>
              <w:left w:val="single" w:sz="8" w:space="0" w:color="000000"/>
              <w:bottom w:val="nil"/>
            </w:tcBorders>
          </w:tcPr>
          <w:p>
            <w:pPr>
              <w:pStyle w:val="TableParagraph"/>
              <w:spacing w:before="96"/>
              <w:ind w:left="80"/>
              <w:rPr>
                <w:sz w:val="24"/>
              </w:rPr>
            </w:pPr>
            <w:r>
              <w:rPr>
                <w:spacing w:val="-2"/>
                <w:sz w:val="24"/>
              </w:rPr>
              <w:t>8.8838</w:t>
            </w:r>
          </w:p>
        </w:tc>
      </w:tr>
      <w:tr>
        <w:trPr>
          <w:trHeight w:val="475" w:hRule="atLeast"/>
        </w:trPr>
        <w:tc>
          <w:tcPr>
            <w:tcW w:w="1330" w:type="dxa"/>
            <w:tcBorders>
              <w:top w:val="nil"/>
              <w:bottom w:val="nil"/>
            </w:tcBorders>
          </w:tcPr>
          <w:p>
            <w:pPr>
              <w:pStyle w:val="TableParagraph"/>
              <w:spacing w:before="94"/>
              <w:ind w:left="75"/>
              <w:rPr>
                <w:sz w:val="24"/>
              </w:rPr>
            </w:pPr>
            <w:r>
              <w:rPr>
                <w:sz w:val="24"/>
              </w:rPr>
              <w:t>Specimen</w:t>
            </w:r>
            <w:r>
              <w:rPr>
                <w:spacing w:val="-3"/>
                <w:sz w:val="24"/>
              </w:rPr>
              <w:t> </w:t>
            </w:r>
            <w:r>
              <w:rPr>
                <w:spacing w:val="-10"/>
                <w:sz w:val="24"/>
              </w:rPr>
              <w:t>C</w:t>
            </w:r>
          </w:p>
        </w:tc>
        <w:tc>
          <w:tcPr>
            <w:tcW w:w="1021" w:type="dxa"/>
            <w:tcBorders>
              <w:top w:val="nil"/>
              <w:bottom w:val="nil"/>
              <w:right w:val="single" w:sz="8" w:space="0" w:color="000000"/>
            </w:tcBorders>
          </w:tcPr>
          <w:p>
            <w:pPr>
              <w:pStyle w:val="TableParagraph"/>
              <w:spacing w:before="94"/>
              <w:ind w:left="77"/>
              <w:rPr>
                <w:sz w:val="24"/>
              </w:rPr>
            </w:pPr>
            <w:r>
              <w:rPr>
                <w:spacing w:val="-10"/>
                <w:sz w:val="24"/>
              </w:rPr>
              <w:t>7</w:t>
            </w:r>
          </w:p>
        </w:tc>
        <w:tc>
          <w:tcPr>
            <w:tcW w:w="1020" w:type="dxa"/>
            <w:tcBorders>
              <w:top w:val="nil"/>
              <w:left w:val="single" w:sz="8" w:space="0" w:color="000000"/>
              <w:bottom w:val="nil"/>
              <w:right w:val="single" w:sz="8" w:space="0" w:color="000000"/>
            </w:tcBorders>
          </w:tcPr>
          <w:p>
            <w:pPr>
              <w:pStyle w:val="TableParagraph"/>
              <w:spacing w:before="94"/>
              <w:ind w:left="77"/>
              <w:rPr>
                <w:sz w:val="24"/>
              </w:rPr>
            </w:pPr>
            <w:r>
              <w:rPr>
                <w:spacing w:val="-2"/>
                <w:sz w:val="24"/>
              </w:rPr>
              <w:t>7.8100</w:t>
            </w:r>
          </w:p>
        </w:tc>
        <w:tc>
          <w:tcPr>
            <w:tcW w:w="1438" w:type="dxa"/>
            <w:tcBorders>
              <w:top w:val="nil"/>
              <w:left w:val="single" w:sz="8" w:space="0" w:color="000000"/>
              <w:bottom w:val="nil"/>
              <w:right w:val="single" w:sz="8" w:space="0" w:color="000000"/>
            </w:tcBorders>
          </w:tcPr>
          <w:p>
            <w:pPr>
              <w:pStyle w:val="TableParagraph"/>
              <w:spacing w:before="94"/>
              <w:ind w:left="77"/>
              <w:rPr>
                <w:sz w:val="24"/>
              </w:rPr>
            </w:pPr>
            <w:r>
              <w:rPr>
                <w:spacing w:val="-2"/>
                <w:sz w:val="24"/>
              </w:rPr>
              <w:t>1.39964</w:t>
            </w:r>
          </w:p>
        </w:tc>
        <w:tc>
          <w:tcPr>
            <w:tcW w:w="1070" w:type="dxa"/>
            <w:tcBorders>
              <w:top w:val="nil"/>
              <w:left w:val="single" w:sz="8" w:space="0" w:color="000000"/>
              <w:bottom w:val="nil"/>
              <w:right w:val="single" w:sz="8" w:space="0" w:color="000000"/>
            </w:tcBorders>
          </w:tcPr>
          <w:p>
            <w:pPr>
              <w:pStyle w:val="TableParagraph"/>
              <w:spacing w:before="94"/>
              <w:ind w:left="77"/>
              <w:rPr>
                <w:sz w:val="24"/>
              </w:rPr>
            </w:pPr>
            <w:r>
              <w:rPr>
                <w:spacing w:val="-2"/>
                <w:sz w:val="24"/>
              </w:rPr>
              <w:t>.52902</w:t>
            </w:r>
          </w:p>
        </w:tc>
        <w:tc>
          <w:tcPr>
            <w:tcW w:w="1479" w:type="dxa"/>
            <w:tcBorders>
              <w:top w:val="nil"/>
              <w:left w:val="single" w:sz="8" w:space="0" w:color="000000"/>
              <w:bottom w:val="nil"/>
              <w:right w:val="single" w:sz="8" w:space="0" w:color="000000"/>
            </w:tcBorders>
          </w:tcPr>
          <w:p>
            <w:pPr>
              <w:pStyle w:val="TableParagraph"/>
              <w:spacing w:before="94"/>
              <w:ind w:left="73"/>
              <w:rPr>
                <w:sz w:val="24"/>
              </w:rPr>
            </w:pPr>
            <w:r>
              <w:rPr>
                <w:spacing w:val="-2"/>
                <w:sz w:val="24"/>
              </w:rPr>
              <w:t>6.5155</w:t>
            </w:r>
          </w:p>
        </w:tc>
        <w:tc>
          <w:tcPr>
            <w:tcW w:w="1486" w:type="dxa"/>
            <w:tcBorders>
              <w:top w:val="nil"/>
              <w:left w:val="single" w:sz="8" w:space="0" w:color="000000"/>
              <w:bottom w:val="nil"/>
            </w:tcBorders>
          </w:tcPr>
          <w:p>
            <w:pPr>
              <w:pStyle w:val="TableParagraph"/>
              <w:spacing w:before="94"/>
              <w:ind w:left="80"/>
              <w:rPr>
                <w:sz w:val="24"/>
              </w:rPr>
            </w:pPr>
            <w:r>
              <w:rPr>
                <w:spacing w:val="-2"/>
                <w:sz w:val="24"/>
              </w:rPr>
              <w:t>9.1045</w:t>
            </w:r>
          </w:p>
        </w:tc>
      </w:tr>
      <w:tr>
        <w:trPr>
          <w:trHeight w:val="574" w:hRule="atLeast"/>
        </w:trPr>
        <w:tc>
          <w:tcPr>
            <w:tcW w:w="1330" w:type="dxa"/>
            <w:tcBorders>
              <w:top w:val="nil"/>
            </w:tcBorders>
          </w:tcPr>
          <w:p>
            <w:pPr>
              <w:pStyle w:val="TableParagraph"/>
              <w:spacing w:before="94"/>
              <w:ind w:left="75"/>
              <w:rPr>
                <w:sz w:val="24"/>
              </w:rPr>
            </w:pPr>
            <w:r>
              <w:rPr>
                <w:spacing w:val="-2"/>
                <w:sz w:val="24"/>
              </w:rPr>
              <w:t>Total</w:t>
            </w:r>
          </w:p>
        </w:tc>
        <w:tc>
          <w:tcPr>
            <w:tcW w:w="1021" w:type="dxa"/>
            <w:tcBorders>
              <w:top w:val="nil"/>
              <w:right w:val="single" w:sz="8" w:space="0" w:color="000000"/>
            </w:tcBorders>
          </w:tcPr>
          <w:p>
            <w:pPr>
              <w:pStyle w:val="TableParagraph"/>
              <w:spacing w:before="94"/>
              <w:ind w:left="77"/>
              <w:rPr>
                <w:sz w:val="24"/>
              </w:rPr>
            </w:pPr>
            <w:r>
              <w:rPr>
                <w:spacing w:val="-5"/>
                <w:sz w:val="24"/>
              </w:rPr>
              <w:t>30</w:t>
            </w:r>
          </w:p>
        </w:tc>
        <w:tc>
          <w:tcPr>
            <w:tcW w:w="1020" w:type="dxa"/>
            <w:tcBorders>
              <w:top w:val="nil"/>
              <w:left w:val="single" w:sz="8" w:space="0" w:color="000000"/>
              <w:right w:val="single" w:sz="8" w:space="0" w:color="000000"/>
            </w:tcBorders>
          </w:tcPr>
          <w:p>
            <w:pPr>
              <w:pStyle w:val="TableParagraph"/>
              <w:spacing w:before="94"/>
              <w:ind w:left="77"/>
              <w:rPr>
                <w:sz w:val="24"/>
              </w:rPr>
            </w:pPr>
            <w:r>
              <w:rPr>
                <w:spacing w:val="-2"/>
                <w:sz w:val="24"/>
              </w:rPr>
              <w:t>7.9560</w:t>
            </w:r>
          </w:p>
        </w:tc>
        <w:tc>
          <w:tcPr>
            <w:tcW w:w="1438" w:type="dxa"/>
            <w:tcBorders>
              <w:top w:val="nil"/>
              <w:left w:val="single" w:sz="8" w:space="0" w:color="000000"/>
              <w:right w:val="single" w:sz="8" w:space="0" w:color="000000"/>
            </w:tcBorders>
          </w:tcPr>
          <w:p>
            <w:pPr>
              <w:pStyle w:val="TableParagraph"/>
              <w:spacing w:before="94"/>
              <w:ind w:left="77"/>
              <w:rPr>
                <w:sz w:val="24"/>
              </w:rPr>
            </w:pPr>
            <w:r>
              <w:rPr>
                <w:spacing w:val="-2"/>
                <w:sz w:val="24"/>
              </w:rPr>
              <w:t>.92143</w:t>
            </w:r>
          </w:p>
        </w:tc>
        <w:tc>
          <w:tcPr>
            <w:tcW w:w="1070" w:type="dxa"/>
            <w:tcBorders>
              <w:top w:val="nil"/>
              <w:left w:val="single" w:sz="8" w:space="0" w:color="000000"/>
              <w:right w:val="single" w:sz="8" w:space="0" w:color="000000"/>
            </w:tcBorders>
          </w:tcPr>
          <w:p>
            <w:pPr>
              <w:pStyle w:val="TableParagraph"/>
              <w:spacing w:before="94"/>
              <w:ind w:left="77"/>
              <w:rPr>
                <w:sz w:val="24"/>
              </w:rPr>
            </w:pPr>
            <w:r>
              <w:rPr>
                <w:spacing w:val="-2"/>
                <w:sz w:val="24"/>
              </w:rPr>
              <w:t>.16823</w:t>
            </w:r>
          </w:p>
        </w:tc>
        <w:tc>
          <w:tcPr>
            <w:tcW w:w="1479" w:type="dxa"/>
            <w:tcBorders>
              <w:top w:val="nil"/>
              <w:left w:val="single" w:sz="8" w:space="0" w:color="000000"/>
              <w:right w:val="single" w:sz="8" w:space="0" w:color="000000"/>
            </w:tcBorders>
          </w:tcPr>
          <w:p>
            <w:pPr>
              <w:pStyle w:val="TableParagraph"/>
              <w:spacing w:before="94"/>
              <w:ind w:left="73"/>
              <w:rPr>
                <w:sz w:val="24"/>
              </w:rPr>
            </w:pPr>
            <w:r>
              <w:rPr>
                <w:spacing w:val="-2"/>
                <w:sz w:val="24"/>
              </w:rPr>
              <w:t>7.6119</w:t>
            </w:r>
          </w:p>
        </w:tc>
        <w:tc>
          <w:tcPr>
            <w:tcW w:w="1486" w:type="dxa"/>
            <w:tcBorders>
              <w:top w:val="nil"/>
              <w:left w:val="single" w:sz="8" w:space="0" w:color="000000"/>
            </w:tcBorders>
          </w:tcPr>
          <w:p>
            <w:pPr>
              <w:pStyle w:val="TableParagraph"/>
              <w:spacing w:before="94"/>
              <w:ind w:left="80"/>
              <w:rPr>
                <w:sz w:val="24"/>
              </w:rPr>
            </w:pPr>
            <w:r>
              <w:rPr>
                <w:spacing w:val="-2"/>
                <w:sz w:val="24"/>
              </w:rPr>
              <w:t>8.3001</w:t>
            </w:r>
          </w:p>
        </w:tc>
      </w:tr>
    </w:tbl>
    <w:p>
      <w:pPr>
        <w:pStyle w:val="BodyText"/>
        <w:spacing w:before="196"/>
        <w:rPr>
          <w:b/>
        </w:rPr>
      </w:pPr>
    </w:p>
    <w:p>
      <w:pPr>
        <w:spacing w:before="0"/>
        <w:ind w:left="380" w:right="0" w:firstLine="0"/>
        <w:jc w:val="left"/>
        <w:rPr>
          <w:b/>
          <w:sz w:val="24"/>
        </w:rPr>
      </w:pPr>
      <w:r>
        <w:rPr>
          <w:b/>
          <w:sz w:val="24"/>
        </w:rPr>
        <w:t>Test</w:t>
      </w:r>
      <w:r>
        <w:rPr>
          <w:b/>
          <w:spacing w:val="-2"/>
          <w:sz w:val="24"/>
        </w:rPr>
        <w:t> </w:t>
      </w:r>
      <w:r>
        <w:rPr>
          <w:b/>
          <w:sz w:val="24"/>
        </w:rPr>
        <w:t>of</w:t>
      </w:r>
      <w:r>
        <w:rPr>
          <w:b/>
          <w:spacing w:val="-1"/>
          <w:sz w:val="24"/>
        </w:rPr>
        <w:t> </w:t>
      </w:r>
      <w:r>
        <w:rPr>
          <w:b/>
          <w:sz w:val="24"/>
        </w:rPr>
        <w:t>Homogeneity</w:t>
      </w:r>
      <w:r>
        <w:rPr>
          <w:b/>
          <w:spacing w:val="-2"/>
          <w:sz w:val="24"/>
        </w:rPr>
        <w:t> </w:t>
      </w:r>
      <w:r>
        <w:rPr>
          <w:b/>
          <w:sz w:val="24"/>
        </w:rPr>
        <w:t>of</w:t>
      </w:r>
      <w:r>
        <w:rPr>
          <w:b/>
          <w:spacing w:val="2"/>
          <w:sz w:val="24"/>
        </w:rPr>
        <w:t> </w:t>
      </w:r>
      <w:r>
        <w:rPr>
          <w:b/>
          <w:spacing w:val="-2"/>
          <w:sz w:val="24"/>
        </w:rPr>
        <w:t>Variances</w:t>
      </w:r>
    </w:p>
    <w:p>
      <w:pPr>
        <w:pStyle w:val="BodyText"/>
        <w:spacing w:before="195"/>
        <w:ind w:left="440"/>
      </w:pPr>
      <w:r>
        <w:rPr>
          <w:spacing w:val="-2"/>
        </w:rPr>
        <w:t>Texture</w:t>
      </w:r>
    </w:p>
    <w:p>
      <w:pPr>
        <w:pStyle w:val="BodyText"/>
        <w:spacing w:before="9"/>
        <w:rPr>
          <w:sz w:val="17"/>
        </w:rPr>
      </w:pPr>
    </w:p>
    <w:tbl>
      <w:tblPr>
        <w:tblW w:w="0" w:type="auto"/>
        <w:jc w:val="left"/>
        <w:tblInd w:w="4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500"/>
        <w:gridCol w:w="1030"/>
        <w:gridCol w:w="1029"/>
        <w:gridCol w:w="1029"/>
      </w:tblGrid>
      <w:tr>
        <w:trPr>
          <w:trHeight w:val="747" w:hRule="atLeast"/>
        </w:trPr>
        <w:tc>
          <w:tcPr>
            <w:tcW w:w="1500" w:type="dxa"/>
            <w:tcBorders>
              <w:right w:val="single" w:sz="8" w:space="0" w:color="000000"/>
            </w:tcBorders>
          </w:tcPr>
          <w:p>
            <w:pPr>
              <w:pStyle w:val="TableParagraph"/>
              <w:spacing w:line="242" w:lineRule="auto"/>
              <w:ind w:left="75"/>
              <w:rPr>
                <w:sz w:val="24"/>
              </w:rPr>
            </w:pPr>
            <w:r>
              <w:rPr>
                <w:spacing w:val="-2"/>
                <w:sz w:val="24"/>
              </w:rPr>
              <w:t>Levene Statistic</w:t>
            </w:r>
          </w:p>
        </w:tc>
        <w:tc>
          <w:tcPr>
            <w:tcW w:w="1030" w:type="dxa"/>
            <w:tcBorders>
              <w:left w:val="single" w:sz="8" w:space="0" w:color="000000"/>
              <w:right w:val="single" w:sz="8" w:space="0" w:color="000000"/>
            </w:tcBorders>
          </w:tcPr>
          <w:p>
            <w:pPr>
              <w:pStyle w:val="TableParagraph"/>
              <w:spacing w:line="269" w:lineRule="exact"/>
              <w:ind w:left="78"/>
              <w:rPr>
                <w:sz w:val="24"/>
              </w:rPr>
            </w:pPr>
            <w:r>
              <w:rPr>
                <w:spacing w:val="-5"/>
                <w:sz w:val="24"/>
              </w:rPr>
              <w:t>df1</w:t>
            </w:r>
          </w:p>
        </w:tc>
        <w:tc>
          <w:tcPr>
            <w:tcW w:w="1029" w:type="dxa"/>
            <w:tcBorders>
              <w:left w:val="single" w:sz="8" w:space="0" w:color="000000"/>
              <w:right w:val="single" w:sz="8" w:space="0" w:color="000000"/>
            </w:tcBorders>
          </w:tcPr>
          <w:p>
            <w:pPr>
              <w:pStyle w:val="TableParagraph"/>
              <w:spacing w:line="269" w:lineRule="exact"/>
              <w:ind w:left="78"/>
              <w:rPr>
                <w:sz w:val="24"/>
              </w:rPr>
            </w:pPr>
            <w:r>
              <w:rPr>
                <w:spacing w:val="-5"/>
                <w:sz w:val="24"/>
              </w:rPr>
              <w:t>df2</w:t>
            </w:r>
          </w:p>
        </w:tc>
        <w:tc>
          <w:tcPr>
            <w:tcW w:w="1029" w:type="dxa"/>
            <w:tcBorders>
              <w:left w:val="single" w:sz="8" w:space="0" w:color="000000"/>
            </w:tcBorders>
          </w:tcPr>
          <w:p>
            <w:pPr>
              <w:pStyle w:val="TableParagraph"/>
              <w:spacing w:line="269" w:lineRule="exact"/>
              <w:ind w:left="79"/>
              <w:rPr>
                <w:sz w:val="24"/>
              </w:rPr>
            </w:pPr>
            <w:r>
              <w:rPr>
                <w:spacing w:val="-4"/>
                <w:sz w:val="24"/>
              </w:rPr>
              <w:t>Sig.</w:t>
            </w:r>
          </w:p>
        </w:tc>
      </w:tr>
      <w:tr>
        <w:trPr>
          <w:trHeight w:val="471" w:hRule="atLeast"/>
        </w:trPr>
        <w:tc>
          <w:tcPr>
            <w:tcW w:w="1500" w:type="dxa"/>
            <w:tcBorders>
              <w:right w:val="single" w:sz="8" w:space="0" w:color="000000"/>
            </w:tcBorders>
          </w:tcPr>
          <w:p>
            <w:pPr>
              <w:pStyle w:val="TableParagraph"/>
              <w:spacing w:line="269" w:lineRule="exact"/>
              <w:ind w:left="75"/>
              <w:rPr>
                <w:sz w:val="24"/>
              </w:rPr>
            </w:pPr>
            <w:r>
              <w:rPr>
                <w:spacing w:val="-2"/>
                <w:sz w:val="24"/>
              </w:rPr>
              <w:t>2.961</w:t>
            </w:r>
          </w:p>
        </w:tc>
        <w:tc>
          <w:tcPr>
            <w:tcW w:w="1030" w:type="dxa"/>
            <w:tcBorders>
              <w:left w:val="single" w:sz="8" w:space="0" w:color="000000"/>
              <w:right w:val="single" w:sz="8" w:space="0" w:color="000000"/>
            </w:tcBorders>
          </w:tcPr>
          <w:p>
            <w:pPr>
              <w:pStyle w:val="TableParagraph"/>
              <w:spacing w:line="269" w:lineRule="exact"/>
              <w:ind w:left="78"/>
              <w:rPr>
                <w:sz w:val="24"/>
              </w:rPr>
            </w:pPr>
            <w:r>
              <w:rPr>
                <w:spacing w:val="-10"/>
                <w:sz w:val="24"/>
              </w:rPr>
              <w:t>2</w:t>
            </w:r>
          </w:p>
        </w:tc>
        <w:tc>
          <w:tcPr>
            <w:tcW w:w="1029" w:type="dxa"/>
            <w:tcBorders>
              <w:left w:val="single" w:sz="8" w:space="0" w:color="000000"/>
              <w:right w:val="single" w:sz="8" w:space="0" w:color="000000"/>
            </w:tcBorders>
          </w:tcPr>
          <w:p>
            <w:pPr>
              <w:pStyle w:val="TableParagraph"/>
              <w:spacing w:line="269" w:lineRule="exact"/>
              <w:ind w:left="78"/>
              <w:rPr>
                <w:sz w:val="24"/>
              </w:rPr>
            </w:pPr>
            <w:r>
              <w:rPr>
                <w:spacing w:val="-5"/>
                <w:sz w:val="24"/>
              </w:rPr>
              <w:t>27</w:t>
            </w:r>
          </w:p>
        </w:tc>
        <w:tc>
          <w:tcPr>
            <w:tcW w:w="1029" w:type="dxa"/>
            <w:tcBorders>
              <w:left w:val="single" w:sz="8" w:space="0" w:color="000000"/>
            </w:tcBorders>
          </w:tcPr>
          <w:p>
            <w:pPr>
              <w:pStyle w:val="TableParagraph"/>
              <w:spacing w:line="269" w:lineRule="exact"/>
              <w:ind w:left="79"/>
              <w:rPr>
                <w:sz w:val="24"/>
              </w:rPr>
            </w:pPr>
            <w:r>
              <w:rPr>
                <w:spacing w:val="-4"/>
                <w:sz w:val="24"/>
              </w:rPr>
              <w:t>.069</w:t>
            </w:r>
          </w:p>
        </w:tc>
      </w:tr>
    </w:tbl>
    <w:p>
      <w:pPr>
        <w:pStyle w:val="Heading1"/>
        <w:ind w:left="440"/>
      </w:pPr>
      <w:r>
        <w:rPr>
          <w:spacing w:val="-2"/>
        </w:rPr>
        <w:t>ANOVA</w:t>
      </w:r>
    </w:p>
    <w:p>
      <w:pPr>
        <w:pStyle w:val="BodyText"/>
        <w:spacing w:before="11"/>
        <w:rPr>
          <w:b/>
          <w:sz w:val="16"/>
        </w:rPr>
      </w:pPr>
    </w:p>
    <w:tbl>
      <w:tblPr>
        <w:tblW w:w="0" w:type="auto"/>
        <w:jc w:val="left"/>
        <w:tblInd w:w="4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702"/>
        <w:gridCol w:w="1487"/>
        <w:gridCol w:w="1024"/>
        <w:gridCol w:w="1410"/>
        <w:gridCol w:w="1024"/>
        <w:gridCol w:w="1023"/>
      </w:tblGrid>
      <w:tr>
        <w:trPr>
          <w:trHeight w:val="747" w:hRule="atLeast"/>
        </w:trPr>
        <w:tc>
          <w:tcPr>
            <w:tcW w:w="1702" w:type="dxa"/>
          </w:tcPr>
          <w:p>
            <w:pPr>
              <w:pStyle w:val="TableParagraph"/>
              <w:rPr>
                <w:sz w:val="24"/>
              </w:rPr>
            </w:pPr>
          </w:p>
        </w:tc>
        <w:tc>
          <w:tcPr>
            <w:tcW w:w="1487" w:type="dxa"/>
            <w:tcBorders>
              <w:right w:val="single" w:sz="8" w:space="0" w:color="000000"/>
            </w:tcBorders>
          </w:tcPr>
          <w:p>
            <w:pPr>
              <w:pStyle w:val="TableParagraph"/>
              <w:tabs>
                <w:tab w:pos="1215" w:val="left" w:leader="none"/>
              </w:tabs>
              <w:spacing w:line="267" w:lineRule="exact"/>
              <w:ind w:left="78"/>
              <w:rPr>
                <w:sz w:val="24"/>
              </w:rPr>
            </w:pPr>
            <w:r>
              <w:rPr>
                <w:spacing w:val="-5"/>
                <w:sz w:val="24"/>
              </w:rPr>
              <w:t>Sum</w:t>
            </w:r>
            <w:r>
              <w:rPr>
                <w:sz w:val="24"/>
              </w:rPr>
              <w:tab/>
            </w:r>
            <w:r>
              <w:rPr>
                <w:spacing w:val="-5"/>
                <w:sz w:val="24"/>
              </w:rPr>
              <w:t>of</w:t>
            </w:r>
          </w:p>
          <w:p>
            <w:pPr>
              <w:pStyle w:val="TableParagraph"/>
              <w:spacing w:before="2"/>
              <w:ind w:left="78"/>
              <w:rPr>
                <w:sz w:val="24"/>
              </w:rPr>
            </w:pPr>
            <w:r>
              <w:rPr>
                <w:spacing w:val="-2"/>
                <w:sz w:val="24"/>
              </w:rPr>
              <w:t>Squares</w:t>
            </w:r>
          </w:p>
        </w:tc>
        <w:tc>
          <w:tcPr>
            <w:tcW w:w="1024" w:type="dxa"/>
            <w:tcBorders>
              <w:left w:val="single" w:sz="8" w:space="0" w:color="000000"/>
              <w:right w:val="single" w:sz="8" w:space="0" w:color="000000"/>
            </w:tcBorders>
          </w:tcPr>
          <w:p>
            <w:pPr>
              <w:pStyle w:val="TableParagraph"/>
              <w:spacing w:line="269" w:lineRule="exact"/>
              <w:ind w:left="77"/>
              <w:rPr>
                <w:sz w:val="24"/>
              </w:rPr>
            </w:pPr>
            <w:r>
              <w:rPr>
                <w:spacing w:val="-5"/>
                <w:sz w:val="24"/>
              </w:rPr>
              <w:t>df</w:t>
            </w:r>
          </w:p>
        </w:tc>
        <w:tc>
          <w:tcPr>
            <w:tcW w:w="1410" w:type="dxa"/>
            <w:tcBorders>
              <w:left w:val="single" w:sz="8" w:space="0" w:color="000000"/>
              <w:right w:val="single" w:sz="8" w:space="0" w:color="000000"/>
            </w:tcBorders>
          </w:tcPr>
          <w:p>
            <w:pPr>
              <w:pStyle w:val="TableParagraph"/>
              <w:spacing w:line="242" w:lineRule="auto"/>
              <w:ind w:left="76" w:right="639"/>
              <w:rPr>
                <w:sz w:val="24"/>
              </w:rPr>
            </w:pPr>
            <w:r>
              <w:rPr>
                <w:spacing w:val="-4"/>
                <w:sz w:val="24"/>
              </w:rPr>
              <w:t>Mean </w:t>
            </w:r>
            <w:r>
              <w:rPr>
                <w:spacing w:val="-2"/>
                <w:sz w:val="24"/>
              </w:rPr>
              <w:t>Square</w:t>
            </w:r>
          </w:p>
        </w:tc>
        <w:tc>
          <w:tcPr>
            <w:tcW w:w="1024" w:type="dxa"/>
            <w:tcBorders>
              <w:left w:val="single" w:sz="8" w:space="0" w:color="000000"/>
              <w:right w:val="single" w:sz="8" w:space="0" w:color="000000"/>
            </w:tcBorders>
          </w:tcPr>
          <w:p>
            <w:pPr>
              <w:pStyle w:val="TableParagraph"/>
              <w:spacing w:line="269" w:lineRule="exact"/>
              <w:ind w:left="75"/>
              <w:rPr>
                <w:sz w:val="24"/>
              </w:rPr>
            </w:pPr>
            <w:r>
              <w:rPr>
                <w:spacing w:val="-10"/>
                <w:sz w:val="24"/>
              </w:rPr>
              <w:t>F</w:t>
            </w:r>
          </w:p>
        </w:tc>
        <w:tc>
          <w:tcPr>
            <w:tcW w:w="1023" w:type="dxa"/>
            <w:tcBorders>
              <w:left w:val="single" w:sz="8" w:space="0" w:color="000000"/>
            </w:tcBorders>
          </w:tcPr>
          <w:p>
            <w:pPr>
              <w:pStyle w:val="TableParagraph"/>
              <w:spacing w:line="269" w:lineRule="exact"/>
              <w:ind w:left="74"/>
              <w:rPr>
                <w:sz w:val="24"/>
              </w:rPr>
            </w:pPr>
            <w:r>
              <w:rPr>
                <w:spacing w:val="-4"/>
                <w:sz w:val="24"/>
              </w:rPr>
              <w:t>Sig.</w:t>
            </w:r>
          </w:p>
        </w:tc>
      </w:tr>
      <w:tr>
        <w:trPr>
          <w:trHeight w:val="627" w:hRule="atLeast"/>
        </w:trPr>
        <w:tc>
          <w:tcPr>
            <w:tcW w:w="1702" w:type="dxa"/>
            <w:tcBorders>
              <w:bottom w:val="nil"/>
            </w:tcBorders>
          </w:tcPr>
          <w:p>
            <w:pPr>
              <w:pStyle w:val="TableParagraph"/>
              <w:spacing w:line="242" w:lineRule="auto"/>
              <w:ind w:left="75" w:right="736"/>
              <w:rPr>
                <w:sz w:val="24"/>
              </w:rPr>
            </w:pPr>
            <w:r>
              <w:rPr>
                <w:spacing w:val="-2"/>
                <w:sz w:val="24"/>
              </w:rPr>
              <w:t>Between Groups</w:t>
            </w:r>
          </w:p>
        </w:tc>
        <w:tc>
          <w:tcPr>
            <w:tcW w:w="1487" w:type="dxa"/>
            <w:tcBorders>
              <w:bottom w:val="nil"/>
              <w:right w:val="single" w:sz="8" w:space="0" w:color="000000"/>
            </w:tcBorders>
          </w:tcPr>
          <w:p>
            <w:pPr>
              <w:pStyle w:val="TableParagraph"/>
              <w:spacing w:before="130"/>
              <w:ind w:left="78"/>
              <w:rPr>
                <w:sz w:val="24"/>
              </w:rPr>
            </w:pPr>
            <w:r>
              <w:rPr>
                <w:spacing w:val="-2"/>
                <w:sz w:val="24"/>
              </w:rPr>
              <w:t>2.648</w:t>
            </w:r>
          </w:p>
        </w:tc>
        <w:tc>
          <w:tcPr>
            <w:tcW w:w="1024" w:type="dxa"/>
            <w:tcBorders>
              <w:left w:val="single" w:sz="8" w:space="0" w:color="000000"/>
              <w:bottom w:val="nil"/>
              <w:right w:val="single" w:sz="8" w:space="0" w:color="000000"/>
            </w:tcBorders>
          </w:tcPr>
          <w:p>
            <w:pPr>
              <w:pStyle w:val="TableParagraph"/>
              <w:spacing w:before="130"/>
              <w:ind w:left="77"/>
              <w:rPr>
                <w:sz w:val="24"/>
              </w:rPr>
            </w:pPr>
            <w:r>
              <w:rPr>
                <w:spacing w:val="-10"/>
                <w:sz w:val="24"/>
              </w:rPr>
              <w:t>2</w:t>
            </w:r>
          </w:p>
        </w:tc>
        <w:tc>
          <w:tcPr>
            <w:tcW w:w="1410" w:type="dxa"/>
            <w:tcBorders>
              <w:left w:val="single" w:sz="8" w:space="0" w:color="000000"/>
              <w:bottom w:val="nil"/>
              <w:right w:val="single" w:sz="8" w:space="0" w:color="000000"/>
            </w:tcBorders>
          </w:tcPr>
          <w:p>
            <w:pPr>
              <w:pStyle w:val="TableParagraph"/>
              <w:spacing w:before="130"/>
              <w:ind w:left="76"/>
              <w:rPr>
                <w:sz w:val="24"/>
              </w:rPr>
            </w:pPr>
            <w:r>
              <w:rPr>
                <w:spacing w:val="-2"/>
                <w:sz w:val="24"/>
              </w:rPr>
              <w:t>1.324</w:t>
            </w:r>
          </w:p>
        </w:tc>
        <w:tc>
          <w:tcPr>
            <w:tcW w:w="1024" w:type="dxa"/>
            <w:vMerge w:val="restart"/>
            <w:tcBorders>
              <w:left w:val="single" w:sz="8" w:space="0" w:color="000000"/>
              <w:right w:val="single" w:sz="8" w:space="0" w:color="000000"/>
            </w:tcBorders>
          </w:tcPr>
          <w:p>
            <w:pPr>
              <w:pStyle w:val="TableParagraph"/>
              <w:spacing w:before="130"/>
              <w:ind w:left="75"/>
              <w:rPr>
                <w:sz w:val="24"/>
              </w:rPr>
            </w:pPr>
            <w:r>
              <w:rPr>
                <w:spacing w:val="-2"/>
                <w:sz w:val="24"/>
              </w:rPr>
              <w:t>1.627</w:t>
            </w:r>
          </w:p>
        </w:tc>
        <w:tc>
          <w:tcPr>
            <w:tcW w:w="1023" w:type="dxa"/>
            <w:vMerge w:val="restart"/>
            <w:tcBorders>
              <w:left w:val="single" w:sz="8" w:space="0" w:color="000000"/>
            </w:tcBorders>
          </w:tcPr>
          <w:p>
            <w:pPr>
              <w:pStyle w:val="TableParagraph"/>
              <w:spacing w:before="130"/>
              <w:ind w:left="74"/>
              <w:rPr>
                <w:sz w:val="24"/>
              </w:rPr>
            </w:pPr>
            <w:r>
              <w:rPr>
                <w:spacing w:val="-4"/>
                <w:sz w:val="24"/>
              </w:rPr>
              <w:t>.215</w:t>
            </w:r>
          </w:p>
        </w:tc>
      </w:tr>
      <w:tr>
        <w:trPr>
          <w:trHeight w:val="430" w:hRule="atLeast"/>
        </w:trPr>
        <w:tc>
          <w:tcPr>
            <w:tcW w:w="1702" w:type="dxa"/>
            <w:tcBorders>
              <w:top w:val="nil"/>
              <w:bottom w:val="nil"/>
            </w:tcBorders>
          </w:tcPr>
          <w:p>
            <w:pPr>
              <w:pStyle w:val="TableParagraph"/>
              <w:spacing w:before="72"/>
              <w:ind w:left="75"/>
              <w:rPr>
                <w:sz w:val="24"/>
              </w:rPr>
            </w:pPr>
            <w:r>
              <w:rPr>
                <w:sz w:val="24"/>
              </w:rPr>
              <w:t>Within</w:t>
            </w:r>
            <w:r>
              <w:rPr>
                <w:spacing w:val="1"/>
                <w:sz w:val="24"/>
              </w:rPr>
              <w:t> </w:t>
            </w:r>
            <w:r>
              <w:rPr>
                <w:spacing w:val="-2"/>
                <w:sz w:val="24"/>
              </w:rPr>
              <w:t>Groups</w:t>
            </w:r>
          </w:p>
        </w:tc>
        <w:tc>
          <w:tcPr>
            <w:tcW w:w="1487" w:type="dxa"/>
            <w:tcBorders>
              <w:top w:val="nil"/>
              <w:bottom w:val="nil"/>
              <w:right w:val="single" w:sz="8" w:space="0" w:color="000000"/>
            </w:tcBorders>
          </w:tcPr>
          <w:p>
            <w:pPr>
              <w:pStyle w:val="TableParagraph"/>
              <w:spacing w:before="72"/>
              <w:ind w:left="78"/>
              <w:rPr>
                <w:sz w:val="24"/>
              </w:rPr>
            </w:pPr>
            <w:r>
              <w:rPr>
                <w:spacing w:val="-2"/>
                <w:sz w:val="24"/>
              </w:rPr>
              <w:t>21.974</w:t>
            </w:r>
          </w:p>
        </w:tc>
        <w:tc>
          <w:tcPr>
            <w:tcW w:w="1024" w:type="dxa"/>
            <w:tcBorders>
              <w:top w:val="nil"/>
              <w:left w:val="single" w:sz="8" w:space="0" w:color="000000"/>
              <w:bottom w:val="nil"/>
              <w:right w:val="single" w:sz="8" w:space="0" w:color="000000"/>
            </w:tcBorders>
          </w:tcPr>
          <w:p>
            <w:pPr>
              <w:pStyle w:val="TableParagraph"/>
              <w:spacing w:before="72"/>
              <w:ind w:left="77"/>
              <w:rPr>
                <w:sz w:val="24"/>
              </w:rPr>
            </w:pPr>
            <w:r>
              <w:rPr>
                <w:spacing w:val="-5"/>
                <w:sz w:val="24"/>
              </w:rPr>
              <w:t>27</w:t>
            </w:r>
          </w:p>
        </w:tc>
        <w:tc>
          <w:tcPr>
            <w:tcW w:w="1410" w:type="dxa"/>
            <w:tcBorders>
              <w:top w:val="nil"/>
              <w:left w:val="single" w:sz="8" w:space="0" w:color="000000"/>
              <w:bottom w:val="nil"/>
              <w:right w:val="single" w:sz="8" w:space="0" w:color="000000"/>
            </w:tcBorders>
          </w:tcPr>
          <w:p>
            <w:pPr>
              <w:pStyle w:val="TableParagraph"/>
              <w:spacing w:before="72"/>
              <w:ind w:left="76"/>
              <w:rPr>
                <w:sz w:val="24"/>
              </w:rPr>
            </w:pPr>
            <w:r>
              <w:rPr>
                <w:spacing w:val="-4"/>
                <w:sz w:val="24"/>
              </w:rPr>
              <w:t>.814</w:t>
            </w:r>
          </w:p>
        </w:tc>
        <w:tc>
          <w:tcPr>
            <w:tcW w:w="1024" w:type="dxa"/>
            <w:vMerge/>
            <w:tcBorders>
              <w:top w:val="nil"/>
              <w:left w:val="single" w:sz="8" w:space="0" w:color="000000"/>
              <w:right w:val="single" w:sz="8" w:space="0" w:color="000000"/>
            </w:tcBorders>
          </w:tcPr>
          <w:p>
            <w:pPr>
              <w:rPr>
                <w:sz w:val="2"/>
                <w:szCs w:val="2"/>
              </w:rPr>
            </w:pPr>
          </w:p>
        </w:tc>
        <w:tc>
          <w:tcPr>
            <w:tcW w:w="1023" w:type="dxa"/>
            <w:vMerge/>
            <w:tcBorders>
              <w:top w:val="nil"/>
              <w:left w:val="single" w:sz="8" w:space="0" w:color="000000"/>
            </w:tcBorders>
          </w:tcPr>
          <w:p>
            <w:pPr>
              <w:rPr>
                <w:sz w:val="2"/>
                <w:szCs w:val="2"/>
              </w:rPr>
            </w:pPr>
          </w:p>
        </w:tc>
      </w:tr>
      <w:tr>
        <w:trPr>
          <w:trHeight w:val="551" w:hRule="atLeast"/>
        </w:trPr>
        <w:tc>
          <w:tcPr>
            <w:tcW w:w="1702" w:type="dxa"/>
            <w:tcBorders>
              <w:top w:val="nil"/>
            </w:tcBorders>
          </w:tcPr>
          <w:p>
            <w:pPr>
              <w:pStyle w:val="TableParagraph"/>
              <w:spacing w:before="72"/>
              <w:ind w:left="75"/>
              <w:rPr>
                <w:sz w:val="24"/>
              </w:rPr>
            </w:pPr>
            <w:r>
              <w:rPr>
                <w:spacing w:val="-2"/>
                <w:sz w:val="24"/>
              </w:rPr>
              <w:t>Total</w:t>
            </w:r>
          </w:p>
        </w:tc>
        <w:tc>
          <w:tcPr>
            <w:tcW w:w="1487" w:type="dxa"/>
            <w:tcBorders>
              <w:top w:val="nil"/>
              <w:right w:val="single" w:sz="8" w:space="0" w:color="000000"/>
            </w:tcBorders>
          </w:tcPr>
          <w:p>
            <w:pPr>
              <w:pStyle w:val="TableParagraph"/>
              <w:spacing w:before="72"/>
              <w:ind w:left="78"/>
              <w:rPr>
                <w:sz w:val="24"/>
              </w:rPr>
            </w:pPr>
            <w:r>
              <w:rPr>
                <w:spacing w:val="-2"/>
                <w:sz w:val="24"/>
              </w:rPr>
              <w:t>24.622</w:t>
            </w:r>
          </w:p>
        </w:tc>
        <w:tc>
          <w:tcPr>
            <w:tcW w:w="1024" w:type="dxa"/>
            <w:tcBorders>
              <w:top w:val="nil"/>
              <w:left w:val="single" w:sz="8" w:space="0" w:color="000000"/>
              <w:right w:val="single" w:sz="8" w:space="0" w:color="000000"/>
            </w:tcBorders>
          </w:tcPr>
          <w:p>
            <w:pPr>
              <w:pStyle w:val="TableParagraph"/>
              <w:spacing w:before="72"/>
              <w:ind w:left="77"/>
              <w:rPr>
                <w:sz w:val="24"/>
              </w:rPr>
            </w:pPr>
            <w:r>
              <w:rPr>
                <w:spacing w:val="-5"/>
                <w:sz w:val="24"/>
              </w:rPr>
              <w:t>29</w:t>
            </w:r>
          </w:p>
        </w:tc>
        <w:tc>
          <w:tcPr>
            <w:tcW w:w="1410" w:type="dxa"/>
            <w:tcBorders>
              <w:top w:val="nil"/>
              <w:left w:val="single" w:sz="8" w:space="0" w:color="000000"/>
              <w:right w:val="single" w:sz="8" w:space="0" w:color="000000"/>
            </w:tcBorders>
          </w:tcPr>
          <w:p>
            <w:pPr>
              <w:pStyle w:val="TableParagraph"/>
              <w:rPr>
                <w:sz w:val="24"/>
              </w:rPr>
            </w:pPr>
          </w:p>
        </w:tc>
        <w:tc>
          <w:tcPr>
            <w:tcW w:w="1024" w:type="dxa"/>
            <w:vMerge/>
            <w:tcBorders>
              <w:top w:val="nil"/>
              <w:left w:val="single" w:sz="8" w:space="0" w:color="000000"/>
              <w:right w:val="single" w:sz="8" w:space="0" w:color="000000"/>
            </w:tcBorders>
          </w:tcPr>
          <w:p>
            <w:pPr>
              <w:rPr>
                <w:sz w:val="2"/>
                <w:szCs w:val="2"/>
              </w:rPr>
            </w:pPr>
          </w:p>
        </w:tc>
        <w:tc>
          <w:tcPr>
            <w:tcW w:w="1023" w:type="dxa"/>
            <w:vMerge/>
            <w:tcBorders>
              <w:top w:val="nil"/>
              <w:left w:val="single" w:sz="8" w:space="0" w:color="000000"/>
            </w:tcBorders>
          </w:tcPr>
          <w:p>
            <w:pPr>
              <w:rPr>
                <w:sz w:val="2"/>
                <w:szCs w:val="2"/>
              </w:rPr>
            </w:pPr>
          </w:p>
        </w:tc>
      </w:tr>
    </w:tbl>
    <w:p>
      <w:pPr>
        <w:spacing w:after="0"/>
        <w:rPr>
          <w:sz w:val="2"/>
          <w:szCs w:val="2"/>
        </w:rPr>
        <w:sectPr>
          <w:pgSz w:w="11910" w:h="16840"/>
          <w:pgMar w:header="0" w:footer="1014" w:top="1820" w:bottom="1200" w:left="1420" w:right="0"/>
        </w:sectPr>
      </w:pPr>
    </w:p>
    <w:p>
      <w:pPr>
        <w:spacing w:before="76"/>
        <w:ind w:left="380" w:right="0" w:firstLine="0"/>
        <w:jc w:val="left"/>
        <w:rPr>
          <w:b/>
          <w:sz w:val="24"/>
        </w:rPr>
      </w:pPr>
      <w:r>
        <w:rPr>
          <w:b/>
          <w:sz w:val="24"/>
        </w:rPr>
        <w:t>One</w:t>
      </w:r>
      <w:r>
        <w:rPr>
          <w:b/>
          <w:spacing w:val="-3"/>
          <w:sz w:val="24"/>
        </w:rPr>
        <w:t> </w:t>
      </w:r>
      <w:r>
        <w:rPr>
          <w:b/>
          <w:sz w:val="24"/>
        </w:rPr>
        <w:t>way:</w:t>
      </w:r>
      <w:r>
        <w:rPr>
          <w:b/>
          <w:spacing w:val="-1"/>
          <w:sz w:val="24"/>
        </w:rPr>
        <w:t> </w:t>
      </w:r>
      <w:r>
        <w:rPr>
          <w:b/>
          <w:sz w:val="24"/>
        </w:rPr>
        <w:t>DECORATIVE</w:t>
      </w:r>
      <w:r>
        <w:rPr>
          <w:b/>
          <w:spacing w:val="-1"/>
          <w:sz w:val="24"/>
        </w:rPr>
        <w:t> </w:t>
      </w:r>
      <w:r>
        <w:rPr>
          <w:b/>
          <w:spacing w:val="-2"/>
          <w:sz w:val="24"/>
        </w:rPr>
        <w:t>PREFERENCE</w:t>
      </w:r>
    </w:p>
    <w:p>
      <w:pPr>
        <w:pStyle w:val="BodyText"/>
        <w:spacing w:before="7"/>
        <w:rPr>
          <w:b/>
          <w:sz w:val="17"/>
        </w:rPr>
      </w:pPr>
    </w:p>
    <w:tbl>
      <w:tblPr>
        <w:tblW w:w="0" w:type="auto"/>
        <w:jc w:val="left"/>
        <w:tblInd w:w="4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330"/>
        <w:gridCol w:w="1021"/>
        <w:gridCol w:w="1020"/>
        <w:gridCol w:w="1438"/>
        <w:gridCol w:w="1070"/>
        <w:gridCol w:w="1479"/>
        <w:gridCol w:w="1486"/>
      </w:tblGrid>
      <w:tr>
        <w:trPr>
          <w:trHeight w:val="737" w:hRule="atLeast"/>
        </w:trPr>
        <w:tc>
          <w:tcPr>
            <w:tcW w:w="1330" w:type="dxa"/>
            <w:vMerge w:val="restart"/>
          </w:tcPr>
          <w:p>
            <w:pPr>
              <w:pStyle w:val="TableParagraph"/>
              <w:rPr>
                <w:sz w:val="24"/>
              </w:rPr>
            </w:pPr>
          </w:p>
        </w:tc>
        <w:tc>
          <w:tcPr>
            <w:tcW w:w="1021" w:type="dxa"/>
            <w:vMerge w:val="restart"/>
            <w:tcBorders>
              <w:right w:val="single" w:sz="8" w:space="0" w:color="000000"/>
            </w:tcBorders>
          </w:tcPr>
          <w:p>
            <w:pPr>
              <w:pStyle w:val="TableParagraph"/>
              <w:spacing w:line="267" w:lineRule="exact"/>
              <w:ind w:left="77"/>
              <w:rPr>
                <w:sz w:val="24"/>
              </w:rPr>
            </w:pPr>
            <w:r>
              <w:rPr>
                <w:spacing w:val="-10"/>
                <w:sz w:val="24"/>
              </w:rPr>
              <w:t>N</w:t>
            </w:r>
          </w:p>
        </w:tc>
        <w:tc>
          <w:tcPr>
            <w:tcW w:w="1020" w:type="dxa"/>
            <w:vMerge w:val="restart"/>
            <w:tcBorders>
              <w:left w:val="single" w:sz="8" w:space="0" w:color="000000"/>
              <w:right w:val="single" w:sz="8" w:space="0" w:color="000000"/>
            </w:tcBorders>
          </w:tcPr>
          <w:p>
            <w:pPr>
              <w:pStyle w:val="TableParagraph"/>
              <w:spacing w:line="267" w:lineRule="exact"/>
              <w:ind w:left="77"/>
              <w:rPr>
                <w:sz w:val="24"/>
              </w:rPr>
            </w:pPr>
            <w:r>
              <w:rPr>
                <w:spacing w:val="-4"/>
                <w:sz w:val="24"/>
              </w:rPr>
              <w:t>Mean</w:t>
            </w:r>
          </w:p>
        </w:tc>
        <w:tc>
          <w:tcPr>
            <w:tcW w:w="1438" w:type="dxa"/>
            <w:vMerge w:val="restart"/>
            <w:tcBorders>
              <w:left w:val="single" w:sz="8" w:space="0" w:color="000000"/>
              <w:right w:val="single" w:sz="8" w:space="0" w:color="000000"/>
            </w:tcBorders>
          </w:tcPr>
          <w:p>
            <w:pPr>
              <w:pStyle w:val="TableParagraph"/>
              <w:spacing w:line="242" w:lineRule="auto"/>
              <w:ind w:left="77" w:right="392"/>
              <w:rPr>
                <w:sz w:val="24"/>
              </w:rPr>
            </w:pPr>
            <w:r>
              <w:rPr>
                <w:spacing w:val="-4"/>
                <w:sz w:val="24"/>
              </w:rPr>
              <w:t>Std. </w:t>
            </w:r>
            <w:r>
              <w:rPr>
                <w:spacing w:val="-2"/>
                <w:sz w:val="24"/>
              </w:rPr>
              <w:t>Deviation</w:t>
            </w:r>
          </w:p>
        </w:tc>
        <w:tc>
          <w:tcPr>
            <w:tcW w:w="1070" w:type="dxa"/>
            <w:vMerge w:val="restart"/>
            <w:tcBorders>
              <w:left w:val="single" w:sz="8" w:space="0" w:color="000000"/>
              <w:right w:val="single" w:sz="8" w:space="0" w:color="000000"/>
            </w:tcBorders>
          </w:tcPr>
          <w:p>
            <w:pPr>
              <w:pStyle w:val="TableParagraph"/>
              <w:spacing w:line="242" w:lineRule="auto"/>
              <w:ind w:left="77" w:right="456"/>
              <w:rPr>
                <w:sz w:val="24"/>
              </w:rPr>
            </w:pPr>
            <w:r>
              <w:rPr>
                <w:spacing w:val="-4"/>
                <w:sz w:val="24"/>
              </w:rPr>
              <w:t>Std. </w:t>
            </w:r>
            <w:r>
              <w:rPr>
                <w:spacing w:val="-2"/>
                <w:sz w:val="24"/>
              </w:rPr>
              <w:t>Error</w:t>
            </w:r>
          </w:p>
        </w:tc>
        <w:tc>
          <w:tcPr>
            <w:tcW w:w="2965" w:type="dxa"/>
            <w:gridSpan w:val="2"/>
            <w:tcBorders>
              <w:left w:val="single" w:sz="8" w:space="0" w:color="000000"/>
              <w:bottom w:val="single" w:sz="8" w:space="0" w:color="000000"/>
              <w:right w:val="single" w:sz="8" w:space="0" w:color="000000"/>
            </w:tcBorders>
          </w:tcPr>
          <w:p>
            <w:pPr>
              <w:pStyle w:val="TableParagraph"/>
              <w:spacing w:line="242" w:lineRule="auto"/>
              <w:ind w:left="73"/>
              <w:rPr>
                <w:sz w:val="24"/>
              </w:rPr>
            </w:pPr>
            <w:r>
              <w:rPr>
                <w:sz w:val="24"/>
              </w:rPr>
              <w:t>95% Confidence Interval </w:t>
            </w:r>
            <w:r>
              <w:rPr>
                <w:sz w:val="24"/>
              </w:rPr>
              <w:t>for </w:t>
            </w:r>
            <w:r>
              <w:rPr>
                <w:spacing w:val="-4"/>
                <w:sz w:val="24"/>
              </w:rPr>
              <w:t>Mean</w:t>
            </w:r>
          </w:p>
        </w:tc>
      </w:tr>
      <w:tr>
        <w:trPr>
          <w:trHeight w:val="480" w:hRule="atLeast"/>
        </w:trPr>
        <w:tc>
          <w:tcPr>
            <w:tcW w:w="1330" w:type="dxa"/>
            <w:vMerge/>
            <w:tcBorders>
              <w:top w:val="nil"/>
            </w:tcBorders>
          </w:tcPr>
          <w:p>
            <w:pPr>
              <w:rPr>
                <w:sz w:val="2"/>
                <w:szCs w:val="2"/>
              </w:rPr>
            </w:pPr>
          </w:p>
        </w:tc>
        <w:tc>
          <w:tcPr>
            <w:tcW w:w="1021" w:type="dxa"/>
            <w:vMerge/>
            <w:tcBorders>
              <w:top w:val="nil"/>
              <w:right w:val="single" w:sz="8" w:space="0" w:color="000000"/>
            </w:tcBorders>
          </w:tcPr>
          <w:p>
            <w:pPr>
              <w:rPr>
                <w:sz w:val="2"/>
                <w:szCs w:val="2"/>
              </w:rPr>
            </w:pPr>
          </w:p>
        </w:tc>
        <w:tc>
          <w:tcPr>
            <w:tcW w:w="1020" w:type="dxa"/>
            <w:vMerge/>
            <w:tcBorders>
              <w:top w:val="nil"/>
              <w:left w:val="single" w:sz="8" w:space="0" w:color="000000"/>
              <w:right w:val="single" w:sz="8" w:space="0" w:color="000000"/>
            </w:tcBorders>
          </w:tcPr>
          <w:p>
            <w:pPr>
              <w:rPr>
                <w:sz w:val="2"/>
                <w:szCs w:val="2"/>
              </w:rPr>
            </w:pPr>
          </w:p>
        </w:tc>
        <w:tc>
          <w:tcPr>
            <w:tcW w:w="1438" w:type="dxa"/>
            <w:vMerge/>
            <w:tcBorders>
              <w:top w:val="nil"/>
              <w:left w:val="single" w:sz="8" w:space="0" w:color="000000"/>
              <w:right w:val="single" w:sz="8" w:space="0" w:color="000000"/>
            </w:tcBorders>
          </w:tcPr>
          <w:p>
            <w:pPr>
              <w:rPr>
                <w:sz w:val="2"/>
                <w:szCs w:val="2"/>
              </w:rPr>
            </w:pPr>
          </w:p>
        </w:tc>
        <w:tc>
          <w:tcPr>
            <w:tcW w:w="1070" w:type="dxa"/>
            <w:vMerge/>
            <w:tcBorders>
              <w:top w:val="nil"/>
              <w:left w:val="single" w:sz="8" w:space="0" w:color="000000"/>
              <w:right w:val="single" w:sz="8" w:space="0" w:color="000000"/>
            </w:tcBorders>
          </w:tcPr>
          <w:p>
            <w:pPr>
              <w:rPr>
                <w:sz w:val="2"/>
                <w:szCs w:val="2"/>
              </w:rPr>
            </w:pPr>
          </w:p>
        </w:tc>
        <w:tc>
          <w:tcPr>
            <w:tcW w:w="1479" w:type="dxa"/>
            <w:tcBorders>
              <w:top w:val="single" w:sz="8" w:space="0" w:color="000000"/>
              <w:left w:val="single" w:sz="8" w:space="0" w:color="000000"/>
              <w:right w:val="single" w:sz="8" w:space="0" w:color="000000"/>
            </w:tcBorders>
          </w:tcPr>
          <w:p>
            <w:pPr>
              <w:pStyle w:val="TableParagraph"/>
              <w:ind w:left="73"/>
              <w:rPr>
                <w:sz w:val="24"/>
              </w:rPr>
            </w:pPr>
            <w:r>
              <w:rPr>
                <w:sz w:val="24"/>
              </w:rPr>
              <w:t>Lower</w:t>
            </w:r>
            <w:r>
              <w:rPr>
                <w:spacing w:val="-2"/>
                <w:sz w:val="24"/>
              </w:rPr>
              <w:t> </w:t>
            </w:r>
            <w:r>
              <w:rPr>
                <w:spacing w:val="-4"/>
                <w:sz w:val="24"/>
              </w:rPr>
              <w:t>Bound</w:t>
            </w:r>
          </w:p>
        </w:tc>
        <w:tc>
          <w:tcPr>
            <w:tcW w:w="1486" w:type="dxa"/>
            <w:tcBorders>
              <w:top w:val="single" w:sz="8" w:space="0" w:color="000000"/>
              <w:left w:val="single" w:sz="8" w:space="0" w:color="000000"/>
            </w:tcBorders>
          </w:tcPr>
          <w:p>
            <w:pPr>
              <w:pStyle w:val="TableParagraph"/>
              <w:ind w:left="80"/>
              <w:rPr>
                <w:sz w:val="24"/>
              </w:rPr>
            </w:pPr>
            <w:r>
              <w:rPr>
                <w:sz w:val="24"/>
              </w:rPr>
              <w:t>Upper</w:t>
            </w:r>
            <w:r>
              <w:rPr>
                <w:spacing w:val="-3"/>
                <w:sz w:val="24"/>
              </w:rPr>
              <w:t> </w:t>
            </w:r>
            <w:r>
              <w:rPr>
                <w:spacing w:val="-2"/>
                <w:sz w:val="24"/>
              </w:rPr>
              <w:t>Bound</w:t>
            </w:r>
          </w:p>
        </w:tc>
      </w:tr>
      <w:tr>
        <w:trPr>
          <w:trHeight w:val="649" w:hRule="atLeast"/>
        </w:trPr>
        <w:tc>
          <w:tcPr>
            <w:tcW w:w="1330" w:type="dxa"/>
            <w:tcBorders>
              <w:bottom w:val="nil"/>
            </w:tcBorders>
          </w:tcPr>
          <w:p>
            <w:pPr>
              <w:pStyle w:val="TableParagraph"/>
              <w:spacing w:line="242" w:lineRule="auto"/>
              <w:ind w:left="75" w:right="259"/>
              <w:rPr>
                <w:sz w:val="24"/>
              </w:rPr>
            </w:pPr>
            <w:r>
              <w:rPr>
                <w:spacing w:val="-2"/>
                <w:sz w:val="24"/>
              </w:rPr>
              <w:t>Specimen </w:t>
            </w:r>
            <w:r>
              <w:rPr>
                <w:spacing w:val="-10"/>
                <w:sz w:val="24"/>
              </w:rPr>
              <w:t>A</w:t>
            </w:r>
          </w:p>
        </w:tc>
        <w:tc>
          <w:tcPr>
            <w:tcW w:w="1021" w:type="dxa"/>
            <w:tcBorders>
              <w:bottom w:val="nil"/>
              <w:right w:val="single" w:sz="8" w:space="0" w:color="000000"/>
            </w:tcBorders>
          </w:tcPr>
          <w:p>
            <w:pPr>
              <w:pStyle w:val="TableParagraph"/>
              <w:spacing w:before="130"/>
              <w:ind w:left="77"/>
              <w:rPr>
                <w:sz w:val="24"/>
              </w:rPr>
            </w:pPr>
            <w:r>
              <w:rPr>
                <w:spacing w:val="-10"/>
                <w:sz w:val="24"/>
              </w:rPr>
              <w:t>9</w:t>
            </w:r>
          </w:p>
        </w:tc>
        <w:tc>
          <w:tcPr>
            <w:tcW w:w="1020" w:type="dxa"/>
            <w:tcBorders>
              <w:left w:val="single" w:sz="8" w:space="0" w:color="000000"/>
              <w:bottom w:val="nil"/>
              <w:right w:val="single" w:sz="8" w:space="0" w:color="000000"/>
            </w:tcBorders>
          </w:tcPr>
          <w:p>
            <w:pPr>
              <w:pStyle w:val="TableParagraph"/>
              <w:spacing w:before="130"/>
              <w:ind w:left="77"/>
              <w:rPr>
                <w:sz w:val="24"/>
              </w:rPr>
            </w:pPr>
            <w:r>
              <w:rPr>
                <w:spacing w:val="-2"/>
                <w:sz w:val="24"/>
              </w:rPr>
              <w:t>7.5933</w:t>
            </w:r>
          </w:p>
        </w:tc>
        <w:tc>
          <w:tcPr>
            <w:tcW w:w="1438" w:type="dxa"/>
            <w:tcBorders>
              <w:left w:val="single" w:sz="8" w:space="0" w:color="000000"/>
              <w:bottom w:val="nil"/>
              <w:right w:val="single" w:sz="8" w:space="0" w:color="000000"/>
            </w:tcBorders>
          </w:tcPr>
          <w:p>
            <w:pPr>
              <w:pStyle w:val="TableParagraph"/>
              <w:spacing w:before="130"/>
              <w:ind w:left="77"/>
              <w:rPr>
                <w:sz w:val="24"/>
              </w:rPr>
            </w:pPr>
            <w:r>
              <w:rPr>
                <w:spacing w:val="-2"/>
                <w:sz w:val="24"/>
              </w:rPr>
              <w:t>1.11508</w:t>
            </w:r>
          </w:p>
        </w:tc>
        <w:tc>
          <w:tcPr>
            <w:tcW w:w="1070" w:type="dxa"/>
            <w:tcBorders>
              <w:left w:val="single" w:sz="8" w:space="0" w:color="000000"/>
              <w:bottom w:val="nil"/>
              <w:right w:val="single" w:sz="8" w:space="0" w:color="000000"/>
            </w:tcBorders>
          </w:tcPr>
          <w:p>
            <w:pPr>
              <w:pStyle w:val="TableParagraph"/>
              <w:spacing w:before="130"/>
              <w:ind w:left="77"/>
              <w:rPr>
                <w:sz w:val="24"/>
              </w:rPr>
            </w:pPr>
            <w:r>
              <w:rPr>
                <w:spacing w:val="-2"/>
                <w:sz w:val="24"/>
              </w:rPr>
              <w:t>.37169</w:t>
            </w:r>
          </w:p>
        </w:tc>
        <w:tc>
          <w:tcPr>
            <w:tcW w:w="1479" w:type="dxa"/>
            <w:tcBorders>
              <w:left w:val="single" w:sz="8" w:space="0" w:color="000000"/>
              <w:bottom w:val="nil"/>
              <w:right w:val="single" w:sz="8" w:space="0" w:color="000000"/>
            </w:tcBorders>
          </w:tcPr>
          <w:p>
            <w:pPr>
              <w:pStyle w:val="TableParagraph"/>
              <w:spacing w:before="130"/>
              <w:ind w:left="73"/>
              <w:rPr>
                <w:sz w:val="24"/>
              </w:rPr>
            </w:pPr>
            <w:r>
              <w:rPr>
                <w:spacing w:val="-2"/>
                <w:sz w:val="24"/>
              </w:rPr>
              <w:t>6.7362</w:t>
            </w:r>
          </w:p>
        </w:tc>
        <w:tc>
          <w:tcPr>
            <w:tcW w:w="1486" w:type="dxa"/>
            <w:tcBorders>
              <w:left w:val="single" w:sz="8" w:space="0" w:color="000000"/>
              <w:bottom w:val="nil"/>
            </w:tcBorders>
          </w:tcPr>
          <w:p>
            <w:pPr>
              <w:pStyle w:val="TableParagraph"/>
              <w:spacing w:before="130"/>
              <w:ind w:left="80"/>
              <w:rPr>
                <w:sz w:val="24"/>
              </w:rPr>
            </w:pPr>
            <w:r>
              <w:rPr>
                <w:spacing w:val="-2"/>
                <w:sz w:val="24"/>
              </w:rPr>
              <w:t>8.4505</w:t>
            </w:r>
          </w:p>
        </w:tc>
      </w:tr>
      <w:tr>
        <w:trPr>
          <w:trHeight w:val="476" w:hRule="atLeast"/>
        </w:trPr>
        <w:tc>
          <w:tcPr>
            <w:tcW w:w="1330" w:type="dxa"/>
            <w:tcBorders>
              <w:top w:val="nil"/>
              <w:bottom w:val="nil"/>
            </w:tcBorders>
          </w:tcPr>
          <w:p>
            <w:pPr>
              <w:pStyle w:val="TableParagraph"/>
              <w:spacing w:before="96"/>
              <w:ind w:left="75"/>
              <w:rPr>
                <w:sz w:val="24"/>
              </w:rPr>
            </w:pPr>
            <w:r>
              <w:rPr>
                <w:sz w:val="24"/>
              </w:rPr>
              <w:t>Specimen</w:t>
            </w:r>
            <w:r>
              <w:rPr>
                <w:spacing w:val="-3"/>
                <w:sz w:val="24"/>
              </w:rPr>
              <w:t> </w:t>
            </w:r>
            <w:r>
              <w:rPr>
                <w:spacing w:val="-10"/>
                <w:sz w:val="24"/>
              </w:rPr>
              <w:t>B</w:t>
            </w:r>
          </w:p>
        </w:tc>
        <w:tc>
          <w:tcPr>
            <w:tcW w:w="1021" w:type="dxa"/>
            <w:tcBorders>
              <w:top w:val="nil"/>
              <w:bottom w:val="nil"/>
              <w:right w:val="single" w:sz="8" w:space="0" w:color="000000"/>
            </w:tcBorders>
          </w:tcPr>
          <w:p>
            <w:pPr>
              <w:pStyle w:val="TableParagraph"/>
              <w:spacing w:before="96"/>
              <w:ind w:left="77"/>
              <w:rPr>
                <w:sz w:val="24"/>
              </w:rPr>
            </w:pPr>
            <w:r>
              <w:rPr>
                <w:spacing w:val="-10"/>
                <w:sz w:val="24"/>
              </w:rPr>
              <w:t>7</w:t>
            </w:r>
          </w:p>
        </w:tc>
        <w:tc>
          <w:tcPr>
            <w:tcW w:w="1020" w:type="dxa"/>
            <w:tcBorders>
              <w:top w:val="nil"/>
              <w:left w:val="single" w:sz="8" w:space="0" w:color="000000"/>
              <w:bottom w:val="nil"/>
              <w:right w:val="single" w:sz="8" w:space="0" w:color="000000"/>
            </w:tcBorders>
          </w:tcPr>
          <w:p>
            <w:pPr>
              <w:pStyle w:val="TableParagraph"/>
              <w:spacing w:before="96"/>
              <w:ind w:left="77"/>
              <w:rPr>
                <w:sz w:val="24"/>
              </w:rPr>
            </w:pPr>
            <w:r>
              <w:rPr>
                <w:spacing w:val="-2"/>
                <w:sz w:val="24"/>
              </w:rPr>
              <w:t>8.1429</w:t>
            </w:r>
          </w:p>
        </w:tc>
        <w:tc>
          <w:tcPr>
            <w:tcW w:w="1438" w:type="dxa"/>
            <w:tcBorders>
              <w:top w:val="nil"/>
              <w:left w:val="single" w:sz="8" w:space="0" w:color="000000"/>
              <w:bottom w:val="nil"/>
              <w:right w:val="single" w:sz="8" w:space="0" w:color="000000"/>
            </w:tcBorders>
          </w:tcPr>
          <w:p>
            <w:pPr>
              <w:pStyle w:val="TableParagraph"/>
              <w:spacing w:before="96"/>
              <w:ind w:left="77"/>
              <w:rPr>
                <w:sz w:val="24"/>
              </w:rPr>
            </w:pPr>
            <w:r>
              <w:rPr>
                <w:spacing w:val="-2"/>
                <w:sz w:val="24"/>
              </w:rPr>
              <w:t>.37651</w:t>
            </w:r>
          </w:p>
        </w:tc>
        <w:tc>
          <w:tcPr>
            <w:tcW w:w="1070" w:type="dxa"/>
            <w:tcBorders>
              <w:top w:val="nil"/>
              <w:left w:val="single" w:sz="8" w:space="0" w:color="000000"/>
              <w:bottom w:val="nil"/>
              <w:right w:val="single" w:sz="8" w:space="0" w:color="000000"/>
            </w:tcBorders>
          </w:tcPr>
          <w:p>
            <w:pPr>
              <w:pStyle w:val="TableParagraph"/>
              <w:spacing w:before="96"/>
              <w:ind w:left="77"/>
              <w:rPr>
                <w:sz w:val="24"/>
              </w:rPr>
            </w:pPr>
            <w:r>
              <w:rPr>
                <w:spacing w:val="-2"/>
                <w:sz w:val="24"/>
              </w:rPr>
              <w:t>.14231</w:t>
            </w:r>
          </w:p>
        </w:tc>
        <w:tc>
          <w:tcPr>
            <w:tcW w:w="1479" w:type="dxa"/>
            <w:tcBorders>
              <w:top w:val="nil"/>
              <w:left w:val="single" w:sz="8" w:space="0" w:color="000000"/>
              <w:bottom w:val="nil"/>
              <w:right w:val="single" w:sz="8" w:space="0" w:color="000000"/>
            </w:tcBorders>
          </w:tcPr>
          <w:p>
            <w:pPr>
              <w:pStyle w:val="TableParagraph"/>
              <w:spacing w:before="96"/>
              <w:ind w:left="73"/>
              <w:rPr>
                <w:sz w:val="24"/>
              </w:rPr>
            </w:pPr>
            <w:r>
              <w:rPr>
                <w:spacing w:val="-2"/>
                <w:sz w:val="24"/>
              </w:rPr>
              <w:t>7.7946</w:t>
            </w:r>
          </w:p>
        </w:tc>
        <w:tc>
          <w:tcPr>
            <w:tcW w:w="1486" w:type="dxa"/>
            <w:tcBorders>
              <w:top w:val="nil"/>
              <w:left w:val="single" w:sz="8" w:space="0" w:color="000000"/>
              <w:bottom w:val="nil"/>
            </w:tcBorders>
          </w:tcPr>
          <w:p>
            <w:pPr>
              <w:pStyle w:val="TableParagraph"/>
              <w:spacing w:before="96"/>
              <w:ind w:left="80"/>
              <w:rPr>
                <w:sz w:val="24"/>
              </w:rPr>
            </w:pPr>
            <w:r>
              <w:rPr>
                <w:spacing w:val="-2"/>
                <w:sz w:val="24"/>
              </w:rPr>
              <w:t>8.4911</w:t>
            </w:r>
          </w:p>
        </w:tc>
      </w:tr>
      <w:tr>
        <w:trPr>
          <w:trHeight w:val="475" w:hRule="atLeast"/>
        </w:trPr>
        <w:tc>
          <w:tcPr>
            <w:tcW w:w="1330" w:type="dxa"/>
            <w:tcBorders>
              <w:top w:val="nil"/>
              <w:bottom w:val="nil"/>
            </w:tcBorders>
          </w:tcPr>
          <w:p>
            <w:pPr>
              <w:pStyle w:val="TableParagraph"/>
              <w:spacing w:before="94"/>
              <w:ind w:left="75"/>
              <w:rPr>
                <w:sz w:val="24"/>
              </w:rPr>
            </w:pPr>
            <w:r>
              <w:rPr>
                <w:sz w:val="24"/>
              </w:rPr>
              <w:t>Specimen</w:t>
            </w:r>
            <w:r>
              <w:rPr>
                <w:spacing w:val="-3"/>
                <w:sz w:val="24"/>
              </w:rPr>
              <w:t> </w:t>
            </w:r>
            <w:r>
              <w:rPr>
                <w:spacing w:val="-10"/>
                <w:sz w:val="24"/>
              </w:rPr>
              <w:t>C</w:t>
            </w:r>
          </w:p>
        </w:tc>
        <w:tc>
          <w:tcPr>
            <w:tcW w:w="1021" w:type="dxa"/>
            <w:tcBorders>
              <w:top w:val="nil"/>
              <w:bottom w:val="nil"/>
              <w:right w:val="single" w:sz="8" w:space="0" w:color="000000"/>
            </w:tcBorders>
          </w:tcPr>
          <w:p>
            <w:pPr>
              <w:pStyle w:val="TableParagraph"/>
              <w:spacing w:before="94"/>
              <w:ind w:left="77"/>
              <w:rPr>
                <w:sz w:val="24"/>
              </w:rPr>
            </w:pPr>
            <w:r>
              <w:rPr>
                <w:spacing w:val="-5"/>
                <w:sz w:val="24"/>
              </w:rPr>
              <w:t>14</w:t>
            </w:r>
          </w:p>
        </w:tc>
        <w:tc>
          <w:tcPr>
            <w:tcW w:w="1020" w:type="dxa"/>
            <w:tcBorders>
              <w:top w:val="nil"/>
              <w:left w:val="single" w:sz="8" w:space="0" w:color="000000"/>
              <w:bottom w:val="nil"/>
              <w:right w:val="single" w:sz="8" w:space="0" w:color="000000"/>
            </w:tcBorders>
          </w:tcPr>
          <w:p>
            <w:pPr>
              <w:pStyle w:val="TableParagraph"/>
              <w:spacing w:before="94"/>
              <w:ind w:left="77"/>
              <w:rPr>
                <w:sz w:val="24"/>
              </w:rPr>
            </w:pPr>
            <w:r>
              <w:rPr>
                <w:spacing w:val="-2"/>
                <w:sz w:val="24"/>
              </w:rPr>
              <w:t>8.3821</w:t>
            </w:r>
          </w:p>
        </w:tc>
        <w:tc>
          <w:tcPr>
            <w:tcW w:w="1438" w:type="dxa"/>
            <w:tcBorders>
              <w:top w:val="nil"/>
              <w:left w:val="single" w:sz="8" w:space="0" w:color="000000"/>
              <w:bottom w:val="nil"/>
              <w:right w:val="single" w:sz="8" w:space="0" w:color="000000"/>
            </w:tcBorders>
          </w:tcPr>
          <w:p>
            <w:pPr>
              <w:pStyle w:val="TableParagraph"/>
              <w:spacing w:before="94"/>
              <w:ind w:left="77"/>
              <w:rPr>
                <w:sz w:val="24"/>
              </w:rPr>
            </w:pPr>
            <w:r>
              <w:rPr>
                <w:spacing w:val="-2"/>
                <w:sz w:val="24"/>
              </w:rPr>
              <w:t>.67685</w:t>
            </w:r>
          </w:p>
        </w:tc>
        <w:tc>
          <w:tcPr>
            <w:tcW w:w="1070" w:type="dxa"/>
            <w:tcBorders>
              <w:top w:val="nil"/>
              <w:left w:val="single" w:sz="8" w:space="0" w:color="000000"/>
              <w:bottom w:val="nil"/>
              <w:right w:val="single" w:sz="8" w:space="0" w:color="000000"/>
            </w:tcBorders>
          </w:tcPr>
          <w:p>
            <w:pPr>
              <w:pStyle w:val="TableParagraph"/>
              <w:spacing w:before="94"/>
              <w:ind w:left="77"/>
              <w:rPr>
                <w:sz w:val="24"/>
              </w:rPr>
            </w:pPr>
            <w:r>
              <w:rPr>
                <w:spacing w:val="-2"/>
                <w:sz w:val="24"/>
              </w:rPr>
              <w:t>.18090</w:t>
            </w:r>
          </w:p>
        </w:tc>
        <w:tc>
          <w:tcPr>
            <w:tcW w:w="1479" w:type="dxa"/>
            <w:tcBorders>
              <w:top w:val="nil"/>
              <w:left w:val="single" w:sz="8" w:space="0" w:color="000000"/>
              <w:bottom w:val="nil"/>
              <w:right w:val="single" w:sz="8" w:space="0" w:color="000000"/>
            </w:tcBorders>
          </w:tcPr>
          <w:p>
            <w:pPr>
              <w:pStyle w:val="TableParagraph"/>
              <w:spacing w:before="94"/>
              <w:ind w:left="73"/>
              <w:rPr>
                <w:sz w:val="24"/>
              </w:rPr>
            </w:pPr>
            <w:r>
              <w:rPr>
                <w:spacing w:val="-2"/>
                <w:sz w:val="24"/>
              </w:rPr>
              <w:t>7.9913</w:t>
            </w:r>
          </w:p>
        </w:tc>
        <w:tc>
          <w:tcPr>
            <w:tcW w:w="1486" w:type="dxa"/>
            <w:tcBorders>
              <w:top w:val="nil"/>
              <w:left w:val="single" w:sz="8" w:space="0" w:color="000000"/>
              <w:bottom w:val="nil"/>
            </w:tcBorders>
          </w:tcPr>
          <w:p>
            <w:pPr>
              <w:pStyle w:val="TableParagraph"/>
              <w:spacing w:before="94"/>
              <w:ind w:left="80"/>
              <w:rPr>
                <w:sz w:val="24"/>
              </w:rPr>
            </w:pPr>
            <w:r>
              <w:rPr>
                <w:spacing w:val="-2"/>
                <w:sz w:val="24"/>
              </w:rPr>
              <w:t>8.7729</w:t>
            </w:r>
          </w:p>
        </w:tc>
      </w:tr>
      <w:tr>
        <w:trPr>
          <w:trHeight w:val="574" w:hRule="atLeast"/>
        </w:trPr>
        <w:tc>
          <w:tcPr>
            <w:tcW w:w="1330" w:type="dxa"/>
            <w:tcBorders>
              <w:top w:val="nil"/>
            </w:tcBorders>
          </w:tcPr>
          <w:p>
            <w:pPr>
              <w:pStyle w:val="TableParagraph"/>
              <w:spacing w:before="94"/>
              <w:ind w:left="75"/>
              <w:rPr>
                <w:sz w:val="24"/>
              </w:rPr>
            </w:pPr>
            <w:r>
              <w:rPr>
                <w:spacing w:val="-2"/>
                <w:sz w:val="24"/>
              </w:rPr>
              <w:t>Total</w:t>
            </w:r>
          </w:p>
        </w:tc>
        <w:tc>
          <w:tcPr>
            <w:tcW w:w="1021" w:type="dxa"/>
            <w:tcBorders>
              <w:top w:val="nil"/>
              <w:right w:val="single" w:sz="8" w:space="0" w:color="000000"/>
            </w:tcBorders>
          </w:tcPr>
          <w:p>
            <w:pPr>
              <w:pStyle w:val="TableParagraph"/>
              <w:spacing w:before="94"/>
              <w:ind w:left="77"/>
              <w:rPr>
                <w:sz w:val="24"/>
              </w:rPr>
            </w:pPr>
            <w:r>
              <w:rPr>
                <w:spacing w:val="-5"/>
                <w:sz w:val="24"/>
              </w:rPr>
              <w:t>30</w:t>
            </w:r>
          </w:p>
        </w:tc>
        <w:tc>
          <w:tcPr>
            <w:tcW w:w="1020" w:type="dxa"/>
            <w:tcBorders>
              <w:top w:val="nil"/>
              <w:left w:val="single" w:sz="8" w:space="0" w:color="000000"/>
              <w:right w:val="single" w:sz="8" w:space="0" w:color="000000"/>
            </w:tcBorders>
          </w:tcPr>
          <w:p>
            <w:pPr>
              <w:pStyle w:val="TableParagraph"/>
              <w:spacing w:before="94"/>
              <w:ind w:left="77"/>
              <w:rPr>
                <w:sz w:val="24"/>
              </w:rPr>
            </w:pPr>
            <w:r>
              <w:rPr>
                <w:spacing w:val="-2"/>
                <w:sz w:val="24"/>
              </w:rPr>
              <w:t>8.0897</w:t>
            </w:r>
          </w:p>
        </w:tc>
        <w:tc>
          <w:tcPr>
            <w:tcW w:w="1438" w:type="dxa"/>
            <w:tcBorders>
              <w:top w:val="nil"/>
              <w:left w:val="single" w:sz="8" w:space="0" w:color="000000"/>
              <w:right w:val="single" w:sz="8" w:space="0" w:color="000000"/>
            </w:tcBorders>
          </w:tcPr>
          <w:p>
            <w:pPr>
              <w:pStyle w:val="TableParagraph"/>
              <w:spacing w:before="94"/>
              <w:ind w:left="77"/>
              <w:rPr>
                <w:sz w:val="24"/>
              </w:rPr>
            </w:pPr>
            <w:r>
              <w:rPr>
                <w:spacing w:val="-2"/>
                <w:sz w:val="24"/>
              </w:rPr>
              <w:t>.83435</w:t>
            </w:r>
          </w:p>
        </w:tc>
        <w:tc>
          <w:tcPr>
            <w:tcW w:w="1070" w:type="dxa"/>
            <w:tcBorders>
              <w:top w:val="nil"/>
              <w:left w:val="single" w:sz="8" w:space="0" w:color="000000"/>
              <w:right w:val="single" w:sz="8" w:space="0" w:color="000000"/>
            </w:tcBorders>
          </w:tcPr>
          <w:p>
            <w:pPr>
              <w:pStyle w:val="TableParagraph"/>
              <w:spacing w:before="94"/>
              <w:ind w:left="77"/>
              <w:rPr>
                <w:sz w:val="24"/>
              </w:rPr>
            </w:pPr>
            <w:r>
              <w:rPr>
                <w:spacing w:val="-2"/>
                <w:sz w:val="24"/>
              </w:rPr>
              <w:t>.15233</w:t>
            </w:r>
          </w:p>
        </w:tc>
        <w:tc>
          <w:tcPr>
            <w:tcW w:w="1479" w:type="dxa"/>
            <w:tcBorders>
              <w:top w:val="nil"/>
              <w:left w:val="single" w:sz="8" w:space="0" w:color="000000"/>
              <w:right w:val="single" w:sz="8" w:space="0" w:color="000000"/>
            </w:tcBorders>
          </w:tcPr>
          <w:p>
            <w:pPr>
              <w:pStyle w:val="TableParagraph"/>
              <w:spacing w:before="94"/>
              <w:ind w:left="73"/>
              <w:rPr>
                <w:sz w:val="24"/>
              </w:rPr>
            </w:pPr>
            <w:r>
              <w:rPr>
                <w:spacing w:val="-2"/>
                <w:sz w:val="24"/>
              </w:rPr>
              <w:t>7.7781</w:t>
            </w:r>
          </w:p>
        </w:tc>
        <w:tc>
          <w:tcPr>
            <w:tcW w:w="1486" w:type="dxa"/>
            <w:tcBorders>
              <w:top w:val="nil"/>
              <w:left w:val="single" w:sz="8" w:space="0" w:color="000000"/>
            </w:tcBorders>
          </w:tcPr>
          <w:p>
            <w:pPr>
              <w:pStyle w:val="TableParagraph"/>
              <w:spacing w:before="94"/>
              <w:ind w:left="80"/>
              <w:rPr>
                <w:sz w:val="24"/>
              </w:rPr>
            </w:pPr>
            <w:r>
              <w:rPr>
                <w:spacing w:val="-2"/>
                <w:sz w:val="24"/>
              </w:rPr>
              <w:t>8.4012</w:t>
            </w:r>
          </w:p>
        </w:tc>
      </w:tr>
    </w:tbl>
    <w:p>
      <w:pPr>
        <w:pStyle w:val="BodyText"/>
        <w:spacing w:before="196"/>
        <w:rPr>
          <w:b/>
        </w:rPr>
      </w:pPr>
    </w:p>
    <w:p>
      <w:pPr>
        <w:spacing w:before="0"/>
        <w:ind w:left="380" w:right="0" w:firstLine="0"/>
        <w:jc w:val="left"/>
        <w:rPr>
          <w:b/>
          <w:sz w:val="24"/>
        </w:rPr>
      </w:pPr>
      <w:r>
        <w:rPr>
          <w:b/>
          <w:sz w:val="24"/>
        </w:rPr>
        <w:t>Test</w:t>
      </w:r>
      <w:r>
        <w:rPr>
          <w:b/>
          <w:spacing w:val="-2"/>
          <w:sz w:val="24"/>
        </w:rPr>
        <w:t> </w:t>
      </w:r>
      <w:r>
        <w:rPr>
          <w:b/>
          <w:sz w:val="24"/>
        </w:rPr>
        <w:t>of</w:t>
      </w:r>
      <w:r>
        <w:rPr>
          <w:b/>
          <w:spacing w:val="-1"/>
          <w:sz w:val="24"/>
        </w:rPr>
        <w:t> </w:t>
      </w:r>
      <w:r>
        <w:rPr>
          <w:b/>
          <w:sz w:val="24"/>
        </w:rPr>
        <w:t>Homogeneity</w:t>
      </w:r>
      <w:r>
        <w:rPr>
          <w:b/>
          <w:spacing w:val="-2"/>
          <w:sz w:val="24"/>
        </w:rPr>
        <w:t> </w:t>
      </w:r>
      <w:r>
        <w:rPr>
          <w:b/>
          <w:sz w:val="24"/>
        </w:rPr>
        <w:t>of</w:t>
      </w:r>
      <w:r>
        <w:rPr>
          <w:b/>
          <w:spacing w:val="2"/>
          <w:sz w:val="24"/>
        </w:rPr>
        <w:t> </w:t>
      </w:r>
      <w:r>
        <w:rPr>
          <w:b/>
          <w:spacing w:val="-2"/>
          <w:sz w:val="24"/>
        </w:rPr>
        <w:t>Variances</w:t>
      </w:r>
    </w:p>
    <w:p>
      <w:pPr>
        <w:pStyle w:val="BodyText"/>
        <w:spacing w:before="5"/>
        <w:rPr>
          <w:b/>
          <w:sz w:val="17"/>
        </w:rPr>
      </w:pPr>
    </w:p>
    <w:tbl>
      <w:tblPr>
        <w:tblW w:w="0" w:type="auto"/>
        <w:jc w:val="left"/>
        <w:tblInd w:w="4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500"/>
        <w:gridCol w:w="1030"/>
        <w:gridCol w:w="1029"/>
        <w:gridCol w:w="1029"/>
      </w:tblGrid>
      <w:tr>
        <w:trPr>
          <w:trHeight w:val="747" w:hRule="atLeast"/>
        </w:trPr>
        <w:tc>
          <w:tcPr>
            <w:tcW w:w="1500" w:type="dxa"/>
            <w:tcBorders>
              <w:right w:val="single" w:sz="8" w:space="0" w:color="000000"/>
            </w:tcBorders>
          </w:tcPr>
          <w:p>
            <w:pPr>
              <w:pStyle w:val="TableParagraph"/>
              <w:spacing w:line="242" w:lineRule="auto"/>
              <w:ind w:left="75"/>
              <w:rPr>
                <w:sz w:val="24"/>
              </w:rPr>
            </w:pPr>
            <w:r>
              <w:rPr>
                <w:spacing w:val="-2"/>
                <w:sz w:val="24"/>
              </w:rPr>
              <w:t>Levene Statistic</w:t>
            </w:r>
          </w:p>
        </w:tc>
        <w:tc>
          <w:tcPr>
            <w:tcW w:w="1030" w:type="dxa"/>
            <w:tcBorders>
              <w:left w:val="single" w:sz="8" w:space="0" w:color="000000"/>
              <w:right w:val="single" w:sz="8" w:space="0" w:color="000000"/>
            </w:tcBorders>
          </w:tcPr>
          <w:p>
            <w:pPr>
              <w:pStyle w:val="TableParagraph"/>
              <w:spacing w:line="269" w:lineRule="exact"/>
              <w:ind w:left="78"/>
              <w:rPr>
                <w:sz w:val="24"/>
              </w:rPr>
            </w:pPr>
            <w:r>
              <w:rPr>
                <w:spacing w:val="-5"/>
                <w:sz w:val="24"/>
              </w:rPr>
              <w:t>df1</w:t>
            </w:r>
          </w:p>
        </w:tc>
        <w:tc>
          <w:tcPr>
            <w:tcW w:w="1029" w:type="dxa"/>
            <w:tcBorders>
              <w:left w:val="single" w:sz="8" w:space="0" w:color="000000"/>
              <w:right w:val="single" w:sz="8" w:space="0" w:color="000000"/>
            </w:tcBorders>
          </w:tcPr>
          <w:p>
            <w:pPr>
              <w:pStyle w:val="TableParagraph"/>
              <w:spacing w:line="269" w:lineRule="exact"/>
              <w:ind w:left="78"/>
              <w:rPr>
                <w:sz w:val="24"/>
              </w:rPr>
            </w:pPr>
            <w:r>
              <w:rPr>
                <w:spacing w:val="-5"/>
                <w:sz w:val="24"/>
              </w:rPr>
              <w:t>df2</w:t>
            </w:r>
          </w:p>
        </w:tc>
        <w:tc>
          <w:tcPr>
            <w:tcW w:w="1029" w:type="dxa"/>
            <w:tcBorders>
              <w:left w:val="single" w:sz="8" w:space="0" w:color="000000"/>
            </w:tcBorders>
          </w:tcPr>
          <w:p>
            <w:pPr>
              <w:pStyle w:val="TableParagraph"/>
              <w:spacing w:line="269" w:lineRule="exact"/>
              <w:ind w:left="79"/>
              <w:rPr>
                <w:sz w:val="24"/>
              </w:rPr>
            </w:pPr>
            <w:r>
              <w:rPr>
                <w:spacing w:val="-4"/>
                <w:sz w:val="24"/>
              </w:rPr>
              <w:t>Sig.</w:t>
            </w:r>
          </w:p>
        </w:tc>
      </w:tr>
      <w:tr>
        <w:trPr>
          <w:trHeight w:val="471" w:hRule="atLeast"/>
        </w:trPr>
        <w:tc>
          <w:tcPr>
            <w:tcW w:w="1500" w:type="dxa"/>
            <w:tcBorders>
              <w:right w:val="single" w:sz="8" w:space="0" w:color="000000"/>
            </w:tcBorders>
          </w:tcPr>
          <w:p>
            <w:pPr>
              <w:pStyle w:val="TableParagraph"/>
              <w:spacing w:line="270" w:lineRule="exact"/>
              <w:ind w:left="75"/>
              <w:rPr>
                <w:sz w:val="24"/>
              </w:rPr>
            </w:pPr>
            <w:r>
              <w:rPr>
                <w:spacing w:val="-2"/>
                <w:sz w:val="24"/>
              </w:rPr>
              <w:t>4.368</w:t>
            </w:r>
          </w:p>
        </w:tc>
        <w:tc>
          <w:tcPr>
            <w:tcW w:w="1030" w:type="dxa"/>
            <w:tcBorders>
              <w:left w:val="single" w:sz="8" w:space="0" w:color="000000"/>
              <w:right w:val="single" w:sz="8" w:space="0" w:color="000000"/>
            </w:tcBorders>
          </w:tcPr>
          <w:p>
            <w:pPr>
              <w:pStyle w:val="TableParagraph"/>
              <w:spacing w:line="270" w:lineRule="exact"/>
              <w:ind w:left="78"/>
              <w:rPr>
                <w:sz w:val="24"/>
              </w:rPr>
            </w:pPr>
            <w:r>
              <w:rPr>
                <w:spacing w:val="-10"/>
                <w:sz w:val="24"/>
              </w:rPr>
              <w:t>2</w:t>
            </w:r>
          </w:p>
        </w:tc>
        <w:tc>
          <w:tcPr>
            <w:tcW w:w="1029" w:type="dxa"/>
            <w:tcBorders>
              <w:left w:val="single" w:sz="8" w:space="0" w:color="000000"/>
              <w:right w:val="single" w:sz="8" w:space="0" w:color="000000"/>
            </w:tcBorders>
          </w:tcPr>
          <w:p>
            <w:pPr>
              <w:pStyle w:val="TableParagraph"/>
              <w:spacing w:line="270" w:lineRule="exact"/>
              <w:ind w:left="78"/>
              <w:rPr>
                <w:sz w:val="24"/>
              </w:rPr>
            </w:pPr>
            <w:r>
              <w:rPr>
                <w:spacing w:val="-5"/>
                <w:sz w:val="24"/>
              </w:rPr>
              <w:t>27</w:t>
            </w:r>
          </w:p>
        </w:tc>
        <w:tc>
          <w:tcPr>
            <w:tcW w:w="1029" w:type="dxa"/>
            <w:tcBorders>
              <w:left w:val="single" w:sz="8" w:space="0" w:color="000000"/>
            </w:tcBorders>
          </w:tcPr>
          <w:p>
            <w:pPr>
              <w:pStyle w:val="TableParagraph"/>
              <w:spacing w:line="270" w:lineRule="exact"/>
              <w:ind w:left="79"/>
              <w:rPr>
                <w:sz w:val="24"/>
              </w:rPr>
            </w:pPr>
            <w:r>
              <w:rPr>
                <w:spacing w:val="-4"/>
                <w:sz w:val="24"/>
              </w:rPr>
              <w:t>.023</w:t>
            </w:r>
          </w:p>
        </w:tc>
      </w:tr>
    </w:tbl>
    <w:p>
      <w:pPr>
        <w:pStyle w:val="Heading1"/>
        <w:ind w:left="380"/>
      </w:pPr>
      <w:r>
        <w:rPr>
          <w:spacing w:val="-2"/>
        </w:rPr>
        <w:t>ANOVA</w:t>
      </w:r>
    </w:p>
    <w:p>
      <w:pPr>
        <w:pStyle w:val="BodyText"/>
        <w:spacing w:before="11"/>
        <w:rPr>
          <w:b/>
          <w:sz w:val="16"/>
        </w:rPr>
      </w:pPr>
    </w:p>
    <w:tbl>
      <w:tblPr>
        <w:tblW w:w="0" w:type="auto"/>
        <w:jc w:val="left"/>
        <w:tblInd w:w="4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702"/>
        <w:gridCol w:w="1487"/>
        <w:gridCol w:w="1024"/>
        <w:gridCol w:w="1410"/>
        <w:gridCol w:w="1024"/>
        <w:gridCol w:w="1023"/>
      </w:tblGrid>
      <w:tr>
        <w:trPr>
          <w:trHeight w:val="747" w:hRule="atLeast"/>
        </w:trPr>
        <w:tc>
          <w:tcPr>
            <w:tcW w:w="1702" w:type="dxa"/>
          </w:tcPr>
          <w:p>
            <w:pPr>
              <w:pStyle w:val="TableParagraph"/>
              <w:rPr>
                <w:sz w:val="24"/>
              </w:rPr>
            </w:pPr>
          </w:p>
        </w:tc>
        <w:tc>
          <w:tcPr>
            <w:tcW w:w="1487" w:type="dxa"/>
            <w:tcBorders>
              <w:right w:val="single" w:sz="8" w:space="0" w:color="000000"/>
            </w:tcBorders>
          </w:tcPr>
          <w:p>
            <w:pPr>
              <w:pStyle w:val="TableParagraph"/>
              <w:tabs>
                <w:tab w:pos="1215" w:val="left" w:leader="none"/>
              </w:tabs>
              <w:spacing w:line="267" w:lineRule="exact"/>
              <w:ind w:left="78"/>
              <w:rPr>
                <w:sz w:val="24"/>
              </w:rPr>
            </w:pPr>
            <w:r>
              <w:rPr>
                <w:spacing w:val="-5"/>
                <w:sz w:val="24"/>
              </w:rPr>
              <w:t>Sum</w:t>
            </w:r>
            <w:r>
              <w:rPr>
                <w:sz w:val="24"/>
              </w:rPr>
              <w:tab/>
            </w:r>
            <w:r>
              <w:rPr>
                <w:spacing w:val="-5"/>
                <w:sz w:val="24"/>
              </w:rPr>
              <w:t>of</w:t>
            </w:r>
          </w:p>
          <w:p>
            <w:pPr>
              <w:pStyle w:val="TableParagraph"/>
              <w:spacing w:before="2"/>
              <w:ind w:left="78"/>
              <w:rPr>
                <w:sz w:val="24"/>
              </w:rPr>
            </w:pPr>
            <w:r>
              <w:rPr>
                <w:spacing w:val="-2"/>
                <w:sz w:val="24"/>
              </w:rPr>
              <w:t>Squares</w:t>
            </w:r>
          </w:p>
        </w:tc>
        <w:tc>
          <w:tcPr>
            <w:tcW w:w="1024" w:type="dxa"/>
            <w:tcBorders>
              <w:left w:val="single" w:sz="8" w:space="0" w:color="000000"/>
              <w:right w:val="single" w:sz="8" w:space="0" w:color="000000"/>
            </w:tcBorders>
          </w:tcPr>
          <w:p>
            <w:pPr>
              <w:pStyle w:val="TableParagraph"/>
              <w:spacing w:line="269" w:lineRule="exact"/>
              <w:ind w:left="77"/>
              <w:rPr>
                <w:sz w:val="24"/>
              </w:rPr>
            </w:pPr>
            <w:r>
              <w:rPr>
                <w:spacing w:val="-5"/>
                <w:sz w:val="24"/>
              </w:rPr>
              <w:t>df</w:t>
            </w:r>
          </w:p>
        </w:tc>
        <w:tc>
          <w:tcPr>
            <w:tcW w:w="1410" w:type="dxa"/>
            <w:tcBorders>
              <w:left w:val="single" w:sz="8" w:space="0" w:color="000000"/>
              <w:right w:val="single" w:sz="8" w:space="0" w:color="000000"/>
            </w:tcBorders>
          </w:tcPr>
          <w:p>
            <w:pPr>
              <w:pStyle w:val="TableParagraph"/>
              <w:spacing w:line="242" w:lineRule="auto"/>
              <w:ind w:left="76" w:right="639"/>
              <w:rPr>
                <w:sz w:val="24"/>
              </w:rPr>
            </w:pPr>
            <w:r>
              <w:rPr>
                <w:spacing w:val="-4"/>
                <w:sz w:val="24"/>
              </w:rPr>
              <w:t>Mean </w:t>
            </w:r>
            <w:r>
              <w:rPr>
                <w:spacing w:val="-2"/>
                <w:sz w:val="24"/>
              </w:rPr>
              <w:t>Square</w:t>
            </w:r>
          </w:p>
        </w:tc>
        <w:tc>
          <w:tcPr>
            <w:tcW w:w="1024" w:type="dxa"/>
            <w:tcBorders>
              <w:left w:val="single" w:sz="8" w:space="0" w:color="000000"/>
              <w:right w:val="single" w:sz="8" w:space="0" w:color="000000"/>
            </w:tcBorders>
          </w:tcPr>
          <w:p>
            <w:pPr>
              <w:pStyle w:val="TableParagraph"/>
              <w:spacing w:line="269" w:lineRule="exact"/>
              <w:ind w:left="75"/>
              <w:rPr>
                <w:sz w:val="24"/>
              </w:rPr>
            </w:pPr>
            <w:r>
              <w:rPr>
                <w:spacing w:val="-10"/>
                <w:sz w:val="24"/>
              </w:rPr>
              <w:t>F</w:t>
            </w:r>
          </w:p>
        </w:tc>
        <w:tc>
          <w:tcPr>
            <w:tcW w:w="1023" w:type="dxa"/>
            <w:tcBorders>
              <w:left w:val="single" w:sz="8" w:space="0" w:color="000000"/>
            </w:tcBorders>
          </w:tcPr>
          <w:p>
            <w:pPr>
              <w:pStyle w:val="TableParagraph"/>
              <w:spacing w:line="269" w:lineRule="exact"/>
              <w:ind w:left="74"/>
              <w:rPr>
                <w:sz w:val="24"/>
              </w:rPr>
            </w:pPr>
            <w:r>
              <w:rPr>
                <w:spacing w:val="-4"/>
                <w:sz w:val="24"/>
              </w:rPr>
              <w:t>Sig.</w:t>
            </w:r>
          </w:p>
        </w:tc>
      </w:tr>
      <w:tr>
        <w:trPr>
          <w:trHeight w:val="626" w:hRule="atLeast"/>
        </w:trPr>
        <w:tc>
          <w:tcPr>
            <w:tcW w:w="1702" w:type="dxa"/>
            <w:tcBorders>
              <w:bottom w:val="nil"/>
            </w:tcBorders>
          </w:tcPr>
          <w:p>
            <w:pPr>
              <w:pStyle w:val="TableParagraph"/>
              <w:spacing w:line="242" w:lineRule="auto"/>
              <w:ind w:left="75" w:right="736"/>
              <w:rPr>
                <w:sz w:val="24"/>
              </w:rPr>
            </w:pPr>
            <w:r>
              <w:rPr>
                <w:spacing w:val="-2"/>
                <w:sz w:val="24"/>
              </w:rPr>
              <w:t>Between Groups</w:t>
            </w:r>
          </w:p>
        </w:tc>
        <w:tc>
          <w:tcPr>
            <w:tcW w:w="1487" w:type="dxa"/>
            <w:tcBorders>
              <w:bottom w:val="nil"/>
              <w:right w:val="single" w:sz="8" w:space="0" w:color="000000"/>
            </w:tcBorders>
          </w:tcPr>
          <w:p>
            <w:pPr>
              <w:pStyle w:val="TableParagraph"/>
              <w:spacing w:before="130"/>
              <w:ind w:left="78"/>
              <w:rPr>
                <w:sz w:val="24"/>
              </w:rPr>
            </w:pPr>
            <w:r>
              <w:rPr>
                <w:spacing w:val="-2"/>
                <w:sz w:val="24"/>
              </w:rPr>
              <w:t>3.435</w:t>
            </w:r>
          </w:p>
        </w:tc>
        <w:tc>
          <w:tcPr>
            <w:tcW w:w="1024" w:type="dxa"/>
            <w:tcBorders>
              <w:left w:val="single" w:sz="8" w:space="0" w:color="000000"/>
              <w:bottom w:val="nil"/>
              <w:right w:val="single" w:sz="8" w:space="0" w:color="000000"/>
            </w:tcBorders>
          </w:tcPr>
          <w:p>
            <w:pPr>
              <w:pStyle w:val="TableParagraph"/>
              <w:spacing w:before="130"/>
              <w:ind w:left="77"/>
              <w:rPr>
                <w:sz w:val="24"/>
              </w:rPr>
            </w:pPr>
            <w:r>
              <w:rPr>
                <w:spacing w:val="-10"/>
                <w:sz w:val="24"/>
              </w:rPr>
              <w:t>2</w:t>
            </w:r>
          </w:p>
        </w:tc>
        <w:tc>
          <w:tcPr>
            <w:tcW w:w="1410" w:type="dxa"/>
            <w:tcBorders>
              <w:left w:val="single" w:sz="8" w:space="0" w:color="000000"/>
              <w:bottom w:val="nil"/>
              <w:right w:val="single" w:sz="8" w:space="0" w:color="000000"/>
            </w:tcBorders>
          </w:tcPr>
          <w:p>
            <w:pPr>
              <w:pStyle w:val="TableParagraph"/>
              <w:spacing w:before="130"/>
              <w:ind w:left="76"/>
              <w:rPr>
                <w:sz w:val="24"/>
              </w:rPr>
            </w:pPr>
            <w:r>
              <w:rPr>
                <w:spacing w:val="-2"/>
                <w:sz w:val="24"/>
              </w:rPr>
              <w:t>1.717</w:t>
            </w:r>
          </w:p>
        </w:tc>
        <w:tc>
          <w:tcPr>
            <w:tcW w:w="1024" w:type="dxa"/>
            <w:vMerge w:val="restart"/>
            <w:tcBorders>
              <w:left w:val="single" w:sz="8" w:space="0" w:color="000000"/>
              <w:right w:val="single" w:sz="8" w:space="0" w:color="000000"/>
            </w:tcBorders>
          </w:tcPr>
          <w:p>
            <w:pPr>
              <w:pStyle w:val="TableParagraph"/>
              <w:spacing w:before="130"/>
              <w:ind w:left="75"/>
              <w:rPr>
                <w:sz w:val="24"/>
              </w:rPr>
            </w:pPr>
            <w:r>
              <w:rPr>
                <w:spacing w:val="-2"/>
                <w:sz w:val="24"/>
              </w:rPr>
              <w:t>2.768</w:t>
            </w:r>
          </w:p>
        </w:tc>
        <w:tc>
          <w:tcPr>
            <w:tcW w:w="1023" w:type="dxa"/>
            <w:vMerge w:val="restart"/>
            <w:tcBorders>
              <w:left w:val="single" w:sz="8" w:space="0" w:color="000000"/>
            </w:tcBorders>
          </w:tcPr>
          <w:p>
            <w:pPr>
              <w:pStyle w:val="TableParagraph"/>
              <w:spacing w:before="130"/>
              <w:ind w:left="74"/>
              <w:rPr>
                <w:sz w:val="24"/>
              </w:rPr>
            </w:pPr>
            <w:r>
              <w:rPr>
                <w:spacing w:val="-4"/>
                <w:sz w:val="24"/>
              </w:rPr>
              <w:t>.081</w:t>
            </w:r>
          </w:p>
        </w:tc>
      </w:tr>
      <w:tr>
        <w:trPr>
          <w:trHeight w:val="431" w:hRule="atLeast"/>
        </w:trPr>
        <w:tc>
          <w:tcPr>
            <w:tcW w:w="1702" w:type="dxa"/>
            <w:tcBorders>
              <w:top w:val="nil"/>
              <w:bottom w:val="nil"/>
            </w:tcBorders>
          </w:tcPr>
          <w:p>
            <w:pPr>
              <w:pStyle w:val="TableParagraph"/>
              <w:spacing w:before="73"/>
              <w:ind w:left="75"/>
              <w:rPr>
                <w:sz w:val="24"/>
              </w:rPr>
            </w:pPr>
            <w:r>
              <w:rPr>
                <w:sz w:val="24"/>
              </w:rPr>
              <w:t>Within</w:t>
            </w:r>
            <w:r>
              <w:rPr>
                <w:spacing w:val="1"/>
                <w:sz w:val="24"/>
              </w:rPr>
              <w:t> </w:t>
            </w:r>
            <w:r>
              <w:rPr>
                <w:spacing w:val="-2"/>
                <w:sz w:val="24"/>
              </w:rPr>
              <w:t>Groups</w:t>
            </w:r>
          </w:p>
        </w:tc>
        <w:tc>
          <w:tcPr>
            <w:tcW w:w="1487" w:type="dxa"/>
            <w:tcBorders>
              <w:top w:val="nil"/>
              <w:bottom w:val="nil"/>
              <w:right w:val="single" w:sz="8" w:space="0" w:color="000000"/>
            </w:tcBorders>
          </w:tcPr>
          <w:p>
            <w:pPr>
              <w:pStyle w:val="TableParagraph"/>
              <w:spacing w:before="73"/>
              <w:ind w:left="78"/>
              <w:rPr>
                <w:sz w:val="24"/>
              </w:rPr>
            </w:pPr>
            <w:r>
              <w:rPr>
                <w:spacing w:val="-2"/>
                <w:sz w:val="24"/>
              </w:rPr>
              <w:t>16.753</w:t>
            </w:r>
          </w:p>
        </w:tc>
        <w:tc>
          <w:tcPr>
            <w:tcW w:w="1024" w:type="dxa"/>
            <w:tcBorders>
              <w:top w:val="nil"/>
              <w:left w:val="single" w:sz="8" w:space="0" w:color="000000"/>
              <w:bottom w:val="nil"/>
              <w:right w:val="single" w:sz="8" w:space="0" w:color="000000"/>
            </w:tcBorders>
          </w:tcPr>
          <w:p>
            <w:pPr>
              <w:pStyle w:val="TableParagraph"/>
              <w:spacing w:before="73"/>
              <w:ind w:left="77"/>
              <w:rPr>
                <w:sz w:val="24"/>
              </w:rPr>
            </w:pPr>
            <w:r>
              <w:rPr>
                <w:spacing w:val="-5"/>
                <w:sz w:val="24"/>
              </w:rPr>
              <w:t>27</w:t>
            </w:r>
          </w:p>
        </w:tc>
        <w:tc>
          <w:tcPr>
            <w:tcW w:w="1410" w:type="dxa"/>
            <w:tcBorders>
              <w:top w:val="nil"/>
              <w:left w:val="single" w:sz="8" w:space="0" w:color="000000"/>
              <w:bottom w:val="nil"/>
              <w:right w:val="single" w:sz="8" w:space="0" w:color="000000"/>
            </w:tcBorders>
          </w:tcPr>
          <w:p>
            <w:pPr>
              <w:pStyle w:val="TableParagraph"/>
              <w:spacing w:before="73"/>
              <w:ind w:left="76"/>
              <w:rPr>
                <w:sz w:val="24"/>
              </w:rPr>
            </w:pPr>
            <w:r>
              <w:rPr>
                <w:spacing w:val="-4"/>
                <w:sz w:val="24"/>
              </w:rPr>
              <w:t>.620</w:t>
            </w:r>
          </w:p>
        </w:tc>
        <w:tc>
          <w:tcPr>
            <w:tcW w:w="1024" w:type="dxa"/>
            <w:vMerge/>
            <w:tcBorders>
              <w:top w:val="nil"/>
              <w:left w:val="single" w:sz="8" w:space="0" w:color="000000"/>
              <w:right w:val="single" w:sz="8" w:space="0" w:color="000000"/>
            </w:tcBorders>
          </w:tcPr>
          <w:p>
            <w:pPr>
              <w:rPr>
                <w:sz w:val="2"/>
                <w:szCs w:val="2"/>
              </w:rPr>
            </w:pPr>
          </w:p>
        </w:tc>
        <w:tc>
          <w:tcPr>
            <w:tcW w:w="1023" w:type="dxa"/>
            <w:vMerge/>
            <w:tcBorders>
              <w:top w:val="nil"/>
              <w:left w:val="single" w:sz="8" w:space="0" w:color="000000"/>
            </w:tcBorders>
          </w:tcPr>
          <w:p>
            <w:pPr>
              <w:rPr>
                <w:sz w:val="2"/>
                <w:szCs w:val="2"/>
              </w:rPr>
            </w:pPr>
          </w:p>
        </w:tc>
      </w:tr>
      <w:tr>
        <w:trPr>
          <w:trHeight w:val="552" w:hRule="atLeast"/>
        </w:trPr>
        <w:tc>
          <w:tcPr>
            <w:tcW w:w="1702" w:type="dxa"/>
            <w:tcBorders>
              <w:top w:val="nil"/>
            </w:tcBorders>
          </w:tcPr>
          <w:p>
            <w:pPr>
              <w:pStyle w:val="TableParagraph"/>
              <w:spacing w:before="72"/>
              <w:ind w:left="75"/>
              <w:rPr>
                <w:sz w:val="24"/>
              </w:rPr>
            </w:pPr>
            <w:r>
              <w:rPr>
                <w:spacing w:val="-2"/>
                <w:sz w:val="24"/>
              </w:rPr>
              <w:t>Total</w:t>
            </w:r>
          </w:p>
        </w:tc>
        <w:tc>
          <w:tcPr>
            <w:tcW w:w="1487" w:type="dxa"/>
            <w:tcBorders>
              <w:top w:val="nil"/>
              <w:right w:val="single" w:sz="8" w:space="0" w:color="000000"/>
            </w:tcBorders>
          </w:tcPr>
          <w:p>
            <w:pPr>
              <w:pStyle w:val="TableParagraph"/>
              <w:spacing w:before="72"/>
              <w:ind w:left="78"/>
              <w:rPr>
                <w:sz w:val="24"/>
              </w:rPr>
            </w:pPr>
            <w:r>
              <w:rPr>
                <w:spacing w:val="-2"/>
                <w:sz w:val="24"/>
              </w:rPr>
              <w:t>20.188</w:t>
            </w:r>
          </w:p>
        </w:tc>
        <w:tc>
          <w:tcPr>
            <w:tcW w:w="1024" w:type="dxa"/>
            <w:tcBorders>
              <w:top w:val="nil"/>
              <w:left w:val="single" w:sz="8" w:space="0" w:color="000000"/>
              <w:right w:val="single" w:sz="8" w:space="0" w:color="000000"/>
            </w:tcBorders>
          </w:tcPr>
          <w:p>
            <w:pPr>
              <w:pStyle w:val="TableParagraph"/>
              <w:spacing w:before="72"/>
              <w:ind w:left="77"/>
              <w:rPr>
                <w:sz w:val="24"/>
              </w:rPr>
            </w:pPr>
            <w:r>
              <w:rPr>
                <w:spacing w:val="-5"/>
                <w:sz w:val="24"/>
              </w:rPr>
              <w:t>29</w:t>
            </w:r>
          </w:p>
        </w:tc>
        <w:tc>
          <w:tcPr>
            <w:tcW w:w="1410" w:type="dxa"/>
            <w:tcBorders>
              <w:top w:val="nil"/>
              <w:left w:val="single" w:sz="8" w:space="0" w:color="000000"/>
              <w:right w:val="single" w:sz="8" w:space="0" w:color="000000"/>
            </w:tcBorders>
          </w:tcPr>
          <w:p>
            <w:pPr>
              <w:pStyle w:val="TableParagraph"/>
              <w:rPr>
                <w:sz w:val="24"/>
              </w:rPr>
            </w:pPr>
          </w:p>
        </w:tc>
        <w:tc>
          <w:tcPr>
            <w:tcW w:w="1024" w:type="dxa"/>
            <w:vMerge/>
            <w:tcBorders>
              <w:top w:val="nil"/>
              <w:left w:val="single" w:sz="8" w:space="0" w:color="000000"/>
              <w:right w:val="single" w:sz="8" w:space="0" w:color="000000"/>
            </w:tcBorders>
          </w:tcPr>
          <w:p>
            <w:pPr>
              <w:rPr>
                <w:sz w:val="2"/>
                <w:szCs w:val="2"/>
              </w:rPr>
            </w:pPr>
          </w:p>
        </w:tc>
        <w:tc>
          <w:tcPr>
            <w:tcW w:w="1023" w:type="dxa"/>
            <w:vMerge/>
            <w:tcBorders>
              <w:top w:val="nil"/>
              <w:left w:val="single" w:sz="8" w:space="0" w:color="000000"/>
            </w:tcBorders>
          </w:tcPr>
          <w:p>
            <w:pPr>
              <w:rPr>
                <w:sz w:val="2"/>
                <w:szCs w:val="2"/>
              </w:rPr>
            </w:pPr>
          </w:p>
        </w:tc>
      </w:tr>
    </w:tbl>
    <w:p>
      <w:pPr>
        <w:spacing w:after="0"/>
        <w:rPr>
          <w:sz w:val="2"/>
          <w:szCs w:val="2"/>
        </w:rPr>
        <w:sectPr>
          <w:pgSz w:w="11910" w:h="16840"/>
          <w:pgMar w:header="0" w:footer="1014" w:top="1820" w:bottom="1200" w:left="1420" w:right="0"/>
        </w:sectPr>
      </w:pPr>
    </w:p>
    <w:p>
      <w:pPr>
        <w:pStyle w:val="Heading2"/>
        <w:spacing w:before="76"/>
        <w:ind w:left="380"/>
        <w:jc w:val="left"/>
      </w:pPr>
      <w:r>
        <w:rPr/>
        <w:t>One</w:t>
      </w:r>
      <w:r>
        <w:rPr>
          <w:spacing w:val="-1"/>
        </w:rPr>
        <w:t> </w:t>
      </w:r>
      <w:r>
        <w:rPr/>
        <w:t>way:</w:t>
      </w:r>
      <w:r>
        <w:rPr>
          <w:spacing w:val="61"/>
        </w:rPr>
        <w:t> </w:t>
      </w:r>
      <w:r>
        <w:rPr>
          <w:spacing w:val="-2"/>
        </w:rPr>
        <w:t>ACCEPTABILITY</w:t>
      </w:r>
    </w:p>
    <w:p>
      <w:pPr>
        <w:pStyle w:val="BodyText"/>
        <w:spacing w:before="7"/>
        <w:rPr>
          <w:b/>
          <w:sz w:val="17"/>
        </w:rPr>
      </w:pPr>
    </w:p>
    <w:tbl>
      <w:tblPr>
        <w:tblW w:w="0" w:type="auto"/>
        <w:jc w:val="left"/>
        <w:tblInd w:w="4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330"/>
        <w:gridCol w:w="1021"/>
        <w:gridCol w:w="1020"/>
        <w:gridCol w:w="1438"/>
        <w:gridCol w:w="1070"/>
        <w:gridCol w:w="1479"/>
        <w:gridCol w:w="1284"/>
      </w:tblGrid>
      <w:tr>
        <w:trPr>
          <w:trHeight w:val="737" w:hRule="atLeast"/>
        </w:trPr>
        <w:tc>
          <w:tcPr>
            <w:tcW w:w="1330" w:type="dxa"/>
            <w:vMerge w:val="restart"/>
          </w:tcPr>
          <w:p>
            <w:pPr>
              <w:pStyle w:val="TableParagraph"/>
              <w:rPr>
                <w:sz w:val="24"/>
              </w:rPr>
            </w:pPr>
          </w:p>
        </w:tc>
        <w:tc>
          <w:tcPr>
            <w:tcW w:w="1021" w:type="dxa"/>
            <w:vMerge w:val="restart"/>
            <w:tcBorders>
              <w:right w:val="single" w:sz="8" w:space="0" w:color="000000"/>
            </w:tcBorders>
          </w:tcPr>
          <w:p>
            <w:pPr>
              <w:pStyle w:val="TableParagraph"/>
              <w:spacing w:line="267" w:lineRule="exact"/>
              <w:ind w:left="77"/>
              <w:rPr>
                <w:sz w:val="24"/>
              </w:rPr>
            </w:pPr>
            <w:r>
              <w:rPr>
                <w:spacing w:val="-10"/>
                <w:sz w:val="24"/>
              </w:rPr>
              <w:t>N</w:t>
            </w:r>
          </w:p>
        </w:tc>
        <w:tc>
          <w:tcPr>
            <w:tcW w:w="1020" w:type="dxa"/>
            <w:vMerge w:val="restart"/>
            <w:tcBorders>
              <w:left w:val="single" w:sz="8" w:space="0" w:color="000000"/>
              <w:right w:val="single" w:sz="8" w:space="0" w:color="000000"/>
            </w:tcBorders>
          </w:tcPr>
          <w:p>
            <w:pPr>
              <w:pStyle w:val="TableParagraph"/>
              <w:spacing w:line="267" w:lineRule="exact"/>
              <w:ind w:left="77"/>
              <w:rPr>
                <w:sz w:val="24"/>
              </w:rPr>
            </w:pPr>
            <w:r>
              <w:rPr>
                <w:spacing w:val="-4"/>
                <w:sz w:val="24"/>
              </w:rPr>
              <w:t>Mean</w:t>
            </w:r>
          </w:p>
        </w:tc>
        <w:tc>
          <w:tcPr>
            <w:tcW w:w="1438" w:type="dxa"/>
            <w:vMerge w:val="restart"/>
            <w:tcBorders>
              <w:left w:val="single" w:sz="8" w:space="0" w:color="000000"/>
              <w:right w:val="single" w:sz="8" w:space="0" w:color="000000"/>
            </w:tcBorders>
          </w:tcPr>
          <w:p>
            <w:pPr>
              <w:pStyle w:val="TableParagraph"/>
              <w:spacing w:line="242" w:lineRule="auto"/>
              <w:ind w:left="77" w:right="392"/>
              <w:rPr>
                <w:sz w:val="24"/>
              </w:rPr>
            </w:pPr>
            <w:r>
              <w:rPr>
                <w:spacing w:val="-4"/>
                <w:sz w:val="24"/>
              </w:rPr>
              <w:t>Std. </w:t>
            </w:r>
            <w:r>
              <w:rPr>
                <w:spacing w:val="-2"/>
                <w:sz w:val="24"/>
              </w:rPr>
              <w:t>Deviation</w:t>
            </w:r>
          </w:p>
        </w:tc>
        <w:tc>
          <w:tcPr>
            <w:tcW w:w="1070" w:type="dxa"/>
            <w:vMerge w:val="restart"/>
            <w:tcBorders>
              <w:left w:val="single" w:sz="8" w:space="0" w:color="000000"/>
              <w:right w:val="single" w:sz="8" w:space="0" w:color="000000"/>
            </w:tcBorders>
          </w:tcPr>
          <w:p>
            <w:pPr>
              <w:pStyle w:val="TableParagraph"/>
              <w:spacing w:line="242" w:lineRule="auto"/>
              <w:ind w:left="77" w:right="456"/>
              <w:rPr>
                <w:sz w:val="24"/>
              </w:rPr>
            </w:pPr>
            <w:r>
              <w:rPr>
                <w:spacing w:val="-4"/>
                <w:sz w:val="24"/>
              </w:rPr>
              <w:t>Std. </w:t>
            </w:r>
            <w:r>
              <w:rPr>
                <w:spacing w:val="-2"/>
                <w:sz w:val="24"/>
              </w:rPr>
              <w:t>Error</w:t>
            </w:r>
          </w:p>
        </w:tc>
        <w:tc>
          <w:tcPr>
            <w:tcW w:w="2763" w:type="dxa"/>
            <w:gridSpan w:val="2"/>
            <w:tcBorders>
              <w:left w:val="single" w:sz="8" w:space="0" w:color="000000"/>
              <w:bottom w:val="single" w:sz="8" w:space="0" w:color="000000"/>
              <w:right w:val="single" w:sz="8" w:space="0" w:color="000000"/>
            </w:tcBorders>
          </w:tcPr>
          <w:p>
            <w:pPr>
              <w:pStyle w:val="TableParagraph"/>
              <w:spacing w:line="242" w:lineRule="auto"/>
              <w:ind w:left="73" w:right="43"/>
              <w:rPr>
                <w:sz w:val="24"/>
              </w:rPr>
            </w:pPr>
            <w:r>
              <w:rPr>
                <w:sz w:val="24"/>
              </w:rPr>
              <w:t>95%</w:t>
            </w:r>
            <w:r>
              <w:rPr>
                <w:spacing w:val="80"/>
                <w:sz w:val="24"/>
              </w:rPr>
              <w:t> </w:t>
            </w:r>
            <w:r>
              <w:rPr>
                <w:sz w:val="24"/>
              </w:rPr>
              <w:t>Confidence</w:t>
            </w:r>
            <w:r>
              <w:rPr>
                <w:spacing w:val="80"/>
                <w:sz w:val="24"/>
              </w:rPr>
              <w:t> </w:t>
            </w:r>
            <w:r>
              <w:rPr>
                <w:sz w:val="24"/>
              </w:rPr>
              <w:t>Interval for Mean</w:t>
            </w:r>
          </w:p>
        </w:tc>
      </w:tr>
      <w:tr>
        <w:trPr>
          <w:trHeight w:val="756" w:hRule="atLeast"/>
        </w:trPr>
        <w:tc>
          <w:tcPr>
            <w:tcW w:w="1330" w:type="dxa"/>
            <w:vMerge/>
            <w:tcBorders>
              <w:top w:val="nil"/>
            </w:tcBorders>
          </w:tcPr>
          <w:p>
            <w:pPr>
              <w:rPr>
                <w:sz w:val="2"/>
                <w:szCs w:val="2"/>
              </w:rPr>
            </w:pPr>
          </w:p>
        </w:tc>
        <w:tc>
          <w:tcPr>
            <w:tcW w:w="1021" w:type="dxa"/>
            <w:vMerge/>
            <w:tcBorders>
              <w:top w:val="nil"/>
              <w:right w:val="single" w:sz="8" w:space="0" w:color="000000"/>
            </w:tcBorders>
          </w:tcPr>
          <w:p>
            <w:pPr>
              <w:rPr>
                <w:sz w:val="2"/>
                <w:szCs w:val="2"/>
              </w:rPr>
            </w:pPr>
          </w:p>
        </w:tc>
        <w:tc>
          <w:tcPr>
            <w:tcW w:w="1020" w:type="dxa"/>
            <w:vMerge/>
            <w:tcBorders>
              <w:top w:val="nil"/>
              <w:left w:val="single" w:sz="8" w:space="0" w:color="000000"/>
              <w:right w:val="single" w:sz="8" w:space="0" w:color="000000"/>
            </w:tcBorders>
          </w:tcPr>
          <w:p>
            <w:pPr>
              <w:rPr>
                <w:sz w:val="2"/>
                <w:szCs w:val="2"/>
              </w:rPr>
            </w:pPr>
          </w:p>
        </w:tc>
        <w:tc>
          <w:tcPr>
            <w:tcW w:w="1438" w:type="dxa"/>
            <w:vMerge/>
            <w:tcBorders>
              <w:top w:val="nil"/>
              <w:left w:val="single" w:sz="8" w:space="0" w:color="000000"/>
              <w:right w:val="single" w:sz="8" w:space="0" w:color="000000"/>
            </w:tcBorders>
          </w:tcPr>
          <w:p>
            <w:pPr>
              <w:rPr>
                <w:sz w:val="2"/>
                <w:szCs w:val="2"/>
              </w:rPr>
            </w:pPr>
          </w:p>
        </w:tc>
        <w:tc>
          <w:tcPr>
            <w:tcW w:w="1070" w:type="dxa"/>
            <w:vMerge/>
            <w:tcBorders>
              <w:top w:val="nil"/>
              <w:left w:val="single" w:sz="8" w:space="0" w:color="000000"/>
              <w:right w:val="single" w:sz="8" w:space="0" w:color="000000"/>
            </w:tcBorders>
          </w:tcPr>
          <w:p>
            <w:pPr>
              <w:rPr>
                <w:sz w:val="2"/>
                <w:szCs w:val="2"/>
              </w:rPr>
            </w:pPr>
          </w:p>
        </w:tc>
        <w:tc>
          <w:tcPr>
            <w:tcW w:w="1479" w:type="dxa"/>
            <w:tcBorders>
              <w:top w:val="single" w:sz="8" w:space="0" w:color="000000"/>
              <w:left w:val="single" w:sz="8" w:space="0" w:color="000000"/>
              <w:right w:val="single" w:sz="8" w:space="0" w:color="000000"/>
            </w:tcBorders>
          </w:tcPr>
          <w:p>
            <w:pPr>
              <w:pStyle w:val="TableParagraph"/>
              <w:ind w:left="73"/>
              <w:rPr>
                <w:sz w:val="24"/>
              </w:rPr>
            </w:pPr>
            <w:r>
              <w:rPr>
                <w:sz w:val="24"/>
              </w:rPr>
              <w:t>Lower</w:t>
            </w:r>
            <w:r>
              <w:rPr>
                <w:spacing w:val="-2"/>
                <w:sz w:val="24"/>
              </w:rPr>
              <w:t> </w:t>
            </w:r>
            <w:r>
              <w:rPr>
                <w:spacing w:val="-4"/>
                <w:sz w:val="24"/>
              </w:rPr>
              <w:t>Bound</w:t>
            </w:r>
          </w:p>
        </w:tc>
        <w:tc>
          <w:tcPr>
            <w:tcW w:w="1284" w:type="dxa"/>
            <w:tcBorders>
              <w:top w:val="single" w:sz="8" w:space="0" w:color="000000"/>
              <w:left w:val="single" w:sz="8" w:space="0" w:color="000000"/>
            </w:tcBorders>
          </w:tcPr>
          <w:p>
            <w:pPr>
              <w:pStyle w:val="TableParagraph"/>
              <w:spacing w:line="242" w:lineRule="auto"/>
              <w:ind w:left="80" w:right="521"/>
              <w:rPr>
                <w:sz w:val="24"/>
              </w:rPr>
            </w:pPr>
            <w:r>
              <w:rPr>
                <w:spacing w:val="-2"/>
                <w:sz w:val="24"/>
              </w:rPr>
              <w:t>Upper Bound</w:t>
            </w:r>
          </w:p>
        </w:tc>
      </w:tr>
      <w:tr>
        <w:trPr>
          <w:trHeight w:val="649" w:hRule="atLeast"/>
        </w:trPr>
        <w:tc>
          <w:tcPr>
            <w:tcW w:w="1330" w:type="dxa"/>
            <w:tcBorders>
              <w:bottom w:val="nil"/>
            </w:tcBorders>
          </w:tcPr>
          <w:p>
            <w:pPr>
              <w:pStyle w:val="TableParagraph"/>
              <w:spacing w:line="242" w:lineRule="auto"/>
              <w:ind w:left="75" w:right="259"/>
              <w:rPr>
                <w:sz w:val="24"/>
              </w:rPr>
            </w:pPr>
            <w:r>
              <w:rPr>
                <w:spacing w:val="-2"/>
                <w:sz w:val="24"/>
              </w:rPr>
              <w:t>Specimen </w:t>
            </w:r>
            <w:r>
              <w:rPr>
                <w:spacing w:val="-10"/>
                <w:sz w:val="24"/>
              </w:rPr>
              <w:t>A</w:t>
            </w:r>
          </w:p>
        </w:tc>
        <w:tc>
          <w:tcPr>
            <w:tcW w:w="1021" w:type="dxa"/>
            <w:tcBorders>
              <w:bottom w:val="nil"/>
              <w:right w:val="single" w:sz="8" w:space="0" w:color="000000"/>
            </w:tcBorders>
          </w:tcPr>
          <w:p>
            <w:pPr>
              <w:pStyle w:val="TableParagraph"/>
              <w:spacing w:before="130"/>
              <w:ind w:left="77"/>
              <w:rPr>
                <w:sz w:val="24"/>
              </w:rPr>
            </w:pPr>
            <w:r>
              <w:rPr>
                <w:spacing w:val="-5"/>
                <w:sz w:val="24"/>
              </w:rPr>
              <w:t>12</w:t>
            </w:r>
          </w:p>
        </w:tc>
        <w:tc>
          <w:tcPr>
            <w:tcW w:w="1020" w:type="dxa"/>
            <w:tcBorders>
              <w:left w:val="single" w:sz="8" w:space="0" w:color="000000"/>
              <w:bottom w:val="nil"/>
              <w:right w:val="single" w:sz="8" w:space="0" w:color="000000"/>
            </w:tcBorders>
          </w:tcPr>
          <w:p>
            <w:pPr>
              <w:pStyle w:val="TableParagraph"/>
              <w:spacing w:before="130"/>
              <w:ind w:left="77"/>
              <w:rPr>
                <w:sz w:val="24"/>
              </w:rPr>
            </w:pPr>
            <w:r>
              <w:rPr>
                <w:spacing w:val="-2"/>
                <w:sz w:val="24"/>
              </w:rPr>
              <w:t>7.8050</w:t>
            </w:r>
          </w:p>
        </w:tc>
        <w:tc>
          <w:tcPr>
            <w:tcW w:w="1438" w:type="dxa"/>
            <w:tcBorders>
              <w:left w:val="single" w:sz="8" w:space="0" w:color="000000"/>
              <w:bottom w:val="nil"/>
              <w:right w:val="single" w:sz="8" w:space="0" w:color="000000"/>
            </w:tcBorders>
          </w:tcPr>
          <w:p>
            <w:pPr>
              <w:pStyle w:val="TableParagraph"/>
              <w:spacing w:before="130"/>
              <w:ind w:left="77"/>
              <w:rPr>
                <w:sz w:val="24"/>
              </w:rPr>
            </w:pPr>
            <w:r>
              <w:rPr>
                <w:spacing w:val="-2"/>
                <w:sz w:val="24"/>
              </w:rPr>
              <w:t>1.07766</w:t>
            </w:r>
          </w:p>
        </w:tc>
        <w:tc>
          <w:tcPr>
            <w:tcW w:w="1070" w:type="dxa"/>
            <w:tcBorders>
              <w:left w:val="single" w:sz="8" w:space="0" w:color="000000"/>
              <w:bottom w:val="nil"/>
              <w:right w:val="single" w:sz="8" w:space="0" w:color="000000"/>
            </w:tcBorders>
          </w:tcPr>
          <w:p>
            <w:pPr>
              <w:pStyle w:val="TableParagraph"/>
              <w:spacing w:before="130"/>
              <w:ind w:left="77"/>
              <w:rPr>
                <w:sz w:val="24"/>
              </w:rPr>
            </w:pPr>
            <w:r>
              <w:rPr>
                <w:spacing w:val="-2"/>
                <w:sz w:val="24"/>
              </w:rPr>
              <w:t>.31109</w:t>
            </w:r>
          </w:p>
        </w:tc>
        <w:tc>
          <w:tcPr>
            <w:tcW w:w="1479" w:type="dxa"/>
            <w:tcBorders>
              <w:left w:val="single" w:sz="8" w:space="0" w:color="000000"/>
              <w:bottom w:val="nil"/>
              <w:right w:val="single" w:sz="8" w:space="0" w:color="000000"/>
            </w:tcBorders>
          </w:tcPr>
          <w:p>
            <w:pPr>
              <w:pStyle w:val="TableParagraph"/>
              <w:spacing w:before="130"/>
              <w:ind w:left="73"/>
              <w:rPr>
                <w:sz w:val="24"/>
              </w:rPr>
            </w:pPr>
            <w:r>
              <w:rPr>
                <w:spacing w:val="-2"/>
                <w:sz w:val="24"/>
              </w:rPr>
              <w:t>7.1203</w:t>
            </w:r>
          </w:p>
        </w:tc>
        <w:tc>
          <w:tcPr>
            <w:tcW w:w="1284" w:type="dxa"/>
            <w:tcBorders>
              <w:left w:val="single" w:sz="8" w:space="0" w:color="000000"/>
              <w:bottom w:val="nil"/>
            </w:tcBorders>
          </w:tcPr>
          <w:p>
            <w:pPr>
              <w:pStyle w:val="TableParagraph"/>
              <w:spacing w:before="130"/>
              <w:ind w:left="80"/>
              <w:rPr>
                <w:sz w:val="24"/>
              </w:rPr>
            </w:pPr>
            <w:r>
              <w:rPr>
                <w:spacing w:val="-2"/>
                <w:sz w:val="24"/>
              </w:rPr>
              <w:t>8.4897</w:t>
            </w:r>
          </w:p>
        </w:tc>
      </w:tr>
      <w:tr>
        <w:trPr>
          <w:trHeight w:val="476" w:hRule="atLeast"/>
        </w:trPr>
        <w:tc>
          <w:tcPr>
            <w:tcW w:w="1330" w:type="dxa"/>
            <w:tcBorders>
              <w:top w:val="nil"/>
              <w:bottom w:val="nil"/>
            </w:tcBorders>
          </w:tcPr>
          <w:p>
            <w:pPr>
              <w:pStyle w:val="TableParagraph"/>
              <w:spacing w:before="96"/>
              <w:ind w:left="75"/>
              <w:rPr>
                <w:sz w:val="24"/>
              </w:rPr>
            </w:pPr>
            <w:r>
              <w:rPr>
                <w:sz w:val="24"/>
              </w:rPr>
              <w:t>Specimen</w:t>
            </w:r>
            <w:r>
              <w:rPr>
                <w:spacing w:val="-3"/>
                <w:sz w:val="24"/>
              </w:rPr>
              <w:t> </w:t>
            </w:r>
            <w:r>
              <w:rPr>
                <w:spacing w:val="-10"/>
                <w:sz w:val="24"/>
              </w:rPr>
              <w:t>B</w:t>
            </w:r>
          </w:p>
        </w:tc>
        <w:tc>
          <w:tcPr>
            <w:tcW w:w="1021" w:type="dxa"/>
            <w:tcBorders>
              <w:top w:val="nil"/>
              <w:bottom w:val="nil"/>
              <w:right w:val="single" w:sz="8" w:space="0" w:color="000000"/>
            </w:tcBorders>
          </w:tcPr>
          <w:p>
            <w:pPr>
              <w:pStyle w:val="TableParagraph"/>
              <w:spacing w:before="96"/>
              <w:ind w:left="77"/>
              <w:rPr>
                <w:sz w:val="24"/>
              </w:rPr>
            </w:pPr>
            <w:r>
              <w:rPr>
                <w:spacing w:val="-10"/>
                <w:sz w:val="24"/>
              </w:rPr>
              <w:t>8</w:t>
            </w:r>
          </w:p>
        </w:tc>
        <w:tc>
          <w:tcPr>
            <w:tcW w:w="1020" w:type="dxa"/>
            <w:tcBorders>
              <w:top w:val="nil"/>
              <w:left w:val="single" w:sz="8" w:space="0" w:color="000000"/>
              <w:bottom w:val="nil"/>
              <w:right w:val="single" w:sz="8" w:space="0" w:color="000000"/>
            </w:tcBorders>
          </w:tcPr>
          <w:p>
            <w:pPr>
              <w:pStyle w:val="TableParagraph"/>
              <w:spacing w:before="96"/>
              <w:ind w:left="77"/>
              <w:rPr>
                <w:sz w:val="24"/>
              </w:rPr>
            </w:pPr>
            <w:r>
              <w:rPr>
                <w:spacing w:val="-2"/>
                <w:sz w:val="24"/>
              </w:rPr>
              <w:t>7.9987</w:t>
            </w:r>
          </w:p>
        </w:tc>
        <w:tc>
          <w:tcPr>
            <w:tcW w:w="1438" w:type="dxa"/>
            <w:tcBorders>
              <w:top w:val="nil"/>
              <w:left w:val="single" w:sz="8" w:space="0" w:color="000000"/>
              <w:bottom w:val="nil"/>
              <w:right w:val="single" w:sz="8" w:space="0" w:color="000000"/>
            </w:tcBorders>
          </w:tcPr>
          <w:p>
            <w:pPr>
              <w:pStyle w:val="TableParagraph"/>
              <w:spacing w:before="96"/>
              <w:ind w:left="77"/>
              <w:rPr>
                <w:sz w:val="24"/>
              </w:rPr>
            </w:pPr>
            <w:r>
              <w:rPr>
                <w:spacing w:val="-2"/>
                <w:sz w:val="24"/>
              </w:rPr>
              <w:t>.99171</w:t>
            </w:r>
          </w:p>
        </w:tc>
        <w:tc>
          <w:tcPr>
            <w:tcW w:w="1070" w:type="dxa"/>
            <w:tcBorders>
              <w:top w:val="nil"/>
              <w:left w:val="single" w:sz="8" w:space="0" w:color="000000"/>
              <w:bottom w:val="nil"/>
              <w:right w:val="single" w:sz="8" w:space="0" w:color="000000"/>
            </w:tcBorders>
          </w:tcPr>
          <w:p>
            <w:pPr>
              <w:pStyle w:val="TableParagraph"/>
              <w:spacing w:before="96"/>
              <w:ind w:left="77"/>
              <w:rPr>
                <w:sz w:val="24"/>
              </w:rPr>
            </w:pPr>
            <w:r>
              <w:rPr>
                <w:spacing w:val="-2"/>
                <w:sz w:val="24"/>
              </w:rPr>
              <w:t>.35062</w:t>
            </w:r>
          </w:p>
        </w:tc>
        <w:tc>
          <w:tcPr>
            <w:tcW w:w="1479" w:type="dxa"/>
            <w:tcBorders>
              <w:top w:val="nil"/>
              <w:left w:val="single" w:sz="8" w:space="0" w:color="000000"/>
              <w:bottom w:val="nil"/>
              <w:right w:val="single" w:sz="8" w:space="0" w:color="000000"/>
            </w:tcBorders>
          </w:tcPr>
          <w:p>
            <w:pPr>
              <w:pStyle w:val="TableParagraph"/>
              <w:spacing w:before="96"/>
              <w:ind w:left="73"/>
              <w:rPr>
                <w:sz w:val="24"/>
              </w:rPr>
            </w:pPr>
            <w:r>
              <w:rPr>
                <w:spacing w:val="-2"/>
                <w:sz w:val="24"/>
              </w:rPr>
              <w:t>7.1697</w:t>
            </w:r>
          </w:p>
        </w:tc>
        <w:tc>
          <w:tcPr>
            <w:tcW w:w="1284" w:type="dxa"/>
            <w:tcBorders>
              <w:top w:val="nil"/>
              <w:left w:val="single" w:sz="8" w:space="0" w:color="000000"/>
              <w:bottom w:val="nil"/>
            </w:tcBorders>
          </w:tcPr>
          <w:p>
            <w:pPr>
              <w:pStyle w:val="TableParagraph"/>
              <w:spacing w:before="96"/>
              <w:ind w:left="80"/>
              <w:rPr>
                <w:sz w:val="24"/>
              </w:rPr>
            </w:pPr>
            <w:r>
              <w:rPr>
                <w:spacing w:val="-2"/>
                <w:sz w:val="24"/>
              </w:rPr>
              <w:t>8.8278</w:t>
            </w:r>
          </w:p>
        </w:tc>
      </w:tr>
      <w:tr>
        <w:trPr>
          <w:trHeight w:val="475" w:hRule="atLeast"/>
        </w:trPr>
        <w:tc>
          <w:tcPr>
            <w:tcW w:w="1330" w:type="dxa"/>
            <w:tcBorders>
              <w:top w:val="nil"/>
              <w:bottom w:val="nil"/>
            </w:tcBorders>
          </w:tcPr>
          <w:p>
            <w:pPr>
              <w:pStyle w:val="TableParagraph"/>
              <w:spacing w:before="94"/>
              <w:ind w:left="75"/>
              <w:rPr>
                <w:sz w:val="24"/>
              </w:rPr>
            </w:pPr>
            <w:r>
              <w:rPr>
                <w:sz w:val="24"/>
              </w:rPr>
              <w:t>Specimen</w:t>
            </w:r>
            <w:r>
              <w:rPr>
                <w:spacing w:val="-3"/>
                <w:sz w:val="24"/>
              </w:rPr>
              <w:t> </w:t>
            </w:r>
            <w:r>
              <w:rPr>
                <w:spacing w:val="-10"/>
                <w:sz w:val="24"/>
              </w:rPr>
              <w:t>C</w:t>
            </w:r>
          </w:p>
        </w:tc>
        <w:tc>
          <w:tcPr>
            <w:tcW w:w="1021" w:type="dxa"/>
            <w:tcBorders>
              <w:top w:val="nil"/>
              <w:bottom w:val="nil"/>
              <w:right w:val="single" w:sz="8" w:space="0" w:color="000000"/>
            </w:tcBorders>
          </w:tcPr>
          <w:p>
            <w:pPr>
              <w:pStyle w:val="TableParagraph"/>
              <w:spacing w:before="94"/>
              <w:ind w:left="77"/>
              <w:rPr>
                <w:sz w:val="24"/>
              </w:rPr>
            </w:pPr>
            <w:r>
              <w:rPr>
                <w:spacing w:val="-5"/>
                <w:sz w:val="24"/>
              </w:rPr>
              <w:t>10</w:t>
            </w:r>
          </w:p>
        </w:tc>
        <w:tc>
          <w:tcPr>
            <w:tcW w:w="1020" w:type="dxa"/>
            <w:tcBorders>
              <w:top w:val="nil"/>
              <w:left w:val="single" w:sz="8" w:space="0" w:color="000000"/>
              <w:bottom w:val="nil"/>
              <w:right w:val="single" w:sz="8" w:space="0" w:color="000000"/>
            </w:tcBorders>
          </w:tcPr>
          <w:p>
            <w:pPr>
              <w:pStyle w:val="TableParagraph"/>
              <w:spacing w:before="94"/>
              <w:ind w:left="77"/>
              <w:rPr>
                <w:sz w:val="24"/>
              </w:rPr>
            </w:pPr>
            <w:r>
              <w:rPr>
                <w:spacing w:val="-2"/>
                <w:sz w:val="24"/>
              </w:rPr>
              <w:t>8.4670</w:t>
            </w:r>
          </w:p>
        </w:tc>
        <w:tc>
          <w:tcPr>
            <w:tcW w:w="1438" w:type="dxa"/>
            <w:tcBorders>
              <w:top w:val="nil"/>
              <w:left w:val="single" w:sz="8" w:space="0" w:color="000000"/>
              <w:bottom w:val="nil"/>
              <w:right w:val="single" w:sz="8" w:space="0" w:color="000000"/>
            </w:tcBorders>
          </w:tcPr>
          <w:p>
            <w:pPr>
              <w:pStyle w:val="TableParagraph"/>
              <w:spacing w:before="94"/>
              <w:ind w:left="77"/>
              <w:rPr>
                <w:sz w:val="24"/>
              </w:rPr>
            </w:pPr>
            <w:r>
              <w:rPr>
                <w:spacing w:val="-2"/>
                <w:sz w:val="24"/>
              </w:rPr>
              <w:t>.42182</w:t>
            </w:r>
          </w:p>
        </w:tc>
        <w:tc>
          <w:tcPr>
            <w:tcW w:w="1070" w:type="dxa"/>
            <w:tcBorders>
              <w:top w:val="nil"/>
              <w:left w:val="single" w:sz="8" w:space="0" w:color="000000"/>
              <w:bottom w:val="nil"/>
              <w:right w:val="single" w:sz="8" w:space="0" w:color="000000"/>
            </w:tcBorders>
          </w:tcPr>
          <w:p>
            <w:pPr>
              <w:pStyle w:val="TableParagraph"/>
              <w:spacing w:before="94"/>
              <w:ind w:left="77"/>
              <w:rPr>
                <w:sz w:val="24"/>
              </w:rPr>
            </w:pPr>
            <w:r>
              <w:rPr>
                <w:spacing w:val="-2"/>
                <w:sz w:val="24"/>
              </w:rPr>
              <w:t>.13339</w:t>
            </w:r>
          </w:p>
        </w:tc>
        <w:tc>
          <w:tcPr>
            <w:tcW w:w="1479" w:type="dxa"/>
            <w:tcBorders>
              <w:top w:val="nil"/>
              <w:left w:val="single" w:sz="8" w:space="0" w:color="000000"/>
              <w:bottom w:val="nil"/>
              <w:right w:val="single" w:sz="8" w:space="0" w:color="000000"/>
            </w:tcBorders>
          </w:tcPr>
          <w:p>
            <w:pPr>
              <w:pStyle w:val="TableParagraph"/>
              <w:spacing w:before="94"/>
              <w:ind w:left="73"/>
              <w:rPr>
                <w:sz w:val="24"/>
              </w:rPr>
            </w:pPr>
            <w:r>
              <w:rPr>
                <w:spacing w:val="-2"/>
                <w:sz w:val="24"/>
              </w:rPr>
              <w:t>8.1652</w:t>
            </w:r>
          </w:p>
        </w:tc>
        <w:tc>
          <w:tcPr>
            <w:tcW w:w="1284" w:type="dxa"/>
            <w:tcBorders>
              <w:top w:val="nil"/>
              <w:left w:val="single" w:sz="8" w:space="0" w:color="000000"/>
              <w:bottom w:val="nil"/>
            </w:tcBorders>
          </w:tcPr>
          <w:p>
            <w:pPr>
              <w:pStyle w:val="TableParagraph"/>
              <w:spacing w:before="94"/>
              <w:ind w:left="80"/>
              <w:rPr>
                <w:sz w:val="24"/>
              </w:rPr>
            </w:pPr>
            <w:r>
              <w:rPr>
                <w:spacing w:val="-2"/>
                <w:sz w:val="24"/>
              </w:rPr>
              <w:t>8.7688</w:t>
            </w:r>
          </w:p>
        </w:tc>
      </w:tr>
      <w:tr>
        <w:trPr>
          <w:trHeight w:val="574" w:hRule="atLeast"/>
        </w:trPr>
        <w:tc>
          <w:tcPr>
            <w:tcW w:w="1330" w:type="dxa"/>
            <w:tcBorders>
              <w:top w:val="nil"/>
            </w:tcBorders>
          </w:tcPr>
          <w:p>
            <w:pPr>
              <w:pStyle w:val="TableParagraph"/>
              <w:spacing w:before="94"/>
              <w:ind w:left="75"/>
              <w:rPr>
                <w:sz w:val="24"/>
              </w:rPr>
            </w:pPr>
            <w:r>
              <w:rPr>
                <w:spacing w:val="-2"/>
                <w:sz w:val="24"/>
              </w:rPr>
              <w:t>Total</w:t>
            </w:r>
          </w:p>
        </w:tc>
        <w:tc>
          <w:tcPr>
            <w:tcW w:w="1021" w:type="dxa"/>
            <w:tcBorders>
              <w:top w:val="nil"/>
              <w:right w:val="single" w:sz="8" w:space="0" w:color="000000"/>
            </w:tcBorders>
          </w:tcPr>
          <w:p>
            <w:pPr>
              <w:pStyle w:val="TableParagraph"/>
              <w:spacing w:before="94"/>
              <w:ind w:left="77"/>
              <w:rPr>
                <w:sz w:val="24"/>
              </w:rPr>
            </w:pPr>
            <w:r>
              <w:rPr>
                <w:spacing w:val="-5"/>
                <w:sz w:val="24"/>
              </w:rPr>
              <w:t>30</w:t>
            </w:r>
          </w:p>
        </w:tc>
        <w:tc>
          <w:tcPr>
            <w:tcW w:w="1020" w:type="dxa"/>
            <w:tcBorders>
              <w:top w:val="nil"/>
              <w:left w:val="single" w:sz="8" w:space="0" w:color="000000"/>
              <w:right w:val="single" w:sz="8" w:space="0" w:color="000000"/>
            </w:tcBorders>
          </w:tcPr>
          <w:p>
            <w:pPr>
              <w:pStyle w:val="TableParagraph"/>
              <w:spacing w:before="94"/>
              <w:ind w:left="77"/>
              <w:rPr>
                <w:sz w:val="24"/>
              </w:rPr>
            </w:pPr>
            <w:r>
              <w:rPr>
                <w:spacing w:val="-2"/>
                <w:sz w:val="24"/>
              </w:rPr>
              <w:t>8.0773</w:t>
            </w:r>
          </w:p>
        </w:tc>
        <w:tc>
          <w:tcPr>
            <w:tcW w:w="1438" w:type="dxa"/>
            <w:tcBorders>
              <w:top w:val="nil"/>
              <w:left w:val="single" w:sz="8" w:space="0" w:color="000000"/>
              <w:right w:val="single" w:sz="8" w:space="0" w:color="000000"/>
            </w:tcBorders>
          </w:tcPr>
          <w:p>
            <w:pPr>
              <w:pStyle w:val="TableParagraph"/>
              <w:spacing w:before="94"/>
              <w:ind w:left="77"/>
              <w:rPr>
                <w:sz w:val="24"/>
              </w:rPr>
            </w:pPr>
            <w:r>
              <w:rPr>
                <w:spacing w:val="-2"/>
                <w:sz w:val="24"/>
              </w:rPr>
              <w:t>.90437</w:t>
            </w:r>
          </w:p>
        </w:tc>
        <w:tc>
          <w:tcPr>
            <w:tcW w:w="1070" w:type="dxa"/>
            <w:tcBorders>
              <w:top w:val="nil"/>
              <w:left w:val="single" w:sz="8" w:space="0" w:color="000000"/>
              <w:right w:val="single" w:sz="8" w:space="0" w:color="000000"/>
            </w:tcBorders>
          </w:tcPr>
          <w:p>
            <w:pPr>
              <w:pStyle w:val="TableParagraph"/>
              <w:spacing w:before="94"/>
              <w:ind w:left="77"/>
              <w:rPr>
                <w:sz w:val="24"/>
              </w:rPr>
            </w:pPr>
            <w:r>
              <w:rPr>
                <w:spacing w:val="-2"/>
                <w:sz w:val="24"/>
              </w:rPr>
              <w:t>.16511</w:t>
            </w:r>
          </w:p>
        </w:tc>
        <w:tc>
          <w:tcPr>
            <w:tcW w:w="1479" w:type="dxa"/>
            <w:tcBorders>
              <w:top w:val="nil"/>
              <w:left w:val="single" w:sz="8" w:space="0" w:color="000000"/>
              <w:right w:val="single" w:sz="8" w:space="0" w:color="000000"/>
            </w:tcBorders>
          </w:tcPr>
          <w:p>
            <w:pPr>
              <w:pStyle w:val="TableParagraph"/>
              <w:spacing w:before="94"/>
              <w:ind w:left="73"/>
              <w:rPr>
                <w:sz w:val="24"/>
              </w:rPr>
            </w:pPr>
            <w:r>
              <w:rPr>
                <w:spacing w:val="-2"/>
                <w:sz w:val="24"/>
              </w:rPr>
              <w:t>7.7396</w:t>
            </w:r>
          </w:p>
        </w:tc>
        <w:tc>
          <w:tcPr>
            <w:tcW w:w="1284" w:type="dxa"/>
            <w:tcBorders>
              <w:top w:val="nil"/>
              <w:left w:val="single" w:sz="8" w:space="0" w:color="000000"/>
            </w:tcBorders>
          </w:tcPr>
          <w:p>
            <w:pPr>
              <w:pStyle w:val="TableParagraph"/>
              <w:spacing w:before="94"/>
              <w:ind w:left="80"/>
              <w:rPr>
                <w:sz w:val="24"/>
              </w:rPr>
            </w:pPr>
            <w:r>
              <w:rPr>
                <w:spacing w:val="-2"/>
                <w:sz w:val="24"/>
              </w:rPr>
              <w:t>8.4150</w:t>
            </w:r>
          </w:p>
        </w:tc>
      </w:tr>
    </w:tbl>
    <w:p>
      <w:pPr>
        <w:pStyle w:val="BodyText"/>
        <w:spacing w:before="196"/>
        <w:rPr>
          <w:b/>
        </w:rPr>
      </w:pPr>
    </w:p>
    <w:p>
      <w:pPr>
        <w:spacing w:before="0"/>
        <w:ind w:left="380" w:right="0" w:firstLine="0"/>
        <w:jc w:val="left"/>
        <w:rPr>
          <w:b/>
          <w:sz w:val="24"/>
        </w:rPr>
      </w:pPr>
      <w:r>
        <w:rPr>
          <w:b/>
          <w:sz w:val="24"/>
        </w:rPr>
        <w:t>Test</w:t>
      </w:r>
      <w:r>
        <w:rPr>
          <w:b/>
          <w:spacing w:val="-2"/>
          <w:sz w:val="24"/>
        </w:rPr>
        <w:t> </w:t>
      </w:r>
      <w:r>
        <w:rPr>
          <w:b/>
          <w:sz w:val="24"/>
        </w:rPr>
        <w:t>of</w:t>
      </w:r>
      <w:r>
        <w:rPr>
          <w:b/>
          <w:spacing w:val="-1"/>
          <w:sz w:val="24"/>
        </w:rPr>
        <w:t> </w:t>
      </w:r>
      <w:r>
        <w:rPr>
          <w:b/>
          <w:sz w:val="24"/>
        </w:rPr>
        <w:t>Homogeneity</w:t>
      </w:r>
      <w:r>
        <w:rPr>
          <w:b/>
          <w:spacing w:val="-2"/>
          <w:sz w:val="24"/>
        </w:rPr>
        <w:t> </w:t>
      </w:r>
      <w:r>
        <w:rPr>
          <w:b/>
          <w:sz w:val="24"/>
        </w:rPr>
        <w:t>of</w:t>
      </w:r>
      <w:r>
        <w:rPr>
          <w:b/>
          <w:spacing w:val="2"/>
          <w:sz w:val="24"/>
        </w:rPr>
        <w:t> </w:t>
      </w:r>
      <w:r>
        <w:rPr>
          <w:b/>
          <w:spacing w:val="-2"/>
          <w:sz w:val="24"/>
        </w:rPr>
        <w:t>Variances</w:t>
      </w:r>
    </w:p>
    <w:p>
      <w:pPr>
        <w:pStyle w:val="BodyText"/>
        <w:spacing w:before="195"/>
        <w:ind w:left="440"/>
      </w:pPr>
      <w:r>
        <w:rPr>
          <w:spacing w:val="-2"/>
        </w:rPr>
        <w:t>Acceptability</w:t>
      </w:r>
    </w:p>
    <w:p>
      <w:pPr>
        <w:pStyle w:val="BodyText"/>
        <w:spacing w:before="9"/>
        <w:rPr>
          <w:sz w:val="17"/>
        </w:rPr>
      </w:pPr>
    </w:p>
    <w:tbl>
      <w:tblPr>
        <w:tblW w:w="0" w:type="auto"/>
        <w:jc w:val="left"/>
        <w:tblInd w:w="4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500"/>
        <w:gridCol w:w="1030"/>
        <w:gridCol w:w="1029"/>
        <w:gridCol w:w="1029"/>
      </w:tblGrid>
      <w:tr>
        <w:trPr>
          <w:trHeight w:val="747" w:hRule="atLeast"/>
        </w:trPr>
        <w:tc>
          <w:tcPr>
            <w:tcW w:w="1500" w:type="dxa"/>
            <w:tcBorders>
              <w:right w:val="single" w:sz="8" w:space="0" w:color="000000"/>
            </w:tcBorders>
          </w:tcPr>
          <w:p>
            <w:pPr>
              <w:pStyle w:val="TableParagraph"/>
              <w:spacing w:line="242" w:lineRule="auto"/>
              <w:ind w:left="75"/>
              <w:rPr>
                <w:sz w:val="24"/>
              </w:rPr>
            </w:pPr>
            <w:r>
              <w:rPr>
                <w:spacing w:val="-2"/>
                <w:sz w:val="24"/>
              </w:rPr>
              <w:t>Levene Statistic</w:t>
            </w:r>
          </w:p>
        </w:tc>
        <w:tc>
          <w:tcPr>
            <w:tcW w:w="1030" w:type="dxa"/>
            <w:tcBorders>
              <w:left w:val="single" w:sz="8" w:space="0" w:color="000000"/>
              <w:right w:val="single" w:sz="8" w:space="0" w:color="000000"/>
            </w:tcBorders>
          </w:tcPr>
          <w:p>
            <w:pPr>
              <w:pStyle w:val="TableParagraph"/>
              <w:spacing w:line="270" w:lineRule="exact"/>
              <w:ind w:left="78"/>
              <w:rPr>
                <w:sz w:val="24"/>
              </w:rPr>
            </w:pPr>
            <w:r>
              <w:rPr>
                <w:spacing w:val="-5"/>
                <w:sz w:val="24"/>
              </w:rPr>
              <w:t>df1</w:t>
            </w:r>
          </w:p>
        </w:tc>
        <w:tc>
          <w:tcPr>
            <w:tcW w:w="1029" w:type="dxa"/>
            <w:tcBorders>
              <w:left w:val="single" w:sz="8" w:space="0" w:color="000000"/>
              <w:right w:val="single" w:sz="8" w:space="0" w:color="000000"/>
            </w:tcBorders>
          </w:tcPr>
          <w:p>
            <w:pPr>
              <w:pStyle w:val="TableParagraph"/>
              <w:spacing w:line="270" w:lineRule="exact"/>
              <w:ind w:left="78"/>
              <w:rPr>
                <w:sz w:val="24"/>
              </w:rPr>
            </w:pPr>
            <w:r>
              <w:rPr>
                <w:spacing w:val="-5"/>
                <w:sz w:val="24"/>
              </w:rPr>
              <w:t>df2</w:t>
            </w:r>
          </w:p>
        </w:tc>
        <w:tc>
          <w:tcPr>
            <w:tcW w:w="1029" w:type="dxa"/>
            <w:tcBorders>
              <w:left w:val="single" w:sz="8" w:space="0" w:color="000000"/>
            </w:tcBorders>
          </w:tcPr>
          <w:p>
            <w:pPr>
              <w:pStyle w:val="TableParagraph"/>
              <w:spacing w:line="270" w:lineRule="exact"/>
              <w:ind w:left="79"/>
              <w:rPr>
                <w:sz w:val="24"/>
              </w:rPr>
            </w:pPr>
            <w:r>
              <w:rPr>
                <w:spacing w:val="-4"/>
                <w:sz w:val="24"/>
              </w:rPr>
              <w:t>Sig.</w:t>
            </w:r>
          </w:p>
        </w:tc>
      </w:tr>
      <w:tr>
        <w:trPr>
          <w:trHeight w:val="470" w:hRule="atLeast"/>
        </w:trPr>
        <w:tc>
          <w:tcPr>
            <w:tcW w:w="1500" w:type="dxa"/>
            <w:tcBorders>
              <w:right w:val="single" w:sz="8" w:space="0" w:color="000000"/>
            </w:tcBorders>
          </w:tcPr>
          <w:p>
            <w:pPr>
              <w:pStyle w:val="TableParagraph"/>
              <w:spacing w:line="269" w:lineRule="exact"/>
              <w:ind w:left="75"/>
              <w:rPr>
                <w:sz w:val="24"/>
              </w:rPr>
            </w:pPr>
            <w:r>
              <w:rPr>
                <w:spacing w:val="-2"/>
                <w:sz w:val="24"/>
              </w:rPr>
              <w:t>2.054</w:t>
            </w:r>
          </w:p>
        </w:tc>
        <w:tc>
          <w:tcPr>
            <w:tcW w:w="1030" w:type="dxa"/>
            <w:tcBorders>
              <w:left w:val="single" w:sz="8" w:space="0" w:color="000000"/>
              <w:right w:val="single" w:sz="8" w:space="0" w:color="000000"/>
            </w:tcBorders>
          </w:tcPr>
          <w:p>
            <w:pPr>
              <w:pStyle w:val="TableParagraph"/>
              <w:spacing w:line="269" w:lineRule="exact"/>
              <w:ind w:left="78"/>
              <w:rPr>
                <w:sz w:val="24"/>
              </w:rPr>
            </w:pPr>
            <w:r>
              <w:rPr>
                <w:spacing w:val="-10"/>
                <w:sz w:val="24"/>
              </w:rPr>
              <w:t>2</w:t>
            </w:r>
          </w:p>
        </w:tc>
        <w:tc>
          <w:tcPr>
            <w:tcW w:w="1029" w:type="dxa"/>
            <w:tcBorders>
              <w:left w:val="single" w:sz="8" w:space="0" w:color="000000"/>
              <w:right w:val="single" w:sz="8" w:space="0" w:color="000000"/>
            </w:tcBorders>
          </w:tcPr>
          <w:p>
            <w:pPr>
              <w:pStyle w:val="TableParagraph"/>
              <w:spacing w:line="269" w:lineRule="exact"/>
              <w:ind w:left="78"/>
              <w:rPr>
                <w:sz w:val="24"/>
              </w:rPr>
            </w:pPr>
            <w:r>
              <w:rPr>
                <w:spacing w:val="-5"/>
                <w:sz w:val="24"/>
              </w:rPr>
              <w:t>27</w:t>
            </w:r>
          </w:p>
        </w:tc>
        <w:tc>
          <w:tcPr>
            <w:tcW w:w="1029" w:type="dxa"/>
            <w:tcBorders>
              <w:left w:val="single" w:sz="8" w:space="0" w:color="000000"/>
            </w:tcBorders>
          </w:tcPr>
          <w:p>
            <w:pPr>
              <w:pStyle w:val="TableParagraph"/>
              <w:spacing w:line="269" w:lineRule="exact"/>
              <w:ind w:left="79"/>
              <w:rPr>
                <w:sz w:val="24"/>
              </w:rPr>
            </w:pPr>
            <w:r>
              <w:rPr>
                <w:spacing w:val="-4"/>
                <w:sz w:val="24"/>
              </w:rPr>
              <w:t>.148</w:t>
            </w:r>
          </w:p>
        </w:tc>
      </w:tr>
    </w:tbl>
    <w:p>
      <w:pPr>
        <w:pStyle w:val="Heading1"/>
        <w:ind w:left="440"/>
      </w:pPr>
      <w:r>
        <w:rPr>
          <w:spacing w:val="-2"/>
        </w:rPr>
        <w:t>ANOVA</w:t>
      </w:r>
    </w:p>
    <w:p>
      <w:pPr>
        <w:pStyle w:val="BodyText"/>
        <w:spacing w:before="190"/>
        <w:ind w:left="440"/>
      </w:pPr>
      <w:r>
        <w:rPr>
          <w:spacing w:val="-2"/>
        </w:rPr>
        <w:t>Acceptability</w:t>
      </w:r>
    </w:p>
    <w:p>
      <w:pPr>
        <w:pStyle w:val="BodyText"/>
        <w:spacing w:before="10"/>
        <w:rPr>
          <w:sz w:val="17"/>
        </w:rPr>
      </w:pPr>
    </w:p>
    <w:tbl>
      <w:tblPr>
        <w:tblW w:w="0" w:type="auto"/>
        <w:jc w:val="left"/>
        <w:tblInd w:w="4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702"/>
        <w:gridCol w:w="1487"/>
        <w:gridCol w:w="1024"/>
        <w:gridCol w:w="1410"/>
        <w:gridCol w:w="1024"/>
        <w:gridCol w:w="1023"/>
      </w:tblGrid>
      <w:tr>
        <w:trPr>
          <w:trHeight w:val="747" w:hRule="atLeast"/>
        </w:trPr>
        <w:tc>
          <w:tcPr>
            <w:tcW w:w="1702" w:type="dxa"/>
          </w:tcPr>
          <w:p>
            <w:pPr>
              <w:pStyle w:val="TableParagraph"/>
              <w:rPr>
                <w:sz w:val="24"/>
              </w:rPr>
            </w:pPr>
          </w:p>
        </w:tc>
        <w:tc>
          <w:tcPr>
            <w:tcW w:w="1487" w:type="dxa"/>
            <w:tcBorders>
              <w:right w:val="single" w:sz="8" w:space="0" w:color="000000"/>
            </w:tcBorders>
          </w:tcPr>
          <w:p>
            <w:pPr>
              <w:pStyle w:val="TableParagraph"/>
              <w:tabs>
                <w:tab w:pos="1215" w:val="left" w:leader="none"/>
              </w:tabs>
              <w:spacing w:line="267" w:lineRule="exact"/>
              <w:ind w:left="78"/>
              <w:rPr>
                <w:sz w:val="24"/>
              </w:rPr>
            </w:pPr>
            <w:r>
              <w:rPr>
                <w:spacing w:val="-5"/>
                <w:sz w:val="24"/>
              </w:rPr>
              <w:t>Sum</w:t>
            </w:r>
            <w:r>
              <w:rPr>
                <w:sz w:val="24"/>
              </w:rPr>
              <w:tab/>
            </w:r>
            <w:r>
              <w:rPr>
                <w:spacing w:val="-5"/>
                <w:sz w:val="24"/>
              </w:rPr>
              <w:t>of</w:t>
            </w:r>
          </w:p>
          <w:p>
            <w:pPr>
              <w:pStyle w:val="TableParagraph"/>
              <w:spacing w:before="2"/>
              <w:ind w:left="78"/>
              <w:rPr>
                <w:sz w:val="24"/>
              </w:rPr>
            </w:pPr>
            <w:r>
              <w:rPr>
                <w:spacing w:val="-2"/>
                <w:sz w:val="24"/>
              </w:rPr>
              <w:t>Squares</w:t>
            </w:r>
          </w:p>
        </w:tc>
        <w:tc>
          <w:tcPr>
            <w:tcW w:w="1024" w:type="dxa"/>
            <w:tcBorders>
              <w:left w:val="single" w:sz="8" w:space="0" w:color="000000"/>
              <w:right w:val="single" w:sz="8" w:space="0" w:color="000000"/>
            </w:tcBorders>
          </w:tcPr>
          <w:p>
            <w:pPr>
              <w:pStyle w:val="TableParagraph"/>
              <w:spacing w:line="269" w:lineRule="exact"/>
              <w:ind w:left="77"/>
              <w:rPr>
                <w:sz w:val="24"/>
              </w:rPr>
            </w:pPr>
            <w:r>
              <w:rPr>
                <w:spacing w:val="-5"/>
                <w:sz w:val="24"/>
              </w:rPr>
              <w:t>df</w:t>
            </w:r>
          </w:p>
        </w:tc>
        <w:tc>
          <w:tcPr>
            <w:tcW w:w="1410" w:type="dxa"/>
            <w:tcBorders>
              <w:left w:val="single" w:sz="8" w:space="0" w:color="000000"/>
              <w:right w:val="single" w:sz="8" w:space="0" w:color="000000"/>
            </w:tcBorders>
          </w:tcPr>
          <w:p>
            <w:pPr>
              <w:pStyle w:val="TableParagraph"/>
              <w:spacing w:line="242" w:lineRule="auto"/>
              <w:ind w:left="76" w:right="639"/>
              <w:rPr>
                <w:sz w:val="24"/>
              </w:rPr>
            </w:pPr>
            <w:r>
              <w:rPr>
                <w:spacing w:val="-4"/>
                <w:sz w:val="24"/>
              </w:rPr>
              <w:t>Mean </w:t>
            </w:r>
            <w:r>
              <w:rPr>
                <w:spacing w:val="-2"/>
                <w:sz w:val="24"/>
              </w:rPr>
              <w:t>Square</w:t>
            </w:r>
          </w:p>
        </w:tc>
        <w:tc>
          <w:tcPr>
            <w:tcW w:w="1024" w:type="dxa"/>
            <w:tcBorders>
              <w:left w:val="single" w:sz="8" w:space="0" w:color="000000"/>
              <w:right w:val="single" w:sz="8" w:space="0" w:color="000000"/>
            </w:tcBorders>
          </w:tcPr>
          <w:p>
            <w:pPr>
              <w:pStyle w:val="TableParagraph"/>
              <w:spacing w:line="269" w:lineRule="exact"/>
              <w:ind w:left="75"/>
              <w:rPr>
                <w:sz w:val="24"/>
              </w:rPr>
            </w:pPr>
            <w:r>
              <w:rPr>
                <w:spacing w:val="-10"/>
                <w:sz w:val="24"/>
              </w:rPr>
              <w:t>F</w:t>
            </w:r>
          </w:p>
        </w:tc>
        <w:tc>
          <w:tcPr>
            <w:tcW w:w="1023" w:type="dxa"/>
            <w:tcBorders>
              <w:left w:val="single" w:sz="8" w:space="0" w:color="000000"/>
            </w:tcBorders>
          </w:tcPr>
          <w:p>
            <w:pPr>
              <w:pStyle w:val="TableParagraph"/>
              <w:spacing w:line="269" w:lineRule="exact"/>
              <w:ind w:left="74"/>
              <w:rPr>
                <w:sz w:val="24"/>
              </w:rPr>
            </w:pPr>
            <w:r>
              <w:rPr>
                <w:spacing w:val="-4"/>
                <w:sz w:val="24"/>
              </w:rPr>
              <w:t>Sig.</w:t>
            </w:r>
          </w:p>
        </w:tc>
      </w:tr>
      <w:tr>
        <w:trPr>
          <w:trHeight w:val="628" w:hRule="atLeast"/>
        </w:trPr>
        <w:tc>
          <w:tcPr>
            <w:tcW w:w="1702" w:type="dxa"/>
            <w:tcBorders>
              <w:bottom w:val="nil"/>
            </w:tcBorders>
          </w:tcPr>
          <w:p>
            <w:pPr>
              <w:pStyle w:val="TableParagraph"/>
              <w:spacing w:line="242" w:lineRule="auto"/>
              <w:ind w:left="75" w:right="736"/>
              <w:rPr>
                <w:sz w:val="24"/>
              </w:rPr>
            </w:pPr>
            <w:r>
              <w:rPr>
                <w:spacing w:val="-2"/>
                <w:sz w:val="24"/>
              </w:rPr>
              <w:t>Between Groups</w:t>
            </w:r>
          </w:p>
        </w:tc>
        <w:tc>
          <w:tcPr>
            <w:tcW w:w="1487" w:type="dxa"/>
            <w:tcBorders>
              <w:bottom w:val="nil"/>
              <w:right w:val="single" w:sz="8" w:space="0" w:color="000000"/>
            </w:tcBorders>
          </w:tcPr>
          <w:p>
            <w:pPr>
              <w:pStyle w:val="TableParagraph"/>
              <w:spacing w:before="133"/>
              <w:ind w:left="78"/>
              <w:rPr>
                <w:sz w:val="24"/>
              </w:rPr>
            </w:pPr>
            <w:r>
              <w:rPr>
                <w:spacing w:val="-2"/>
                <w:sz w:val="24"/>
              </w:rPr>
              <w:t>2.458</w:t>
            </w:r>
          </w:p>
        </w:tc>
        <w:tc>
          <w:tcPr>
            <w:tcW w:w="1024" w:type="dxa"/>
            <w:tcBorders>
              <w:left w:val="single" w:sz="8" w:space="0" w:color="000000"/>
              <w:bottom w:val="nil"/>
              <w:right w:val="single" w:sz="8" w:space="0" w:color="000000"/>
            </w:tcBorders>
          </w:tcPr>
          <w:p>
            <w:pPr>
              <w:pStyle w:val="TableParagraph"/>
              <w:spacing w:before="133"/>
              <w:ind w:left="77"/>
              <w:rPr>
                <w:sz w:val="24"/>
              </w:rPr>
            </w:pPr>
            <w:r>
              <w:rPr>
                <w:spacing w:val="-10"/>
                <w:sz w:val="24"/>
              </w:rPr>
              <w:t>2</w:t>
            </w:r>
          </w:p>
        </w:tc>
        <w:tc>
          <w:tcPr>
            <w:tcW w:w="1410" w:type="dxa"/>
            <w:tcBorders>
              <w:left w:val="single" w:sz="8" w:space="0" w:color="000000"/>
              <w:bottom w:val="nil"/>
              <w:right w:val="single" w:sz="8" w:space="0" w:color="000000"/>
            </w:tcBorders>
          </w:tcPr>
          <w:p>
            <w:pPr>
              <w:pStyle w:val="TableParagraph"/>
              <w:spacing w:before="133"/>
              <w:ind w:left="76"/>
              <w:rPr>
                <w:sz w:val="24"/>
              </w:rPr>
            </w:pPr>
            <w:r>
              <w:rPr>
                <w:spacing w:val="-2"/>
                <w:sz w:val="24"/>
              </w:rPr>
              <w:t>1.229</w:t>
            </w:r>
          </w:p>
        </w:tc>
        <w:tc>
          <w:tcPr>
            <w:tcW w:w="1024" w:type="dxa"/>
            <w:vMerge w:val="restart"/>
            <w:tcBorders>
              <w:left w:val="single" w:sz="8" w:space="0" w:color="000000"/>
              <w:right w:val="single" w:sz="8" w:space="0" w:color="000000"/>
            </w:tcBorders>
          </w:tcPr>
          <w:p>
            <w:pPr>
              <w:pStyle w:val="TableParagraph"/>
              <w:spacing w:before="133"/>
              <w:ind w:left="75"/>
              <w:rPr>
                <w:sz w:val="24"/>
              </w:rPr>
            </w:pPr>
            <w:r>
              <w:rPr>
                <w:spacing w:val="-2"/>
                <w:sz w:val="24"/>
              </w:rPr>
              <w:t>1.561</w:t>
            </w:r>
          </w:p>
        </w:tc>
        <w:tc>
          <w:tcPr>
            <w:tcW w:w="1023" w:type="dxa"/>
            <w:vMerge w:val="restart"/>
            <w:tcBorders>
              <w:left w:val="single" w:sz="8" w:space="0" w:color="000000"/>
            </w:tcBorders>
          </w:tcPr>
          <w:p>
            <w:pPr>
              <w:pStyle w:val="TableParagraph"/>
              <w:spacing w:before="133"/>
              <w:ind w:left="74"/>
              <w:rPr>
                <w:sz w:val="24"/>
              </w:rPr>
            </w:pPr>
            <w:r>
              <w:rPr>
                <w:spacing w:val="-4"/>
                <w:sz w:val="24"/>
              </w:rPr>
              <w:t>.228</w:t>
            </w:r>
          </w:p>
        </w:tc>
      </w:tr>
      <w:tr>
        <w:trPr>
          <w:trHeight w:val="431" w:hRule="atLeast"/>
        </w:trPr>
        <w:tc>
          <w:tcPr>
            <w:tcW w:w="1702" w:type="dxa"/>
            <w:tcBorders>
              <w:top w:val="nil"/>
              <w:bottom w:val="nil"/>
            </w:tcBorders>
          </w:tcPr>
          <w:p>
            <w:pPr>
              <w:pStyle w:val="TableParagraph"/>
              <w:spacing w:before="72"/>
              <w:ind w:left="75"/>
              <w:rPr>
                <w:sz w:val="24"/>
              </w:rPr>
            </w:pPr>
            <w:r>
              <w:rPr>
                <w:sz w:val="24"/>
              </w:rPr>
              <w:t>Within</w:t>
            </w:r>
            <w:r>
              <w:rPr>
                <w:spacing w:val="1"/>
                <w:sz w:val="24"/>
              </w:rPr>
              <w:t> </w:t>
            </w:r>
            <w:r>
              <w:rPr>
                <w:spacing w:val="-2"/>
                <w:sz w:val="24"/>
              </w:rPr>
              <w:t>Groups</w:t>
            </w:r>
          </w:p>
        </w:tc>
        <w:tc>
          <w:tcPr>
            <w:tcW w:w="1487" w:type="dxa"/>
            <w:tcBorders>
              <w:top w:val="nil"/>
              <w:bottom w:val="nil"/>
              <w:right w:val="single" w:sz="8" w:space="0" w:color="000000"/>
            </w:tcBorders>
          </w:tcPr>
          <w:p>
            <w:pPr>
              <w:pStyle w:val="TableParagraph"/>
              <w:spacing w:before="72"/>
              <w:ind w:left="78"/>
              <w:rPr>
                <w:sz w:val="24"/>
              </w:rPr>
            </w:pPr>
            <w:r>
              <w:rPr>
                <w:spacing w:val="-2"/>
                <w:sz w:val="24"/>
              </w:rPr>
              <w:t>21.261</w:t>
            </w:r>
          </w:p>
        </w:tc>
        <w:tc>
          <w:tcPr>
            <w:tcW w:w="1024" w:type="dxa"/>
            <w:tcBorders>
              <w:top w:val="nil"/>
              <w:left w:val="single" w:sz="8" w:space="0" w:color="000000"/>
              <w:bottom w:val="nil"/>
              <w:right w:val="single" w:sz="8" w:space="0" w:color="000000"/>
            </w:tcBorders>
          </w:tcPr>
          <w:p>
            <w:pPr>
              <w:pStyle w:val="TableParagraph"/>
              <w:spacing w:before="72"/>
              <w:ind w:left="77"/>
              <w:rPr>
                <w:sz w:val="24"/>
              </w:rPr>
            </w:pPr>
            <w:r>
              <w:rPr>
                <w:spacing w:val="-5"/>
                <w:sz w:val="24"/>
              </w:rPr>
              <w:t>27</w:t>
            </w:r>
          </w:p>
        </w:tc>
        <w:tc>
          <w:tcPr>
            <w:tcW w:w="1410" w:type="dxa"/>
            <w:tcBorders>
              <w:top w:val="nil"/>
              <w:left w:val="single" w:sz="8" w:space="0" w:color="000000"/>
              <w:bottom w:val="nil"/>
              <w:right w:val="single" w:sz="8" w:space="0" w:color="000000"/>
            </w:tcBorders>
          </w:tcPr>
          <w:p>
            <w:pPr>
              <w:pStyle w:val="TableParagraph"/>
              <w:spacing w:before="72"/>
              <w:ind w:left="76"/>
              <w:rPr>
                <w:sz w:val="24"/>
              </w:rPr>
            </w:pPr>
            <w:r>
              <w:rPr>
                <w:spacing w:val="-4"/>
                <w:sz w:val="24"/>
              </w:rPr>
              <w:t>.787</w:t>
            </w:r>
          </w:p>
        </w:tc>
        <w:tc>
          <w:tcPr>
            <w:tcW w:w="1024" w:type="dxa"/>
            <w:vMerge/>
            <w:tcBorders>
              <w:top w:val="nil"/>
              <w:left w:val="single" w:sz="8" w:space="0" w:color="000000"/>
              <w:right w:val="single" w:sz="8" w:space="0" w:color="000000"/>
            </w:tcBorders>
          </w:tcPr>
          <w:p>
            <w:pPr>
              <w:rPr>
                <w:sz w:val="2"/>
                <w:szCs w:val="2"/>
              </w:rPr>
            </w:pPr>
          </w:p>
        </w:tc>
        <w:tc>
          <w:tcPr>
            <w:tcW w:w="1023" w:type="dxa"/>
            <w:vMerge/>
            <w:tcBorders>
              <w:top w:val="nil"/>
              <w:left w:val="single" w:sz="8" w:space="0" w:color="000000"/>
            </w:tcBorders>
          </w:tcPr>
          <w:p>
            <w:pPr>
              <w:rPr>
                <w:sz w:val="2"/>
                <w:szCs w:val="2"/>
              </w:rPr>
            </w:pPr>
          </w:p>
        </w:tc>
      </w:tr>
      <w:tr>
        <w:trPr>
          <w:trHeight w:val="553" w:hRule="atLeast"/>
        </w:trPr>
        <w:tc>
          <w:tcPr>
            <w:tcW w:w="1702" w:type="dxa"/>
            <w:tcBorders>
              <w:top w:val="nil"/>
            </w:tcBorders>
          </w:tcPr>
          <w:p>
            <w:pPr>
              <w:pStyle w:val="TableParagraph"/>
              <w:spacing w:before="73"/>
              <w:ind w:left="75"/>
              <w:rPr>
                <w:sz w:val="24"/>
              </w:rPr>
            </w:pPr>
            <w:r>
              <w:rPr>
                <w:spacing w:val="-2"/>
                <w:sz w:val="24"/>
              </w:rPr>
              <w:t>Total</w:t>
            </w:r>
          </w:p>
        </w:tc>
        <w:tc>
          <w:tcPr>
            <w:tcW w:w="1487" w:type="dxa"/>
            <w:tcBorders>
              <w:top w:val="nil"/>
              <w:right w:val="single" w:sz="8" w:space="0" w:color="000000"/>
            </w:tcBorders>
          </w:tcPr>
          <w:p>
            <w:pPr>
              <w:pStyle w:val="TableParagraph"/>
              <w:spacing w:before="73"/>
              <w:ind w:left="78"/>
              <w:rPr>
                <w:sz w:val="24"/>
              </w:rPr>
            </w:pPr>
            <w:r>
              <w:rPr>
                <w:spacing w:val="-2"/>
                <w:sz w:val="24"/>
              </w:rPr>
              <w:t>23.719</w:t>
            </w:r>
          </w:p>
        </w:tc>
        <w:tc>
          <w:tcPr>
            <w:tcW w:w="1024" w:type="dxa"/>
            <w:tcBorders>
              <w:top w:val="nil"/>
              <w:left w:val="single" w:sz="8" w:space="0" w:color="000000"/>
              <w:right w:val="single" w:sz="8" w:space="0" w:color="000000"/>
            </w:tcBorders>
          </w:tcPr>
          <w:p>
            <w:pPr>
              <w:pStyle w:val="TableParagraph"/>
              <w:spacing w:before="73"/>
              <w:ind w:left="77"/>
              <w:rPr>
                <w:sz w:val="24"/>
              </w:rPr>
            </w:pPr>
            <w:r>
              <w:rPr>
                <w:spacing w:val="-5"/>
                <w:sz w:val="24"/>
              </w:rPr>
              <w:t>29</w:t>
            </w:r>
          </w:p>
        </w:tc>
        <w:tc>
          <w:tcPr>
            <w:tcW w:w="1410" w:type="dxa"/>
            <w:tcBorders>
              <w:top w:val="nil"/>
              <w:left w:val="single" w:sz="8" w:space="0" w:color="000000"/>
              <w:right w:val="single" w:sz="8" w:space="0" w:color="000000"/>
            </w:tcBorders>
          </w:tcPr>
          <w:p>
            <w:pPr>
              <w:pStyle w:val="TableParagraph"/>
              <w:rPr>
                <w:sz w:val="24"/>
              </w:rPr>
            </w:pPr>
          </w:p>
        </w:tc>
        <w:tc>
          <w:tcPr>
            <w:tcW w:w="1024" w:type="dxa"/>
            <w:vMerge/>
            <w:tcBorders>
              <w:top w:val="nil"/>
              <w:left w:val="single" w:sz="8" w:space="0" w:color="000000"/>
              <w:right w:val="single" w:sz="8" w:space="0" w:color="000000"/>
            </w:tcBorders>
          </w:tcPr>
          <w:p>
            <w:pPr>
              <w:rPr>
                <w:sz w:val="2"/>
                <w:szCs w:val="2"/>
              </w:rPr>
            </w:pPr>
          </w:p>
        </w:tc>
        <w:tc>
          <w:tcPr>
            <w:tcW w:w="1023" w:type="dxa"/>
            <w:vMerge/>
            <w:tcBorders>
              <w:top w:val="nil"/>
              <w:left w:val="single" w:sz="8" w:space="0" w:color="000000"/>
            </w:tcBorders>
          </w:tcPr>
          <w:p>
            <w:pPr>
              <w:rPr>
                <w:sz w:val="2"/>
                <w:szCs w:val="2"/>
              </w:rPr>
            </w:pPr>
          </w:p>
        </w:tc>
      </w:tr>
    </w:tbl>
    <w:sectPr>
      <w:pgSz w:w="11910" w:h="16840"/>
      <w:pgMar w:header="0" w:footer="1014" w:top="1820" w:bottom="1200" w:left="142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347456">
              <wp:simplePos x="0" y="0"/>
              <wp:positionH relativeFrom="page">
                <wp:posOffset>3868801</wp:posOffset>
              </wp:positionH>
              <wp:positionV relativeFrom="page">
                <wp:posOffset>9908540</wp:posOffset>
              </wp:positionV>
              <wp:extent cx="278765" cy="16573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278765" cy="165735"/>
                      </a:xfrm>
                      <a:prstGeom prst="rect">
                        <a:avLst/>
                      </a:prstGeom>
                    </wps:spPr>
                    <wps:txbx>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xvii</w:t>
                          </w:r>
                          <w:r>
                            <w:rPr>
                              <w:rFonts w:ascii="Calibri"/>
                              <w:spacing w:val="-4"/>
                              <w:sz w:val="22"/>
                            </w:rPr>
                            <w:fldChar w:fldCharType="end"/>
                          </w:r>
                        </w:p>
                      </w:txbxContent>
                    </wps:txbx>
                    <wps:bodyPr wrap="square" lIns="0" tIns="0" rIns="0" bIns="0" rtlCol="0">
                      <a:noAutofit/>
                    </wps:bodyPr>
                  </wps:wsp>
                </a:graphicData>
              </a:graphic>
            </wp:anchor>
          </w:drawing>
        </mc:Choice>
        <mc:Fallback>
          <w:pict>
            <v:shape style="position:absolute;margin-left:304.630005pt;margin-top:780.200012pt;width:21.95pt;height:13.05pt;mso-position-horizontal-relative:page;mso-position-vertical-relative:page;z-index:-19969024" type="#_x0000_t202" id="docshape3" filled="false" stroked="false">
              <v:textbox inset="0,0,0,0">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xvii</w:t>
                    </w:r>
                    <w:r>
                      <w:rPr>
                        <w:rFonts w:ascii="Calibri"/>
                        <w:spacing w:val="-4"/>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347968">
              <wp:simplePos x="0" y="0"/>
              <wp:positionH relativeFrom="page">
                <wp:posOffset>3891660</wp:posOffset>
              </wp:positionH>
              <wp:positionV relativeFrom="page">
                <wp:posOffset>9908540</wp:posOffset>
              </wp:positionV>
              <wp:extent cx="232410" cy="16573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6.429993pt;margin-top:780.200012pt;width:18.3pt;height:13.05pt;mso-position-horizontal-relative:page;mso-position-vertical-relative:page;z-index:-19968512" type="#_x0000_t202" id="docshape14"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7">
    <w:multiLevelType w:val="hybridMultilevel"/>
    <w:lvl w:ilvl="0">
      <w:start w:val="1"/>
      <w:numFmt w:val="decimal"/>
      <w:lvlText w:val="%1."/>
      <w:lvlJc w:val="left"/>
      <w:pPr>
        <w:ind w:left="110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820" w:hanging="960"/>
        <w:jc w:val="left"/>
      </w:pPr>
      <w:rPr>
        <w:rFonts w:hint="default" w:ascii="Times New Roman" w:hAnsi="Times New Roman" w:eastAsia="Times New Roman" w:cs="Times New Roman"/>
        <w:b w:val="0"/>
        <w:bCs w:val="0"/>
        <w:i w:val="0"/>
        <w:iCs w:val="0"/>
        <w:spacing w:val="-2"/>
        <w:w w:val="100"/>
        <w:sz w:val="24"/>
        <w:szCs w:val="24"/>
        <w:lang w:val="en-US" w:eastAsia="en-US" w:bidi="ar-SA"/>
      </w:rPr>
    </w:lvl>
    <w:lvl w:ilvl="2">
      <w:start w:val="0"/>
      <w:numFmt w:val="bullet"/>
      <w:lvlText w:val="•"/>
      <w:lvlJc w:val="left"/>
      <w:pPr>
        <w:ind w:left="2782" w:hanging="960"/>
      </w:pPr>
      <w:rPr>
        <w:rFonts w:hint="default"/>
        <w:lang w:val="en-US" w:eastAsia="en-US" w:bidi="ar-SA"/>
      </w:rPr>
    </w:lvl>
    <w:lvl w:ilvl="3">
      <w:start w:val="0"/>
      <w:numFmt w:val="bullet"/>
      <w:lvlText w:val="•"/>
      <w:lvlJc w:val="left"/>
      <w:pPr>
        <w:ind w:left="3745" w:hanging="960"/>
      </w:pPr>
      <w:rPr>
        <w:rFonts w:hint="default"/>
        <w:lang w:val="en-US" w:eastAsia="en-US" w:bidi="ar-SA"/>
      </w:rPr>
    </w:lvl>
    <w:lvl w:ilvl="4">
      <w:start w:val="0"/>
      <w:numFmt w:val="bullet"/>
      <w:lvlText w:val="•"/>
      <w:lvlJc w:val="left"/>
      <w:pPr>
        <w:ind w:left="4708" w:hanging="960"/>
      </w:pPr>
      <w:rPr>
        <w:rFonts w:hint="default"/>
        <w:lang w:val="en-US" w:eastAsia="en-US" w:bidi="ar-SA"/>
      </w:rPr>
    </w:lvl>
    <w:lvl w:ilvl="5">
      <w:start w:val="0"/>
      <w:numFmt w:val="bullet"/>
      <w:lvlText w:val="•"/>
      <w:lvlJc w:val="left"/>
      <w:pPr>
        <w:ind w:left="5671" w:hanging="960"/>
      </w:pPr>
      <w:rPr>
        <w:rFonts w:hint="default"/>
        <w:lang w:val="en-US" w:eastAsia="en-US" w:bidi="ar-SA"/>
      </w:rPr>
    </w:lvl>
    <w:lvl w:ilvl="6">
      <w:start w:val="0"/>
      <w:numFmt w:val="bullet"/>
      <w:lvlText w:val="•"/>
      <w:lvlJc w:val="left"/>
      <w:pPr>
        <w:ind w:left="6634" w:hanging="960"/>
      </w:pPr>
      <w:rPr>
        <w:rFonts w:hint="default"/>
        <w:lang w:val="en-US" w:eastAsia="en-US" w:bidi="ar-SA"/>
      </w:rPr>
    </w:lvl>
    <w:lvl w:ilvl="7">
      <w:start w:val="0"/>
      <w:numFmt w:val="bullet"/>
      <w:lvlText w:val="•"/>
      <w:lvlJc w:val="left"/>
      <w:pPr>
        <w:ind w:left="7597" w:hanging="960"/>
      </w:pPr>
      <w:rPr>
        <w:rFonts w:hint="default"/>
        <w:lang w:val="en-US" w:eastAsia="en-US" w:bidi="ar-SA"/>
      </w:rPr>
    </w:lvl>
    <w:lvl w:ilvl="8">
      <w:start w:val="0"/>
      <w:numFmt w:val="bullet"/>
      <w:lvlText w:val="•"/>
      <w:lvlJc w:val="left"/>
      <w:pPr>
        <w:ind w:left="8560" w:hanging="960"/>
      </w:pPr>
      <w:rPr>
        <w:rFonts w:hint="default"/>
        <w:lang w:val="en-US" w:eastAsia="en-US" w:bidi="ar-SA"/>
      </w:rPr>
    </w:lvl>
  </w:abstractNum>
  <w:abstractNum w:abstractNumId="26">
    <w:multiLevelType w:val="hybridMultilevel"/>
    <w:lvl w:ilvl="0">
      <w:start w:val="1"/>
      <w:numFmt w:val="decimal"/>
      <w:lvlText w:val="%1."/>
      <w:lvlJc w:val="left"/>
      <w:pPr>
        <w:ind w:left="1100" w:hanging="360"/>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1.%2"/>
      <w:lvlJc w:val="left"/>
      <w:pPr>
        <w:ind w:left="1460" w:hanging="72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146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465" w:hanging="360"/>
      </w:pPr>
      <w:rPr>
        <w:rFonts w:hint="default"/>
        <w:lang w:val="en-US" w:eastAsia="en-US" w:bidi="ar-SA"/>
      </w:rPr>
    </w:lvl>
    <w:lvl w:ilvl="4">
      <w:start w:val="0"/>
      <w:numFmt w:val="bullet"/>
      <w:lvlText w:val="•"/>
      <w:lvlJc w:val="left"/>
      <w:pPr>
        <w:ind w:left="4468" w:hanging="360"/>
      </w:pPr>
      <w:rPr>
        <w:rFonts w:hint="default"/>
        <w:lang w:val="en-US" w:eastAsia="en-US" w:bidi="ar-SA"/>
      </w:rPr>
    </w:lvl>
    <w:lvl w:ilvl="5">
      <w:start w:val="0"/>
      <w:numFmt w:val="bullet"/>
      <w:lvlText w:val="•"/>
      <w:lvlJc w:val="left"/>
      <w:pPr>
        <w:ind w:left="5471" w:hanging="360"/>
      </w:pPr>
      <w:rPr>
        <w:rFonts w:hint="default"/>
        <w:lang w:val="en-US" w:eastAsia="en-US" w:bidi="ar-SA"/>
      </w:rPr>
    </w:lvl>
    <w:lvl w:ilvl="6">
      <w:start w:val="0"/>
      <w:numFmt w:val="bullet"/>
      <w:lvlText w:val="•"/>
      <w:lvlJc w:val="left"/>
      <w:pPr>
        <w:ind w:left="6474" w:hanging="360"/>
      </w:pPr>
      <w:rPr>
        <w:rFonts w:hint="default"/>
        <w:lang w:val="en-US" w:eastAsia="en-US" w:bidi="ar-SA"/>
      </w:rPr>
    </w:lvl>
    <w:lvl w:ilvl="7">
      <w:start w:val="0"/>
      <w:numFmt w:val="bullet"/>
      <w:lvlText w:val="•"/>
      <w:lvlJc w:val="left"/>
      <w:pPr>
        <w:ind w:left="7477" w:hanging="360"/>
      </w:pPr>
      <w:rPr>
        <w:rFonts w:hint="default"/>
        <w:lang w:val="en-US" w:eastAsia="en-US" w:bidi="ar-SA"/>
      </w:rPr>
    </w:lvl>
    <w:lvl w:ilvl="8">
      <w:start w:val="0"/>
      <w:numFmt w:val="bullet"/>
      <w:lvlText w:val="•"/>
      <w:lvlJc w:val="left"/>
      <w:pPr>
        <w:ind w:left="8480" w:hanging="360"/>
      </w:pPr>
      <w:rPr>
        <w:rFonts w:hint="default"/>
        <w:lang w:val="en-US" w:eastAsia="en-US" w:bidi="ar-SA"/>
      </w:rPr>
    </w:lvl>
  </w:abstractNum>
  <w:abstractNum w:abstractNumId="23">
    <w:multiLevelType w:val="hybridMultilevel"/>
    <w:lvl w:ilvl="0">
      <w:start w:val="1"/>
      <w:numFmt w:val="lowerRoman"/>
      <w:lvlText w:val="%1."/>
      <w:lvlJc w:val="left"/>
      <w:pPr>
        <w:ind w:left="1762" w:hanging="1023"/>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2632" w:hanging="1023"/>
      </w:pPr>
      <w:rPr>
        <w:rFonts w:hint="default"/>
        <w:lang w:val="en-US" w:eastAsia="en-US" w:bidi="ar-SA"/>
      </w:rPr>
    </w:lvl>
    <w:lvl w:ilvl="2">
      <w:start w:val="0"/>
      <w:numFmt w:val="bullet"/>
      <w:lvlText w:val="•"/>
      <w:lvlJc w:val="left"/>
      <w:pPr>
        <w:ind w:left="3505" w:hanging="1023"/>
      </w:pPr>
      <w:rPr>
        <w:rFonts w:hint="default"/>
        <w:lang w:val="en-US" w:eastAsia="en-US" w:bidi="ar-SA"/>
      </w:rPr>
    </w:lvl>
    <w:lvl w:ilvl="3">
      <w:start w:val="0"/>
      <w:numFmt w:val="bullet"/>
      <w:lvlText w:val="•"/>
      <w:lvlJc w:val="left"/>
      <w:pPr>
        <w:ind w:left="4377" w:hanging="1023"/>
      </w:pPr>
      <w:rPr>
        <w:rFonts w:hint="default"/>
        <w:lang w:val="en-US" w:eastAsia="en-US" w:bidi="ar-SA"/>
      </w:rPr>
    </w:lvl>
    <w:lvl w:ilvl="4">
      <w:start w:val="0"/>
      <w:numFmt w:val="bullet"/>
      <w:lvlText w:val="•"/>
      <w:lvlJc w:val="left"/>
      <w:pPr>
        <w:ind w:left="5250" w:hanging="1023"/>
      </w:pPr>
      <w:rPr>
        <w:rFonts w:hint="default"/>
        <w:lang w:val="en-US" w:eastAsia="en-US" w:bidi="ar-SA"/>
      </w:rPr>
    </w:lvl>
    <w:lvl w:ilvl="5">
      <w:start w:val="0"/>
      <w:numFmt w:val="bullet"/>
      <w:lvlText w:val="•"/>
      <w:lvlJc w:val="left"/>
      <w:pPr>
        <w:ind w:left="6123" w:hanging="1023"/>
      </w:pPr>
      <w:rPr>
        <w:rFonts w:hint="default"/>
        <w:lang w:val="en-US" w:eastAsia="en-US" w:bidi="ar-SA"/>
      </w:rPr>
    </w:lvl>
    <w:lvl w:ilvl="6">
      <w:start w:val="0"/>
      <w:numFmt w:val="bullet"/>
      <w:lvlText w:val="•"/>
      <w:lvlJc w:val="left"/>
      <w:pPr>
        <w:ind w:left="6995" w:hanging="1023"/>
      </w:pPr>
      <w:rPr>
        <w:rFonts w:hint="default"/>
        <w:lang w:val="en-US" w:eastAsia="en-US" w:bidi="ar-SA"/>
      </w:rPr>
    </w:lvl>
    <w:lvl w:ilvl="7">
      <w:start w:val="0"/>
      <w:numFmt w:val="bullet"/>
      <w:lvlText w:val="•"/>
      <w:lvlJc w:val="left"/>
      <w:pPr>
        <w:ind w:left="7868" w:hanging="1023"/>
      </w:pPr>
      <w:rPr>
        <w:rFonts w:hint="default"/>
        <w:lang w:val="en-US" w:eastAsia="en-US" w:bidi="ar-SA"/>
      </w:rPr>
    </w:lvl>
    <w:lvl w:ilvl="8">
      <w:start w:val="0"/>
      <w:numFmt w:val="bullet"/>
      <w:lvlText w:val="•"/>
      <w:lvlJc w:val="left"/>
      <w:pPr>
        <w:ind w:left="8741" w:hanging="1023"/>
      </w:pPr>
      <w:rPr>
        <w:rFonts w:hint="default"/>
        <w:lang w:val="en-US" w:eastAsia="en-US" w:bidi="ar-SA"/>
      </w:rPr>
    </w:lvl>
  </w:abstractNum>
  <w:abstractNum w:abstractNumId="25">
    <w:multiLevelType w:val="hybridMultilevel"/>
    <w:lvl w:ilvl="0">
      <w:start w:val="1"/>
      <w:numFmt w:val="lowerRoman"/>
      <w:lvlText w:val="%1."/>
      <w:lvlJc w:val="left"/>
      <w:pPr>
        <w:ind w:left="1820" w:hanging="108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2686" w:hanging="1080"/>
      </w:pPr>
      <w:rPr>
        <w:rFonts w:hint="default"/>
        <w:lang w:val="en-US" w:eastAsia="en-US" w:bidi="ar-SA"/>
      </w:rPr>
    </w:lvl>
    <w:lvl w:ilvl="2">
      <w:start w:val="0"/>
      <w:numFmt w:val="bullet"/>
      <w:lvlText w:val="•"/>
      <w:lvlJc w:val="left"/>
      <w:pPr>
        <w:ind w:left="3553" w:hanging="1080"/>
      </w:pPr>
      <w:rPr>
        <w:rFonts w:hint="default"/>
        <w:lang w:val="en-US" w:eastAsia="en-US" w:bidi="ar-SA"/>
      </w:rPr>
    </w:lvl>
    <w:lvl w:ilvl="3">
      <w:start w:val="0"/>
      <w:numFmt w:val="bullet"/>
      <w:lvlText w:val="•"/>
      <w:lvlJc w:val="left"/>
      <w:pPr>
        <w:ind w:left="4419" w:hanging="1080"/>
      </w:pPr>
      <w:rPr>
        <w:rFonts w:hint="default"/>
        <w:lang w:val="en-US" w:eastAsia="en-US" w:bidi="ar-SA"/>
      </w:rPr>
    </w:lvl>
    <w:lvl w:ilvl="4">
      <w:start w:val="0"/>
      <w:numFmt w:val="bullet"/>
      <w:lvlText w:val="•"/>
      <w:lvlJc w:val="left"/>
      <w:pPr>
        <w:ind w:left="5286" w:hanging="1080"/>
      </w:pPr>
      <w:rPr>
        <w:rFonts w:hint="default"/>
        <w:lang w:val="en-US" w:eastAsia="en-US" w:bidi="ar-SA"/>
      </w:rPr>
    </w:lvl>
    <w:lvl w:ilvl="5">
      <w:start w:val="0"/>
      <w:numFmt w:val="bullet"/>
      <w:lvlText w:val="•"/>
      <w:lvlJc w:val="left"/>
      <w:pPr>
        <w:ind w:left="6153" w:hanging="1080"/>
      </w:pPr>
      <w:rPr>
        <w:rFonts w:hint="default"/>
        <w:lang w:val="en-US" w:eastAsia="en-US" w:bidi="ar-SA"/>
      </w:rPr>
    </w:lvl>
    <w:lvl w:ilvl="6">
      <w:start w:val="0"/>
      <w:numFmt w:val="bullet"/>
      <w:lvlText w:val="•"/>
      <w:lvlJc w:val="left"/>
      <w:pPr>
        <w:ind w:left="7019" w:hanging="1080"/>
      </w:pPr>
      <w:rPr>
        <w:rFonts w:hint="default"/>
        <w:lang w:val="en-US" w:eastAsia="en-US" w:bidi="ar-SA"/>
      </w:rPr>
    </w:lvl>
    <w:lvl w:ilvl="7">
      <w:start w:val="0"/>
      <w:numFmt w:val="bullet"/>
      <w:lvlText w:val="•"/>
      <w:lvlJc w:val="left"/>
      <w:pPr>
        <w:ind w:left="7886" w:hanging="1080"/>
      </w:pPr>
      <w:rPr>
        <w:rFonts w:hint="default"/>
        <w:lang w:val="en-US" w:eastAsia="en-US" w:bidi="ar-SA"/>
      </w:rPr>
    </w:lvl>
    <w:lvl w:ilvl="8">
      <w:start w:val="0"/>
      <w:numFmt w:val="bullet"/>
      <w:lvlText w:val="•"/>
      <w:lvlJc w:val="left"/>
      <w:pPr>
        <w:ind w:left="8753" w:hanging="1080"/>
      </w:pPr>
      <w:rPr>
        <w:rFonts w:hint="default"/>
        <w:lang w:val="en-US" w:eastAsia="en-US" w:bidi="ar-SA"/>
      </w:rPr>
    </w:lvl>
  </w:abstractNum>
  <w:abstractNum w:abstractNumId="24">
    <w:multiLevelType w:val="hybridMultilevel"/>
    <w:lvl w:ilvl="0">
      <w:start w:val="1"/>
      <w:numFmt w:val="lowerRoman"/>
      <w:lvlText w:val="%1."/>
      <w:lvlJc w:val="left"/>
      <w:pPr>
        <w:ind w:left="1822" w:hanging="1083"/>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2686" w:hanging="1083"/>
      </w:pPr>
      <w:rPr>
        <w:rFonts w:hint="default"/>
        <w:lang w:val="en-US" w:eastAsia="en-US" w:bidi="ar-SA"/>
      </w:rPr>
    </w:lvl>
    <w:lvl w:ilvl="2">
      <w:start w:val="0"/>
      <w:numFmt w:val="bullet"/>
      <w:lvlText w:val="•"/>
      <w:lvlJc w:val="left"/>
      <w:pPr>
        <w:ind w:left="3553" w:hanging="1083"/>
      </w:pPr>
      <w:rPr>
        <w:rFonts w:hint="default"/>
        <w:lang w:val="en-US" w:eastAsia="en-US" w:bidi="ar-SA"/>
      </w:rPr>
    </w:lvl>
    <w:lvl w:ilvl="3">
      <w:start w:val="0"/>
      <w:numFmt w:val="bullet"/>
      <w:lvlText w:val="•"/>
      <w:lvlJc w:val="left"/>
      <w:pPr>
        <w:ind w:left="4419" w:hanging="1083"/>
      </w:pPr>
      <w:rPr>
        <w:rFonts w:hint="default"/>
        <w:lang w:val="en-US" w:eastAsia="en-US" w:bidi="ar-SA"/>
      </w:rPr>
    </w:lvl>
    <w:lvl w:ilvl="4">
      <w:start w:val="0"/>
      <w:numFmt w:val="bullet"/>
      <w:lvlText w:val="•"/>
      <w:lvlJc w:val="left"/>
      <w:pPr>
        <w:ind w:left="5286" w:hanging="1083"/>
      </w:pPr>
      <w:rPr>
        <w:rFonts w:hint="default"/>
        <w:lang w:val="en-US" w:eastAsia="en-US" w:bidi="ar-SA"/>
      </w:rPr>
    </w:lvl>
    <w:lvl w:ilvl="5">
      <w:start w:val="0"/>
      <w:numFmt w:val="bullet"/>
      <w:lvlText w:val="•"/>
      <w:lvlJc w:val="left"/>
      <w:pPr>
        <w:ind w:left="6153" w:hanging="1083"/>
      </w:pPr>
      <w:rPr>
        <w:rFonts w:hint="default"/>
        <w:lang w:val="en-US" w:eastAsia="en-US" w:bidi="ar-SA"/>
      </w:rPr>
    </w:lvl>
    <w:lvl w:ilvl="6">
      <w:start w:val="0"/>
      <w:numFmt w:val="bullet"/>
      <w:lvlText w:val="•"/>
      <w:lvlJc w:val="left"/>
      <w:pPr>
        <w:ind w:left="7019" w:hanging="1083"/>
      </w:pPr>
      <w:rPr>
        <w:rFonts w:hint="default"/>
        <w:lang w:val="en-US" w:eastAsia="en-US" w:bidi="ar-SA"/>
      </w:rPr>
    </w:lvl>
    <w:lvl w:ilvl="7">
      <w:start w:val="0"/>
      <w:numFmt w:val="bullet"/>
      <w:lvlText w:val="•"/>
      <w:lvlJc w:val="left"/>
      <w:pPr>
        <w:ind w:left="7886" w:hanging="1083"/>
      </w:pPr>
      <w:rPr>
        <w:rFonts w:hint="default"/>
        <w:lang w:val="en-US" w:eastAsia="en-US" w:bidi="ar-SA"/>
      </w:rPr>
    </w:lvl>
    <w:lvl w:ilvl="8">
      <w:start w:val="0"/>
      <w:numFmt w:val="bullet"/>
      <w:lvlText w:val="•"/>
      <w:lvlJc w:val="left"/>
      <w:pPr>
        <w:ind w:left="8753" w:hanging="1083"/>
      </w:pPr>
      <w:rPr>
        <w:rFonts w:hint="default"/>
        <w:lang w:val="en-US" w:eastAsia="en-US" w:bidi="ar-SA"/>
      </w:rPr>
    </w:lvl>
  </w:abstractNum>
  <w:abstractNum w:abstractNumId="22">
    <w:multiLevelType w:val="hybridMultilevel"/>
    <w:lvl w:ilvl="0">
      <w:start w:val="4"/>
      <w:numFmt w:val="decimal"/>
      <w:lvlText w:val="%1"/>
      <w:lvlJc w:val="left"/>
      <w:pPr>
        <w:ind w:left="1100" w:hanging="720"/>
        <w:jc w:val="left"/>
      </w:pPr>
      <w:rPr>
        <w:rFonts w:hint="default"/>
        <w:lang w:val="en-US" w:eastAsia="en-US" w:bidi="ar-SA"/>
      </w:rPr>
    </w:lvl>
    <w:lvl w:ilvl="1">
      <w:start w:val="1"/>
      <w:numFmt w:val="decimal"/>
      <w:lvlText w:val="%1.%2"/>
      <w:lvlJc w:val="left"/>
      <w:pPr>
        <w:ind w:left="110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11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915" w:hanging="360"/>
      </w:pPr>
      <w:rPr>
        <w:rFonts w:hint="default"/>
        <w:lang w:val="en-US" w:eastAsia="en-US" w:bidi="ar-SA"/>
      </w:rPr>
    </w:lvl>
    <w:lvl w:ilvl="4">
      <w:start w:val="0"/>
      <w:numFmt w:val="bullet"/>
      <w:lvlText w:val="•"/>
      <w:lvlJc w:val="left"/>
      <w:pPr>
        <w:ind w:left="4854" w:hanging="360"/>
      </w:pPr>
      <w:rPr>
        <w:rFonts w:hint="default"/>
        <w:lang w:val="en-US" w:eastAsia="en-US" w:bidi="ar-SA"/>
      </w:rPr>
    </w:lvl>
    <w:lvl w:ilvl="5">
      <w:start w:val="0"/>
      <w:numFmt w:val="bullet"/>
      <w:lvlText w:val="•"/>
      <w:lvlJc w:val="left"/>
      <w:pPr>
        <w:ind w:left="5793" w:hanging="360"/>
      </w:pPr>
      <w:rPr>
        <w:rFonts w:hint="default"/>
        <w:lang w:val="en-US" w:eastAsia="en-US" w:bidi="ar-SA"/>
      </w:rPr>
    </w:lvl>
    <w:lvl w:ilvl="6">
      <w:start w:val="0"/>
      <w:numFmt w:val="bullet"/>
      <w:lvlText w:val="•"/>
      <w:lvlJc w:val="left"/>
      <w:pPr>
        <w:ind w:left="6731" w:hanging="360"/>
      </w:pPr>
      <w:rPr>
        <w:rFonts w:hint="default"/>
        <w:lang w:val="en-US" w:eastAsia="en-US" w:bidi="ar-SA"/>
      </w:rPr>
    </w:lvl>
    <w:lvl w:ilvl="7">
      <w:start w:val="0"/>
      <w:numFmt w:val="bullet"/>
      <w:lvlText w:val="•"/>
      <w:lvlJc w:val="left"/>
      <w:pPr>
        <w:ind w:left="7670" w:hanging="360"/>
      </w:pPr>
      <w:rPr>
        <w:rFonts w:hint="default"/>
        <w:lang w:val="en-US" w:eastAsia="en-US" w:bidi="ar-SA"/>
      </w:rPr>
    </w:lvl>
    <w:lvl w:ilvl="8">
      <w:start w:val="0"/>
      <w:numFmt w:val="bullet"/>
      <w:lvlText w:val="•"/>
      <w:lvlJc w:val="left"/>
      <w:pPr>
        <w:ind w:left="8609" w:hanging="360"/>
      </w:pPr>
      <w:rPr>
        <w:rFonts w:hint="default"/>
        <w:lang w:val="en-US" w:eastAsia="en-US" w:bidi="ar-SA"/>
      </w:rPr>
    </w:lvl>
  </w:abstractNum>
  <w:abstractNum w:abstractNumId="21">
    <w:multiLevelType w:val="hybridMultilevel"/>
    <w:lvl w:ilvl="0">
      <w:start w:val="3"/>
      <w:numFmt w:val="decimal"/>
      <w:lvlText w:val="%1"/>
      <w:lvlJc w:val="left"/>
      <w:pPr>
        <w:ind w:left="1100" w:hanging="720"/>
        <w:jc w:val="left"/>
      </w:pPr>
      <w:rPr>
        <w:rFonts w:hint="default"/>
        <w:lang w:val="en-US" w:eastAsia="en-US" w:bidi="ar-SA"/>
      </w:rPr>
    </w:lvl>
    <w:lvl w:ilvl="1">
      <w:start w:val="4"/>
      <w:numFmt w:val="decimal"/>
      <w:lvlText w:val="%1.%2"/>
      <w:lvlJc w:val="left"/>
      <w:pPr>
        <w:ind w:left="1100" w:hanging="720"/>
        <w:jc w:val="left"/>
      </w:pPr>
      <w:rPr>
        <w:rFonts w:hint="default"/>
        <w:lang w:val="en-US" w:eastAsia="en-US" w:bidi="ar-SA"/>
      </w:rPr>
    </w:lvl>
    <w:lvl w:ilvl="2">
      <w:start w:val="2"/>
      <w:numFmt w:val="decimal"/>
      <w:lvlText w:val="%1.%2.%3"/>
      <w:lvlJc w:val="left"/>
      <w:pPr>
        <w:ind w:left="110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915" w:hanging="720"/>
      </w:pPr>
      <w:rPr>
        <w:rFonts w:hint="default"/>
        <w:lang w:val="en-US" w:eastAsia="en-US" w:bidi="ar-SA"/>
      </w:rPr>
    </w:lvl>
    <w:lvl w:ilvl="4">
      <w:start w:val="0"/>
      <w:numFmt w:val="bullet"/>
      <w:lvlText w:val="•"/>
      <w:lvlJc w:val="left"/>
      <w:pPr>
        <w:ind w:left="4854" w:hanging="720"/>
      </w:pPr>
      <w:rPr>
        <w:rFonts w:hint="default"/>
        <w:lang w:val="en-US" w:eastAsia="en-US" w:bidi="ar-SA"/>
      </w:rPr>
    </w:lvl>
    <w:lvl w:ilvl="5">
      <w:start w:val="0"/>
      <w:numFmt w:val="bullet"/>
      <w:lvlText w:val="•"/>
      <w:lvlJc w:val="left"/>
      <w:pPr>
        <w:ind w:left="5793" w:hanging="720"/>
      </w:pPr>
      <w:rPr>
        <w:rFonts w:hint="default"/>
        <w:lang w:val="en-US" w:eastAsia="en-US" w:bidi="ar-SA"/>
      </w:rPr>
    </w:lvl>
    <w:lvl w:ilvl="6">
      <w:start w:val="0"/>
      <w:numFmt w:val="bullet"/>
      <w:lvlText w:val="•"/>
      <w:lvlJc w:val="left"/>
      <w:pPr>
        <w:ind w:left="6731" w:hanging="720"/>
      </w:pPr>
      <w:rPr>
        <w:rFonts w:hint="default"/>
        <w:lang w:val="en-US" w:eastAsia="en-US" w:bidi="ar-SA"/>
      </w:rPr>
    </w:lvl>
    <w:lvl w:ilvl="7">
      <w:start w:val="0"/>
      <w:numFmt w:val="bullet"/>
      <w:lvlText w:val="•"/>
      <w:lvlJc w:val="left"/>
      <w:pPr>
        <w:ind w:left="7670" w:hanging="720"/>
      </w:pPr>
      <w:rPr>
        <w:rFonts w:hint="default"/>
        <w:lang w:val="en-US" w:eastAsia="en-US" w:bidi="ar-SA"/>
      </w:rPr>
    </w:lvl>
    <w:lvl w:ilvl="8">
      <w:start w:val="0"/>
      <w:numFmt w:val="bullet"/>
      <w:lvlText w:val="•"/>
      <w:lvlJc w:val="left"/>
      <w:pPr>
        <w:ind w:left="8609" w:hanging="720"/>
      </w:pPr>
      <w:rPr>
        <w:rFonts w:hint="default"/>
        <w:lang w:val="en-US" w:eastAsia="en-US" w:bidi="ar-SA"/>
      </w:rPr>
    </w:lvl>
  </w:abstractNum>
  <w:abstractNum w:abstractNumId="20">
    <w:multiLevelType w:val="hybridMultilevel"/>
    <w:lvl w:ilvl="0">
      <w:start w:val="1"/>
      <w:numFmt w:val="upperLetter"/>
      <w:lvlText w:val="%1."/>
      <w:lvlJc w:val="left"/>
      <w:pPr>
        <w:ind w:left="2181" w:hanging="361"/>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3010" w:hanging="361"/>
      </w:pPr>
      <w:rPr>
        <w:rFonts w:hint="default"/>
        <w:lang w:val="en-US" w:eastAsia="en-US" w:bidi="ar-SA"/>
      </w:rPr>
    </w:lvl>
    <w:lvl w:ilvl="2">
      <w:start w:val="0"/>
      <w:numFmt w:val="bullet"/>
      <w:lvlText w:val="•"/>
      <w:lvlJc w:val="left"/>
      <w:pPr>
        <w:ind w:left="3841" w:hanging="361"/>
      </w:pPr>
      <w:rPr>
        <w:rFonts w:hint="default"/>
        <w:lang w:val="en-US" w:eastAsia="en-US" w:bidi="ar-SA"/>
      </w:rPr>
    </w:lvl>
    <w:lvl w:ilvl="3">
      <w:start w:val="0"/>
      <w:numFmt w:val="bullet"/>
      <w:lvlText w:val="•"/>
      <w:lvlJc w:val="left"/>
      <w:pPr>
        <w:ind w:left="4671" w:hanging="361"/>
      </w:pPr>
      <w:rPr>
        <w:rFonts w:hint="default"/>
        <w:lang w:val="en-US" w:eastAsia="en-US" w:bidi="ar-SA"/>
      </w:rPr>
    </w:lvl>
    <w:lvl w:ilvl="4">
      <w:start w:val="0"/>
      <w:numFmt w:val="bullet"/>
      <w:lvlText w:val="•"/>
      <w:lvlJc w:val="left"/>
      <w:pPr>
        <w:ind w:left="5502" w:hanging="361"/>
      </w:pPr>
      <w:rPr>
        <w:rFonts w:hint="default"/>
        <w:lang w:val="en-US" w:eastAsia="en-US" w:bidi="ar-SA"/>
      </w:rPr>
    </w:lvl>
    <w:lvl w:ilvl="5">
      <w:start w:val="0"/>
      <w:numFmt w:val="bullet"/>
      <w:lvlText w:val="•"/>
      <w:lvlJc w:val="left"/>
      <w:pPr>
        <w:ind w:left="6333" w:hanging="361"/>
      </w:pPr>
      <w:rPr>
        <w:rFonts w:hint="default"/>
        <w:lang w:val="en-US" w:eastAsia="en-US" w:bidi="ar-SA"/>
      </w:rPr>
    </w:lvl>
    <w:lvl w:ilvl="6">
      <w:start w:val="0"/>
      <w:numFmt w:val="bullet"/>
      <w:lvlText w:val="•"/>
      <w:lvlJc w:val="left"/>
      <w:pPr>
        <w:ind w:left="7163" w:hanging="361"/>
      </w:pPr>
      <w:rPr>
        <w:rFonts w:hint="default"/>
        <w:lang w:val="en-US" w:eastAsia="en-US" w:bidi="ar-SA"/>
      </w:rPr>
    </w:lvl>
    <w:lvl w:ilvl="7">
      <w:start w:val="0"/>
      <w:numFmt w:val="bullet"/>
      <w:lvlText w:val="•"/>
      <w:lvlJc w:val="left"/>
      <w:pPr>
        <w:ind w:left="7994" w:hanging="361"/>
      </w:pPr>
      <w:rPr>
        <w:rFonts w:hint="default"/>
        <w:lang w:val="en-US" w:eastAsia="en-US" w:bidi="ar-SA"/>
      </w:rPr>
    </w:lvl>
    <w:lvl w:ilvl="8">
      <w:start w:val="0"/>
      <w:numFmt w:val="bullet"/>
      <w:lvlText w:val="•"/>
      <w:lvlJc w:val="left"/>
      <w:pPr>
        <w:ind w:left="8825" w:hanging="361"/>
      </w:pPr>
      <w:rPr>
        <w:rFonts w:hint="default"/>
        <w:lang w:val="en-US" w:eastAsia="en-US" w:bidi="ar-SA"/>
      </w:rPr>
    </w:lvl>
  </w:abstractNum>
  <w:abstractNum w:abstractNumId="19">
    <w:multiLevelType w:val="hybridMultilevel"/>
    <w:lvl w:ilvl="0">
      <w:start w:val="4"/>
      <w:numFmt w:val="decimal"/>
      <w:lvlText w:val="%1"/>
      <w:lvlJc w:val="left"/>
      <w:pPr>
        <w:ind w:left="3681" w:hanging="28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1.%2"/>
      <w:lvlJc w:val="left"/>
      <w:pPr>
        <w:ind w:left="182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803" w:hanging="720"/>
      </w:pPr>
      <w:rPr>
        <w:rFonts w:hint="default"/>
        <w:lang w:val="en-US" w:eastAsia="en-US" w:bidi="ar-SA"/>
      </w:rPr>
    </w:lvl>
    <w:lvl w:ilvl="3">
      <w:start w:val="0"/>
      <w:numFmt w:val="bullet"/>
      <w:lvlText w:val="•"/>
      <w:lvlJc w:val="left"/>
      <w:pPr>
        <w:ind w:left="3926" w:hanging="720"/>
      </w:pPr>
      <w:rPr>
        <w:rFonts w:hint="default"/>
        <w:lang w:val="en-US" w:eastAsia="en-US" w:bidi="ar-SA"/>
      </w:rPr>
    </w:lvl>
    <w:lvl w:ilvl="4">
      <w:start w:val="0"/>
      <w:numFmt w:val="bullet"/>
      <w:lvlText w:val="•"/>
      <w:lvlJc w:val="left"/>
      <w:pPr>
        <w:ind w:left="4049" w:hanging="720"/>
      </w:pPr>
      <w:rPr>
        <w:rFonts w:hint="default"/>
        <w:lang w:val="en-US" w:eastAsia="en-US" w:bidi="ar-SA"/>
      </w:rPr>
    </w:lvl>
    <w:lvl w:ilvl="5">
      <w:start w:val="0"/>
      <w:numFmt w:val="bullet"/>
      <w:lvlText w:val="•"/>
      <w:lvlJc w:val="left"/>
      <w:pPr>
        <w:ind w:left="4173" w:hanging="720"/>
      </w:pPr>
      <w:rPr>
        <w:rFonts w:hint="default"/>
        <w:lang w:val="en-US" w:eastAsia="en-US" w:bidi="ar-SA"/>
      </w:rPr>
    </w:lvl>
    <w:lvl w:ilvl="6">
      <w:start w:val="0"/>
      <w:numFmt w:val="bullet"/>
      <w:lvlText w:val="•"/>
      <w:lvlJc w:val="left"/>
      <w:pPr>
        <w:ind w:left="4296" w:hanging="720"/>
      </w:pPr>
      <w:rPr>
        <w:rFonts w:hint="default"/>
        <w:lang w:val="en-US" w:eastAsia="en-US" w:bidi="ar-SA"/>
      </w:rPr>
    </w:lvl>
    <w:lvl w:ilvl="7">
      <w:start w:val="0"/>
      <w:numFmt w:val="bullet"/>
      <w:lvlText w:val="•"/>
      <w:lvlJc w:val="left"/>
      <w:pPr>
        <w:ind w:left="4419" w:hanging="720"/>
      </w:pPr>
      <w:rPr>
        <w:rFonts w:hint="default"/>
        <w:lang w:val="en-US" w:eastAsia="en-US" w:bidi="ar-SA"/>
      </w:rPr>
    </w:lvl>
    <w:lvl w:ilvl="8">
      <w:start w:val="0"/>
      <w:numFmt w:val="bullet"/>
      <w:lvlText w:val="•"/>
      <w:lvlJc w:val="left"/>
      <w:pPr>
        <w:ind w:left="4542" w:hanging="720"/>
      </w:pPr>
      <w:rPr>
        <w:rFonts w:hint="default"/>
        <w:lang w:val="en-US" w:eastAsia="en-US" w:bidi="ar-SA"/>
      </w:rPr>
    </w:lvl>
  </w:abstractNum>
  <w:abstractNum w:abstractNumId="18">
    <w:multiLevelType w:val="hybridMultilevel"/>
    <w:lvl w:ilvl="0">
      <w:start w:val="1"/>
      <w:numFmt w:val="decimal"/>
      <w:lvlText w:val="%1."/>
      <w:lvlJc w:val="left"/>
      <w:pPr>
        <w:ind w:left="1100" w:hanging="360"/>
        <w:jc w:val="right"/>
      </w:pPr>
      <w:rPr>
        <w:rFonts w:hint="default"/>
        <w:spacing w:val="0"/>
        <w:w w:val="100"/>
        <w:lang w:val="en-US" w:eastAsia="en-US" w:bidi="ar-SA"/>
      </w:rPr>
    </w:lvl>
    <w:lvl w:ilvl="1">
      <w:start w:val="1"/>
      <w:numFmt w:val="lowerRoman"/>
      <w:lvlText w:val="(%2)"/>
      <w:lvlJc w:val="left"/>
      <w:pPr>
        <w:ind w:left="14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462" w:hanging="720"/>
      </w:pPr>
      <w:rPr>
        <w:rFonts w:hint="default"/>
        <w:lang w:val="en-US" w:eastAsia="en-US" w:bidi="ar-SA"/>
      </w:rPr>
    </w:lvl>
    <w:lvl w:ilvl="3">
      <w:start w:val="0"/>
      <w:numFmt w:val="bullet"/>
      <w:lvlText w:val="•"/>
      <w:lvlJc w:val="left"/>
      <w:pPr>
        <w:ind w:left="3465" w:hanging="720"/>
      </w:pPr>
      <w:rPr>
        <w:rFonts w:hint="default"/>
        <w:lang w:val="en-US" w:eastAsia="en-US" w:bidi="ar-SA"/>
      </w:rPr>
    </w:lvl>
    <w:lvl w:ilvl="4">
      <w:start w:val="0"/>
      <w:numFmt w:val="bullet"/>
      <w:lvlText w:val="•"/>
      <w:lvlJc w:val="left"/>
      <w:pPr>
        <w:ind w:left="4468" w:hanging="720"/>
      </w:pPr>
      <w:rPr>
        <w:rFonts w:hint="default"/>
        <w:lang w:val="en-US" w:eastAsia="en-US" w:bidi="ar-SA"/>
      </w:rPr>
    </w:lvl>
    <w:lvl w:ilvl="5">
      <w:start w:val="0"/>
      <w:numFmt w:val="bullet"/>
      <w:lvlText w:val="•"/>
      <w:lvlJc w:val="left"/>
      <w:pPr>
        <w:ind w:left="5471" w:hanging="720"/>
      </w:pPr>
      <w:rPr>
        <w:rFonts w:hint="default"/>
        <w:lang w:val="en-US" w:eastAsia="en-US" w:bidi="ar-SA"/>
      </w:rPr>
    </w:lvl>
    <w:lvl w:ilvl="6">
      <w:start w:val="0"/>
      <w:numFmt w:val="bullet"/>
      <w:lvlText w:val="•"/>
      <w:lvlJc w:val="left"/>
      <w:pPr>
        <w:ind w:left="6474" w:hanging="720"/>
      </w:pPr>
      <w:rPr>
        <w:rFonts w:hint="default"/>
        <w:lang w:val="en-US" w:eastAsia="en-US" w:bidi="ar-SA"/>
      </w:rPr>
    </w:lvl>
    <w:lvl w:ilvl="7">
      <w:start w:val="0"/>
      <w:numFmt w:val="bullet"/>
      <w:lvlText w:val="•"/>
      <w:lvlJc w:val="left"/>
      <w:pPr>
        <w:ind w:left="7477" w:hanging="720"/>
      </w:pPr>
      <w:rPr>
        <w:rFonts w:hint="default"/>
        <w:lang w:val="en-US" w:eastAsia="en-US" w:bidi="ar-SA"/>
      </w:rPr>
    </w:lvl>
    <w:lvl w:ilvl="8">
      <w:start w:val="0"/>
      <w:numFmt w:val="bullet"/>
      <w:lvlText w:val="•"/>
      <w:lvlJc w:val="left"/>
      <w:pPr>
        <w:ind w:left="8480" w:hanging="720"/>
      </w:pPr>
      <w:rPr>
        <w:rFonts w:hint="default"/>
        <w:lang w:val="en-US" w:eastAsia="en-US" w:bidi="ar-SA"/>
      </w:rPr>
    </w:lvl>
  </w:abstractNum>
  <w:abstractNum w:abstractNumId="17">
    <w:multiLevelType w:val="hybridMultilevel"/>
    <w:lvl w:ilvl="0">
      <w:start w:val="3"/>
      <w:numFmt w:val="decimal"/>
      <w:lvlText w:val="%1"/>
      <w:lvlJc w:val="left"/>
      <w:pPr>
        <w:ind w:left="1100" w:hanging="720"/>
        <w:jc w:val="left"/>
      </w:pPr>
      <w:rPr>
        <w:rFonts w:hint="default"/>
        <w:lang w:val="en-US" w:eastAsia="en-US" w:bidi="ar-SA"/>
      </w:rPr>
    </w:lvl>
    <w:lvl w:ilvl="1">
      <w:start w:val="3"/>
      <w:numFmt w:val="decimal"/>
      <w:lvlText w:val="%1.%2"/>
      <w:lvlJc w:val="left"/>
      <w:pPr>
        <w:ind w:left="110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11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915" w:hanging="360"/>
      </w:pPr>
      <w:rPr>
        <w:rFonts w:hint="default"/>
        <w:lang w:val="en-US" w:eastAsia="en-US" w:bidi="ar-SA"/>
      </w:rPr>
    </w:lvl>
    <w:lvl w:ilvl="4">
      <w:start w:val="0"/>
      <w:numFmt w:val="bullet"/>
      <w:lvlText w:val="•"/>
      <w:lvlJc w:val="left"/>
      <w:pPr>
        <w:ind w:left="4854" w:hanging="360"/>
      </w:pPr>
      <w:rPr>
        <w:rFonts w:hint="default"/>
        <w:lang w:val="en-US" w:eastAsia="en-US" w:bidi="ar-SA"/>
      </w:rPr>
    </w:lvl>
    <w:lvl w:ilvl="5">
      <w:start w:val="0"/>
      <w:numFmt w:val="bullet"/>
      <w:lvlText w:val="•"/>
      <w:lvlJc w:val="left"/>
      <w:pPr>
        <w:ind w:left="5793" w:hanging="360"/>
      </w:pPr>
      <w:rPr>
        <w:rFonts w:hint="default"/>
        <w:lang w:val="en-US" w:eastAsia="en-US" w:bidi="ar-SA"/>
      </w:rPr>
    </w:lvl>
    <w:lvl w:ilvl="6">
      <w:start w:val="0"/>
      <w:numFmt w:val="bullet"/>
      <w:lvlText w:val="•"/>
      <w:lvlJc w:val="left"/>
      <w:pPr>
        <w:ind w:left="6731" w:hanging="360"/>
      </w:pPr>
      <w:rPr>
        <w:rFonts w:hint="default"/>
        <w:lang w:val="en-US" w:eastAsia="en-US" w:bidi="ar-SA"/>
      </w:rPr>
    </w:lvl>
    <w:lvl w:ilvl="7">
      <w:start w:val="0"/>
      <w:numFmt w:val="bullet"/>
      <w:lvlText w:val="•"/>
      <w:lvlJc w:val="left"/>
      <w:pPr>
        <w:ind w:left="7670" w:hanging="360"/>
      </w:pPr>
      <w:rPr>
        <w:rFonts w:hint="default"/>
        <w:lang w:val="en-US" w:eastAsia="en-US" w:bidi="ar-SA"/>
      </w:rPr>
    </w:lvl>
    <w:lvl w:ilvl="8">
      <w:start w:val="0"/>
      <w:numFmt w:val="bullet"/>
      <w:lvlText w:val="•"/>
      <w:lvlJc w:val="left"/>
      <w:pPr>
        <w:ind w:left="8609" w:hanging="360"/>
      </w:pPr>
      <w:rPr>
        <w:rFonts w:hint="default"/>
        <w:lang w:val="en-US" w:eastAsia="en-US" w:bidi="ar-SA"/>
      </w:rPr>
    </w:lvl>
  </w:abstractNum>
  <w:abstractNum w:abstractNumId="16">
    <w:multiLevelType w:val="hybridMultilevel"/>
    <w:lvl w:ilvl="0">
      <w:start w:val="3"/>
      <w:numFmt w:val="decimal"/>
      <w:lvlText w:val="%1"/>
      <w:lvlJc w:val="left"/>
      <w:pPr>
        <w:ind w:left="1100" w:hanging="720"/>
        <w:jc w:val="left"/>
      </w:pPr>
      <w:rPr>
        <w:rFonts w:hint="default"/>
        <w:lang w:val="en-US" w:eastAsia="en-US" w:bidi="ar-SA"/>
      </w:rPr>
    </w:lvl>
    <w:lvl w:ilvl="1">
      <w:start w:val="2"/>
      <w:numFmt w:val="decimal"/>
      <w:lvlText w:val="%1.%2."/>
      <w:lvlJc w:val="left"/>
      <w:pPr>
        <w:ind w:left="110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977" w:hanging="720"/>
      </w:pPr>
      <w:rPr>
        <w:rFonts w:hint="default"/>
        <w:lang w:val="en-US" w:eastAsia="en-US" w:bidi="ar-SA"/>
      </w:rPr>
    </w:lvl>
    <w:lvl w:ilvl="3">
      <w:start w:val="0"/>
      <w:numFmt w:val="bullet"/>
      <w:lvlText w:val="•"/>
      <w:lvlJc w:val="left"/>
      <w:pPr>
        <w:ind w:left="3915" w:hanging="720"/>
      </w:pPr>
      <w:rPr>
        <w:rFonts w:hint="default"/>
        <w:lang w:val="en-US" w:eastAsia="en-US" w:bidi="ar-SA"/>
      </w:rPr>
    </w:lvl>
    <w:lvl w:ilvl="4">
      <w:start w:val="0"/>
      <w:numFmt w:val="bullet"/>
      <w:lvlText w:val="•"/>
      <w:lvlJc w:val="left"/>
      <w:pPr>
        <w:ind w:left="4854" w:hanging="720"/>
      </w:pPr>
      <w:rPr>
        <w:rFonts w:hint="default"/>
        <w:lang w:val="en-US" w:eastAsia="en-US" w:bidi="ar-SA"/>
      </w:rPr>
    </w:lvl>
    <w:lvl w:ilvl="5">
      <w:start w:val="0"/>
      <w:numFmt w:val="bullet"/>
      <w:lvlText w:val="•"/>
      <w:lvlJc w:val="left"/>
      <w:pPr>
        <w:ind w:left="5793" w:hanging="720"/>
      </w:pPr>
      <w:rPr>
        <w:rFonts w:hint="default"/>
        <w:lang w:val="en-US" w:eastAsia="en-US" w:bidi="ar-SA"/>
      </w:rPr>
    </w:lvl>
    <w:lvl w:ilvl="6">
      <w:start w:val="0"/>
      <w:numFmt w:val="bullet"/>
      <w:lvlText w:val="•"/>
      <w:lvlJc w:val="left"/>
      <w:pPr>
        <w:ind w:left="6731" w:hanging="720"/>
      </w:pPr>
      <w:rPr>
        <w:rFonts w:hint="default"/>
        <w:lang w:val="en-US" w:eastAsia="en-US" w:bidi="ar-SA"/>
      </w:rPr>
    </w:lvl>
    <w:lvl w:ilvl="7">
      <w:start w:val="0"/>
      <w:numFmt w:val="bullet"/>
      <w:lvlText w:val="•"/>
      <w:lvlJc w:val="left"/>
      <w:pPr>
        <w:ind w:left="7670" w:hanging="720"/>
      </w:pPr>
      <w:rPr>
        <w:rFonts w:hint="default"/>
        <w:lang w:val="en-US" w:eastAsia="en-US" w:bidi="ar-SA"/>
      </w:rPr>
    </w:lvl>
    <w:lvl w:ilvl="8">
      <w:start w:val="0"/>
      <w:numFmt w:val="bullet"/>
      <w:lvlText w:val="•"/>
      <w:lvlJc w:val="left"/>
      <w:pPr>
        <w:ind w:left="8609" w:hanging="720"/>
      </w:pPr>
      <w:rPr>
        <w:rFonts w:hint="default"/>
        <w:lang w:val="en-US" w:eastAsia="en-US" w:bidi="ar-SA"/>
      </w:rPr>
    </w:lvl>
  </w:abstractNum>
  <w:abstractNum w:abstractNumId="15">
    <w:multiLevelType w:val="hybridMultilevel"/>
    <w:lvl w:ilvl="0">
      <w:start w:val="3"/>
      <w:numFmt w:val="decimal"/>
      <w:lvlText w:val="%1"/>
      <w:lvlJc w:val="left"/>
      <w:pPr>
        <w:ind w:left="1100" w:hanging="720"/>
        <w:jc w:val="left"/>
      </w:pPr>
      <w:rPr>
        <w:rFonts w:hint="default"/>
        <w:lang w:val="en-US" w:eastAsia="en-US" w:bidi="ar-SA"/>
      </w:rPr>
    </w:lvl>
    <w:lvl w:ilvl="1">
      <w:start w:val="1"/>
      <w:numFmt w:val="decimal"/>
      <w:lvlText w:val="%1.%2"/>
      <w:lvlJc w:val="left"/>
      <w:pPr>
        <w:ind w:left="110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977" w:hanging="720"/>
      </w:pPr>
      <w:rPr>
        <w:rFonts w:hint="default"/>
        <w:lang w:val="en-US" w:eastAsia="en-US" w:bidi="ar-SA"/>
      </w:rPr>
    </w:lvl>
    <w:lvl w:ilvl="3">
      <w:start w:val="0"/>
      <w:numFmt w:val="bullet"/>
      <w:lvlText w:val="•"/>
      <w:lvlJc w:val="left"/>
      <w:pPr>
        <w:ind w:left="3915" w:hanging="720"/>
      </w:pPr>
      <w:rPr>
        <w:rFonts w:hint="default"/>
        <w:lang w:val="en-US" w:eastAsia="en-US" w:bidi="ar-SA"/>
      </w:rPr>
    </w:lvl>
    <w:lvl w:ilvl="4">
      <w:start w:val="0"/>
      <w:numFmt w:val="bullet"/>
      <w:lvlText w:val="•"/>
      <w:lvlJc w:val="left"/>
      <w:pPr>
        <w:ind w:left="4854" w:hanging="720"/>
      </w:pPr>
      <w:rPr>
        <w:rFonts w:hint="default"/>
        <w:lang w:val="en-US" w:eastAsia="en-US" w:bidi="ar-SA"/>
      </w:rPr>
    </w:lvl>
    <w:lvl w:ilvl="5">
      <w:start w:val="0"/>
      <w:numFmt w:val="bullet"/>
      <w:lvlText w:val="•"/>
      <w:lvlJc w:val="left"/>
      <w:pPr>
        <w:ind w:left="5793" w:hanging="720"/>
      </w:pPr>
      <w:rPr>
        <w:rFonts w:hint="default"/>
        <w:lang w:val="en-US" w:eastAsia="en-US" w:bidi="ar-SA"/>
      </w:rPr>
    </w:lvl>
    <w:lvl w:ilvl="6">
      <w:start w:val="0"/>
      <w:numFmt w:val="bullet"/>
      <w:lvlText w:val="•"/>
      <w:lvlJc w:val="left"/>
      <w:pPr>
        <w:ind w:left="6731" w:hanging="720"/>
      </w:pPr>
      <w:rPr>
        <w:rFonts w:hint="default"/>
        <w:lang w:val="en-US" w:eastAsia="en-US" w:bidi="ar-SA"/>
      </w:rPr>
    </w:lvl>
    <w:lvl w:ilvl="7">
      <w:start w:val="0"/>
      <w:numFmt w:val="bullet"/>
      <w:lvlText w:val="•"/>
      <w:lvlJc w:val="left"/>
      <w:pPr>
        <w:ind w:left="7670" w:hanging="720"/>
      </w:pPr>
      <w:rPr>
        <w:rFonts w:hint="default"/>
        <w:lang w:val="en-US" w:eastAsia="en-US" w:bidi="ar-SA"/>
      </w:rPr>
    </w:lvl>
    <w:lvl w:ilvl="8">
      <w:start w:val="0"/>
      <w:numFmt w:val="bullet"/>
      <w:lvlText w:val="•"/>
      <w:lvlJc w:val="left"/>
      <w:pPr>
        <w:ind w:left="8609" w:hanging="720"/>
      </w:pPr>
      <w:rPr>
        <w:rFonts w:hint="default"/>
        <w:lang w:val="en-US" w:eastAsia="en-US" w:bidi="ar-SA"/>
      </w:rPr>
    </w:lvl>
  </w:abstractNum>
  <w:abstractNum w:abstractNumId="14">
    <w:multiLevelType w:val="hybridMultilevel"/>
    <w:lvl w:ilvl="0">
      <w:start w:val="3"/>
      <w:numFmt w:val="decimal"/>
      <w:lvlText w:val="%1"/>
      <w:lvlJc w:val="left"/>
      <w:pPr>
        <w:ind w:left="1160" w:hanging="780"/>
        <w:jc w:val="left"/>
      </w:pPr>
      <w:rPr>
        <w:rFonts w:hint="default"/>
        <w:lang w:val="en-US" w:eastAsia="en-US" w:bidi="ar-SA"/>
      </w:rPr>
    </w:lvl>
    <w:lvl w:ilvl="1">
      <w:start w:val="1"/>
      <w:numFmt w:val="decimal"/>
      <w:lvlText w:val="%1.%2"/>
      <w:lvlJc w:val="left"/>
      <w:pPr>
        <w:ind w:left="1160" w:hanging="780"/>
        <w:jc w:val="left"/>
      </w:pPr>
      <w:rPr>
        <w:rFonts w:hint="default"/>
        <w:spacing w:val="0"/>
        <w:w w:val="100"/>
        <w:lang w:val="en-US" w:eastAsia="en-US" w:bidi="ar-SA"/>
      </w:rPr>
    </w:lvl>
    <w:lvl w:ilvl="2">
      <w:start w:val="1"/>
      <w:numFmt w:val="decimal"/>
      <w:lvlText w:val="%1.%2.%3"/>
      <w:lvlJc w:val="left"/>
      <w:pPr>
        <w:ind w:left="110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232" w:hanging="720"/>
      </w:pPr>
      <w:rPr>
        <w:rFonts w:hint="default"/>
        <w:lang w:val="en-US" w:eastAsia="en-US" w:bidi="ar-SA"/>
      </w:rPr>
    </w:lvl>
    <w:lvl w:ilvl="4">
      <w:start w:val="0"/>
      <w:numFmt w:val="bullet"/>
      <w:lvlText w:val="•"/>
      <w:lvlJc w:val="left"/>
      <w:pPr>
        <w:ind w:left="4268" w:hanging="720"/>
      </w:pPr>
      <w:rPr>
        <w:rFonts w:hint="default"/>
        <w:lang w:val="en-US" w:eastAsia="en-US" w:bidi="ar-SA"/>
      </w:rPr>
    </w:lvl>
    <w:lvl w:ilvl="5">
      <w:start w:val="0"/>
      <w:numFmt w:val="bullet"/>
      <w:lvlText w:val="•"/>
      <w:lvlJc w:val="left"/>
      <w:pPr>
        <w:ind w:left="5305" w:hanging="720"/>
      </w:pPr>
      <w:rPr>
        <w:rFonts w:hint="default"/>
        <w:lang w:val="en-US" w:eastAsia="en-US" w:bidi="ar-SA"/>
      </w:rPr>
    </w:lvl>
    <w:lvl w:ilvl="6">
      <w:start w:val="0"/>
      <w:numFmt w:val="bullet"/>
      <w:lvlText w:val="•"/>
      <w:lvlJc w:val="left"/>
      <w:pPr>
        <w:ind w:left="6341" w:hanging="720"/>
      </w:pPr>
      <w:rPr>
        <w:rFonts w:hint="default"/>
        <w:lang w:val="en-US" w:eastAsia="en-US" w:bidi="ar-SA"/>
      </w:rPr>
    </w:lvl>
    <w:lvl w:ilvl="7">
      <w:start w:val="0"/>
      <w:numFmt w:val="bullet"/>
      <w:lvlText w:val="•"/>
      <w:lvlJc w:val="left"/>
      <w:pPr>
        <w:ind w:left="7377" w:hanging="720"/>
      </w:pPr>
      <w:rPr>
        <w:rFonts w:hint="default"/>
        <w:lang w:val="en-US" w:eastAsia="en-US" w:bidi="ar-SA"/>
      </w:rPr>
    </w:lvl>
    <w:lvl w:ilvl="8">
      <w:start w:val="0"/>
      <w:numFmt w:val="bullet"/>
      <w:lvlText w:val="•"/>
      <w:lvlJc w:val="left"/>
      <w:pPr>
        <w:ind w:left="8413" w:hanging="720"/>
      </w:pPr>
      <w:rPr>
        <w:rFonts w:hint="default"/>
        <w:lang w:val="en-US" w:eastAsia="en-US" w:bidi="ar-SA"/>
      </w:rPr>
    </w:lvl>
  </w:abstractNum>
  <w:abstractNum w:abstractNumId="13">
    <w:multiLevelType w:val="hybridMultilevel"/>
    <w:lvl w:ilvl="0">
      <w:start w:val="2"/>
      <w:numFmt w:val="decimal"/>
      <w:lvlText w:val="%1"/>
      <w:lvlJc w:val="left"/>
      <w:pPr>
        <w:ind w:left="920" w:hanging="540"/>
        <w:jc w:val="left"/>
      </w:pPr>
      <w:rPr>
        <w:rFonts w:hint="default"/>
        <w:lang w:val="en-US" w:eastAsia="en-US" w:bidi="ar-SA"/>
      </w:rPr>
    </w:lvl>
    <w:lvl w:ilvl="1">
      <w:start w:val="4"/>
      <w:numFmt w:val="decimal"/>
      <w:lvlText w:val="%1.%2"/>
      <w:lvlJc w:val="left"/>
      <w:pPr>
        <w:ind w:left="920" w:hanging="540"/>
        <w:jc w:val="left"/>
      </w:pPr>
      <w:rPr>
        <w:rFonts w:hint="default"/>
        <w:lang w:val="en-US" w:eastAsia="en-US" w:bidi="ar-SA"/>
      </w:rPr>
    </w:lvl>
    <w:lvl w:ilvl="2">
      <w:start w:val="2"/>
      <w:numFmt w:val="decimal"/>
      <w:lvlText w:val="%1.%2.%3"/>
      <w:lvlJc w:val="left"/>
      <w:pPr>
        <w:ind w:left="92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789" w:hanging="540"/>
      </w:pPr>
      <w:rPr>
        <w:rFonts w:hint="default"/>
        <w:lang w:val="en-US" w:eastAsia="en-US" w:bidi="ar-SA"/>
      </w:rPr>
    </w:lvl>
    <w:lvl w:ilvl="4">
      <w:start w:val="0"/>
      <w:numFmt w:val="bullet"/>
      <w:lvlText w:val="•"/>
      <w:lvlJc w:val="left"/>
      <w:pPr>
        <w:ind w:left="4746" w:hanging="540"/>
      </w:pPr>
      <w:rPr>
        <w:rFonts w:hint="default"/>
        <w:lang w:val="en-US" w:eastAsia="en-US" w:bidi="ar-SA"/>
      </w:rPr>
    </w:lvl>
    <w:lvl w:ilvl="5">
      <w:start w:val="0"/>
      <w:numFmt w:val="bullet"/>
      <w:lvlText w:val="•"/>
      <w:lvlJc w:val="left"/>
      <w:pPr>
        <w:ind w:left="5703" w:hanging="540"/>
      </w:pPr>
      <w:rPr>
        <w:rFonts w:hint="default"/>
        <w:lang w:val="en-US" w:eastAsia="en-US" w:bidi="ar-SA"/>
      </w:rPr>
    </w:lvl>
    <w:lvl w:ilvl="6">
      <w:start w:val="0"/>
      <w:numFmt w:val="bullet"/>
      <w:lvlText w:val="•"/>
      <w:lvlJc w:val="left"/>
      <w:pPr>
        <w:ind w:left="6659" w:hanging="540"/>
      </w:pPr>
      <w:rPr>
        <w:rFonts w:hint="default"/>
        <w:lang w:val="en-US" w:eastAsia="en-US" w:bidi="ar-SA"/>
      </w:rPr>
    </w:lvl>
    <w:lvl w:ilvl="7">
      <w:start w:val="0"/>
      <w:numFmt w:val="bullet"/>
      <w:lvlText w:val="•"/>
      <w:lvlJc w:val="left"/>
      <w:pPr>
        <w:ind w:left="7616" w:hanging="540"/>
      </w:pPr>
      <w:rPr>
        <w:rFonts w:hint="default"/>
        <w:lang w:val="en-US" w:eastAsia="en-US" w:bidi="ar-SA"/>
      </w:rPr>
    </w:lvl>
    <w:lvl w:ilvl="8">
      <w:start w:val="0"/>
      <w:numFmt w:val="bullet"/>
      <w:lvlText w:val="•"/>
      <w:lvlJc w:val="left"/>
      <w:pPr>
        <w:ind w:left="8573" w:hanging="540"/>
      </w:pPr>
      <w:rPr>
        <w:rFonts w:hint="default"/>
        <w:lang w:val="en-US" w:eastAsia="en-US" w:bidi="ar-SA"/>
      </w:rPr>
    </w:lvl>
  </w:abstractNum>
  <w:abstractNum w:abstractNumId="12">
    <w:multiLevelType w:val="hybridMultilevel"/>
    <w:lvl w:ilvl="0">
      <w:start w:val="2"/>
      <w:numFmt w:val="decimal"/>
      <w:lvlText w:val="%1"/>
      <w:lvlJc w:val="left"/>
      <w:pPr>
        <w:ind w:left="920" w:hanging="540"/>
        <w:jc w:val="left"/>
      </w:pPr>
      <w:rPr>
        <w:rFonts w:hint="default"/>
        <w:lang w:val="en-US" w:eastAsia="en-US" w:bidi="ar-SA"/>
      </w:rPr>
    </w:lvl>
    <w:lvl w:ilvl="1">
      <w:start w:val="3"/>
      <w:numFmt w:val="decimal"/>
      <w:lvlText w:val="%1.%2"/>
      <w:lvlJc w:val="left"/>
      <w:pPr>
        <w:ind w:left="920" w:hanging="540"/>
        <w:jc w:val="left"/>
      </w:pPr>
      <w:rPr>
        <w:rFonts w:hint="default"/>
        <w:lang w:val="en-US" w:eastAsia="en-US" w:bidi="ar-SA"/>
      </w:rPr>
    </w:lvl>
    <w:lvl w:ilvl="2">
      <w:start w:val="2"/>
      <w:numFmt w:val="decimal"/>
      <w:lvlText w:val="%1.%2.%3"/>
      <w:lvlJc w:val="left"/>
      <w:pPr>
        <w:ind w:left="92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789" w:hanging="540"/>
      </w:pPr>
      <w:rPr>
        <w:rFonts w:hint="default"/>
        <w:lang w:val="en-US" w:eastAsia="en-US" w:bidi="ar-SA"/>
      </w:rPr>
    </w:lvl>
    <w:lvl w:ilvl="4">
      <w:start w:val="0"/>
      <w:numFmt w:val="bullet"/>
      <w:lvlText w:val="•"/>
      <w:lvlJc w:val="left"/>
      <w:pPr>
        <w:ind w:left="4746" w:hanging="540"/>
      </w:pPr>
      <w:rPr>
        <w:rFonts w:hint="default"/>
        <w:lang w:val="en-US" w:eastAsia="en-US" w:bidi="ar-SA"/>
      </w:rPr>
    </w:lvl>
    <w:lvl w:ilvl="5">
      <w:start w:val="0"/>
      <w:numFmt w:val="bullet"/>
      <w:lvlText w:val="•"/>
      <w:lvlJc w:val="left"/>
      <w:pPr>
        <w:ind w:left="5703" w:hanging="540"/>
      </w:pPr>
      <w:rPr>
        <w:rFonts w:hint="default"/>
        <w:lang w:val="en-US" w:eastAsia="en-US" w:bidi="ar-SA"/>
      </w:rPr>
    </w:lvl>
    <w:lvl w:ilvl="6">
      <w:start w:val="0"/>
      <w:numFmt w:val="bullet"/>
      <w:lvlText w:val="•"/>
      <w:lvlJc w:val="left"/>
      <w:pPr>
        <w:ind w:left="6659" w:hanging="540"/>
      </w:pPr>
      <w:rPr>
        <w:rFonts w:hint="default"/>
        <w:lang w:val="en-US" w:eastAsia="en-US" w:bidi="ar-SA"/>
      </w:rPr>
    </w:lvl>
    <w:lvl w:ilvl="7">
      <w:start w:val="0"/>
      <w:numFmt w:val="bullet"/>
      <w:lvlText w:val="•"/>
      <w:lvlJc w:val="left"/>
      <w:pPr>
        <w:ind w:left="7616" w:hanging="540"/>
      </w:pPr>
      <w:rPr>
        <w:rFonts w:hint="default"/>
        <w:lang w:val="en-US" w:eastAsia="en-US" w:bidi="ar-SA"/>
      </w:rPr>
    </w:lvl>
    <w:lvl w:ilvl="8">
      <w:start w:val="0"/>
      <w:numFmt w:val="bullet"/>
      <w:lvlText w:val="•"/>
      <w:lvlJc w:val="left"/>
      <w:pPr>
        <w:ind w:left="8573" w:hanging="540"/>
      </w:pPr>
      <w:rPr>
        <w:rFonts w:hint="default"/>
        <w:lang w:val="en-US" w:eastAsia="en-US" w:bidi="ar-SA"/>
      </w:rPr>
    </w:lvl>
  </w:abstractNum>
  <w:abstractNum w:abstractNumId="11">
    <w:multiLevelType w:val="hybridMultilevel"/>
    <w:lvl w:ilvl="0">
      <w:start w:val="2"/>
      <w:numFmt w:val="decimal"/>
      <w:lvlText w:val="%1"/>
      <w:lvlJc w:val="left"/>
      <w:pPr>
        <w:ind w:left="1100" w:hanging="720"/>
        <w:jc w:val="left"/>
      </w:pPr>
      <w:rPr>
        <w:rFonts w:hint="default"/>
        <w:lang w:val="en-US" w:eastAsia="en-US" w:bidi="ar-SA"/>
      </w:rPr>
    </w:lvl>
    <w:lvl w:ilvl="1">
      <w:start w:val="2"/>
      <w:numFmt w:val="decimal"/>
      <w:lvlText w:val="%1.%2"/>
      <w:lvlJc w:val="left"/>
      <w:pPr>
        <w:ind w:left="1100" w:hanging="720"/>
        <w:jc w:val="left"/>
      </w:pPr>
      <w:rPr>
        <w:rFonts w:hint="default"/>
        <w:lang w:val="en-US" w:eastAsia="en-US" w:bidi="ar-SA"/>
      </w:rPr>
    </w:lvl>
    <w:lvl w:ilvl="2">
      <w:start w:val="2"/>
      <w:numFmt w:val="decimal"/>
      <w:lvlText w:val="%1.%2.%3"/>
      <w:lvlJc w:val="left"/>
      <w:pPr>
        <w:ind w:left="1100" w:hanging="720"/>
        <w:jc w:val="left"/>
      </w:pPr>
      <w:rPr>
        <w:rFonts w:hint="default" w:ascii="Times New Roman" w:hAnsi="Times New Roman" w:eastAsia="Times New Roman" w:cs="Times New Roman"/>
        <w:b/>
        <w:bCs/>
        <w:i w:val="0"/>
        <w:iCs w:val="0"/>
        <w:spacing w:val="-1"/>
        <w:w w:val="100"/>
        <w:sz w:val="24"/>
        <w:szCs w:val="24"/>
        <w:lang w:val="en-US" w:eastAsia="en-US" w:bidi="ar-SA"/>
      </w:rPr>
    </w:lvl>
    <w:lvl w:ilvl="3">
      <w:start w:val="0"/>
      <w:numFmt w:val="bullet"/>
      <w:lvlText w:val="•"/>
      <w:lvlJc w:val="left"/>
      <w:pPr>
        <w:ind w:left="3915" w:hanging="720"/>
      </w:pPr>
      <w:rPr>
        <w:rFonts w:hint="default"/>
        <w:lang w:val="en-US" w:eastAsia="en-US" w:bidi="ar-SA"/>
      </w:rPr>
    </w:lvl>
    <w:lvl w:ilvl="4">
      <w:start w:val="0"/>
      <w:numFmt w:val="bullet"/>
      <w:lvlText w:val="•"/>
      <w:lvlJc w:val="left"/>
      <w:pPr>
        <w:ind w:left="4854" w:hanging="720"/>
      </w:pPr>
      <w:rPr>
        <w:rFonts w:hint="default"/>
        <w:lang w:val="en-US" w:eastAsia="en-US" w:bidi="ar-SA"/>
      </w:rPr>
    </w:lvl>
    <w:lvl w:ilvl="5">
      <w:start w:val="0"/>
      <w:numFmt w:val="bullet"/>
      <w:lvlText w:val="•"/>
      <w:lvlJc w:val="left"/>
      <w:pPr>
        <w:ind w:left="5793" w:hanging="720"/>
      </w:pPr>
      <w:rPr>
        <w:rFonts w:hint="default"/>
        <w:lang w:val="en-US" w:eastAsia="en-US" w:bidi="ar-SA"/>
      </w:rPr>
    </w:lvl>
    <w:lvl w:ilvl="6">
      <w:start w:val="0"/>
      <w:numFmt w:val="bullet"/>
      <w:lvlText w:val="•"/>
      <w:lvlJc w:val="left"/>
      <w:pPr>
        <w:ind w:left="6731" w:hanging="720"/>
      </w:pPr>
      <w:rPr>
        <w:rFonts w:hint="default"/>
        <w:lang w:val="en-US" w:eastAsia="en-US" w:bidi="ar-SA"/>
      </w:rPr>
    </w:lvl>
    <w:lvl w:ilvl="7">
      <w:start w:val="0"/>
      <w:numFmt w:val="bullet"/>
      <w:lvlText w:val="•"/>
      <w:lvlJc w:val="left"/>
      <w:pPr>
        <w:ind w:left="7670" w:hanging="720"/>
      </w:pPr>
      <w:rPr>
        <w:rFonts w:hint="default"/>
        <w:lang w:val="en-US" w:eastAsia="en-US" w:bidi="ar-SA"/>
      </w:rPr>
    </w:lvl>
    <w:lvl w:ilvl="8">
      <w:start w:val="0"/>
      <w:numFmt w:val="bullet"/>
      <w:lvlText w:val="•"/>
      <w:lvlJc w:val="left"/>
      <w:pPr>
        <w:ind w:left="8609" w:hanging="720"/>
      </w:pPr>
      <w:rPr>
        <w:rFonts w:hint="default"/>
        <w:lang w:val="en-US" w:eastAsia="en-US" w:bidi="ar-SA"/>
      </w:rPr>
    </w:lvl>
  </w:abstractNum>
  <w:abstractNum w:abstractNumId="10">
    <w:multiLevelType w:val="hybridMultilevel"/>
    <w:lvl w:ilvl="0">
      <w:start w:val="2"/>
      <w:numFmt w:val="decimal"/>
      <w:lvlText w:val="%1"/>
      <w:lvlJc w:val="left"/>
      <w:pPr>
        <w:ind w:left="1100" w:hanging="720"/>
        <w:jc w:val="left"/>
      </w:pPr>
      <w:rPr>
        <w:rFonts w:hint="default"/>
        <w:lang w:val="en-US" w:eastAsia="en-US" w:bidi="ar-SA"/>
      </w:rPr>
    </w:lvl>
    <w:lvl w:ilvl="1">
      <w:start w:val="1"/>
      <w:numFmt w:val="decimal"/>
      <w:lvlText w:val="%1.%2"/>
      <w:lvlJc w:val="left"/>
      <w:pPr>
        <w:ind w:left="110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100" w:hanging="720"/>
        <w:jc w:val="left"/>
      </w:pPr>
      <w:rPr>
        <w:rFonts w:hint="default"/>
        <w:spacing w:val="0"/>
        <w:w w:val="100"/>
        <w:lang w:val="en-US" w:eastAsia="en-US" w:bidi="ar-SA"/>
      </w:rPr>
    </w:lvl>
    <w:lvl w:ilvl="3">
      <w:start w:val="0"/>
      <w:numFmt w:val="bullet"/>
      <w:lvlText w:val="•"/>
      <w:lvlJc w:val="left"/>
      <w:pPr>
        <w:ind w:left="3915" w:hanging="720"/>
      </w:pPr>
      <w:rPr>
        <w:rFonts w:hint="default"/>
        <w:lang w:val="en-US" w:eastAsia="en-US" w:bidi="ar-SA"/>
      </w:rPr>
    </w:lvl>
    <w:lvl w:ilvl="4">
      <w:start w:val="0"/>
      <w:numFmt w:val="bullet"/>
      <w:lvlText w:val="•"/>
      <w:lvlJc w:val="left"/>
      <w:pPr>
        <w:ind w:left="4854" w:hanging="720"/>
      </w:pPr>
      <w:rPr>
        <w:rFonts w:hint="default"/>
        <w:lang w:val="en-US" w:eastAsia="en-US" w:bidi="ar-SA"/>
      </w:rPr>
    </w:lvl>
    <w:lvl w:ilvl="5">
      <w:start w:val="0"/>
      <w:numFmt w:val="bullet"/>
      <w:lvlText w:val="•"/>
      <w:lvlJc w:val="left"/>
      <w:pPr>
        <w:ind w:left="5793" w:hanging="720"/>
      </w:pPr>
      <w:rPr>
        <w:rFonts w:hint="default"/>
        <w:lang w:val="en-US" w:eastAsia="en-US" w:bidi="ar-SA"/>
      </w:rPr>
    </w:lvl>
    <w:lvl w:ilvl="6">
      <w:start w:val="0"/>
      <w:numFmt w:val="bullet"/>
      <w:lvlText w:val="•"/>
      <w:lvlJc w:val="left"/>
      <w:pPr>
        <w:ind w:left="6731" w:hanging="720"/>
      </w:pPr>
      <w:rPr>
        <w:rFonts w:hint="default"/>
        <w:lang w:val="en-US" w:eastAsia="en-US" w:bidi="ar-SA"/>
      </w:rPr>
    </w:lvl>
    <w:lvl w:ilvl="7">
      <w:start w:val="0"/>
      <w:numFmt w:val="bullet"/>
      <w:lvlText w:val="•"/>
      <w:lvlJc w:val="left"/>
      <w:pPr>
        <w:ind w:left="7670" w:hanging="720"/>
      </w:pPr>
      <w:rPr>
        <w:rFonts w:hint="default"/>
        <w:lang w:val="en-US" w:eastAsia="en-US" w:bidi="ar-SA"/>
      </w:rPr>
    </w:lvl>
    <w:lvl w:ilvl="8">
      <w:start w:val="0"/>
      <w:numFmt w:val="bullet"/>
      <w:lvlText w:val="•"/>
      <w:lvlJc w:val="left"/>
      <w:pPr>
        <w:ind w:left="8609" w:hanging="720"/>
      </w:pPr>
      <w:rPr>
        <w:rFonts w:hint="default"/>
        <w:lang w:val="en-US" w:eastAsia="en-US" w:bidi="ar-SA"/>
      </w:rPr>
    </w:lvl>
  </w:abstractNum>
  <w:abstractNum w:abstractNumId="9">
    <w:multiLevelType w:val="hybridMultilevel"/>
    <w:lvl w:ilvl="0">
      <w:start w:val="2"/>
      <w:numFmt w:val="decimal"/>
      <w:lvlText w:val="%1"/>
      <w:lvlJc w:val="left"/>
      <w:pPr>
        <w:ind w:left="1100" w:hanging="720"/>
        <w:jc w:val="left"/>
      </w:pPr>
      <w:rPr>
        <w:rFonts w:hint="default"/>
        <w:lang w:val="en-US" w:eastAsia="en-US" w:bidi="ar-SA"/>
      </w:rPr>
    </w:lvl>
    <w:lvl w:ilvl="1">
      <w:start w:val="3"/>
      <w:numFmt w:val="decimal"/>
      <w:lvlText w:val="%1.%2"/>
      <w:lvlJc w:val="left"/>
      <w:pPr>
        <w:ind w:left="110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977" w:hanging="720"/>
      </w:pPr>
      <w:rPr>
        <w:rFonts w:hint="default"/>
        <w:lang w:val="en-US" w:eastAsia="en-US" w:bidi="ar-SA"/>
      </w:rPr>
    </w:lvl>
    <w:lvl w:ilvl="3">
      <w:start w:val="0"/>
      <w:numFmt w:val="bullet"/>
      <w:lvlText w:val="•"/>
      <w:lvlJc w:val="left"/>
      <w:pPr>
        <w:ind w:left="3915" w:hanging="720"/>
      </w:pPr>
      <w:rPr>
        <w:rFonts w:hint="default"/>
        <w:lang w:val="en-US" w:eastAsia="en-US" w:bidi="ar-SA"/>
      </w:rPr>
    </w:lvl>
    <w:lvl w:ilvl="4">
      <w:start w:val="0"/>
      <w:numFmt w:val="bullet"/>
      <w:lvlText w:val="•"/>
      <w:lvlJc w:val="left"/>
      <w:pPr>
        <w:ind w:left="4854" w:hanging="720"/>
      </w:pPr>
      <w:rPr>
        <w:rFonts w:hint="default"/>
        <w:lang w:val="en-US" w:eastAsia="en-US" w:bidi="ar-SA"/>
      </w:rPr>
    </w:lvl>
    <w:lvl w:ilvl="5">
      <w:start w:val="0"/>
      <w:numFmt w:val="bullet"/>
      <w:lvlText w:val="•"/>
      <w:lvlJc w:val="left"/>
      <w:pPr>
        <w:ind w:left="5793" w:hanging="720"/>
      </w:pPr>
      <w:rPr>
        <w:rFonts w:hint="default"/>
        <w:lang w:val="en-US" w:eastAsia="en-US" w:bidi="ar-SA"/>
      </w:rPr>
    </w:lvl>
    <w:lvl w:ilvl="6">
      <w:start w:val="0"/>
      <w:numFmt w:val="bullet"/>
      <w:lvlText w:val="•"/>
      <w:lvlJc w:val="left"/>
      <w:pPr>
        <w:ind w:left="6731" w:hanging="720"/>
      </w:pPr>
      <w:rPr>
        <w:rFonts w:hint="default"/>
        <w:lang w:val="en-US" w:eastAsia="en-US" w:bidi="ar-SA"/>
      </w:rPr>
    </w:lvl>
    <w:lvl w:ilvl="7">
      <w:start w:val="0"/>
      <w:numFmt w:val="bullet"/>
      <w:lvlText w:val="•"/>
      <w:lvlJc w:val="left"/>
      <w:pPr>
        <w:ind w:left="7670" w:hanging="720"/>
      </w:pPr>
      <w:rPr>
        <w:rFonts w:hint="default"/>
        <w:lang w:val="en-US" w:eastAsia="en-US" w:bidi="ar-SA"/>
      </w:rPr>
    </w:lvl>
    <w:lvl w:ilvl="8">
      <w:start w:val="0"/>
      <w:numFmt w:val="bullet"/>
      <w:lvlText w:val="•"/>
      <w:lvlJc w:val="left"/>
      <w:pPr>
        <w:ind w:left="8609" w:hanging="720"/>
      </w:pPr>
      <w:rPr>
        <w:rFonts w:hint="default"/>
        <w:lang w:val="en-US" w:eastAsia="en-US" w:bidi="ar-SA"/>
      </w:rPr>
    </w:lvl>
  </w:abstractNum>
  <w:abstractNum w:abstractNumId="8">
    <w:multiLevelType w:val="hybridMultilevel"/>
    <w:lvl w:ilvl="0">
      <w:start w:val="2"/>
      <w:numFmt w:val="decimal"/>
      <w:lvlText w:val="%1"/>
      <w:lvlJc w:val="left"/>
      <w:pPr>
        <w:ind w:left="1100" w:hanging="720"/>
        <w:jc w:val="left"/>
      </w:pPr>
      <w:rPr>
        <w:rFonts w:hint="default"/>
        <w:lang w:val="en-US" w:eastAsia="en-US" w:bidi="ar-SA"/>
      </w:rPr>
    </w:lvl>
    <w:lvl w:ilvl="1">
      <w:start w:val="2"/>
      <w:numFmt w:val="decimal"/>
      <w:lvlText w:val="%1.%2."/>
      <w:lvlJc w:val="left"/>
      <w:pPr>
        <w:ind w:left="110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977" w:hanging="720"/>
      </w:pPr>
      <w:rPr>
        <w:rFonts w:hint="default"/>
        <w:lang w:val="en-US" w:eastAsia="en-US" w:bidi="ar-SA"/>
      </w:rPr>
    </w:lvl>
    <w:lvl w:ilvl="3">
      <w:start w:val="0"/>
      <w:numFmt w:val="bullet"/>
      <w:lvlText w:val="•"/>
      <w:lvlJc w:val="left"/>
      <w:pPr>
        <w:ind w:left="3915" w:hanging="720"/>
      </w:pPr>
      <w:rPr>
        <w:rFonts w:hint="default"/>
        <w:lang w:val="en-US" w:eastAsia="en-US" w:bidi="ar-SA"/>
      </w:rPr>
    </w:lvl>
    <w:lvl w:ilvl="4">
      <w:start w:val="0"/>
      <w:numFmt w:val="bullet"/>
      <w:lvlText w:val="•"/>
      <w:lvlJc w:val="left"/>
      <w:pPr>
        <w:ind w:left="4854" w:hanging="720"/>
      </w:pPr>
      <w:rPr>
        <w:rFonts w:hint="default"/>
        <w:lang w:val="en-US" w:eastAsia="en-US" w:bidi="ar-SA"/>
      </w:rPr>
    </w:lvl>
    <w:lvl w:ilvl="5">
      <w:start w:val="0"/>
      <w:numFmt w:val="bullet"/>
      <w:lvlText w:val="•"/>
      <w:lvlJc w:val="left"/>
      <w:pPr>
        <w:ind w:left="5793" w:hanging="720"/>
      </w:pPr>
      <w:rPr>
        <w:rFonts w:hint="default"/>
        <w:lang w:val="en-US" w:eastAsia="en-US" w:bidi="ar-SA"/>
      </w:rPr>
    </w:lvl>
    <w:lvl w:ilvl="6">
      <w:start w:val="0"/>
      <w:numFmt w:val="bullet"/>
      <w:lvlText w:val="•"/>
      <w:lvlJc w:val="left"/>
      <w:pPr>
        <w:ind w:left="6731" w:hanging="720"/>
      </w:pPr>
      <w:rPr>
        <w:rFonts w:hint="default"/>
        <w:lang w:val="en-US" w:eastAsia="en-US" w:bidi="ar-SA"/>
      </w:rPr>
    </w:lvl>
    <w:lvl w:ilvl="7">
      <w:start w:val="0"/>
      <w:numFmt w:val="bullet"/>
      <w:lvlText w:val="•"/>
      <w:lvlJc w:val="left"/>
      <w:pPr>
        <w:ind w:left="7670" w:hanging="720"/>
      </w:pPr>
      <w:rPr>
        <w:rFonts w:hint="default"/>
        <w:lang w:val="en-US" w:eastAsia="en-US" w:bidi="ar-SA"/>
      </w:rPr>
    </w:lvl>
    <w:lvl w:ilvl="8">
      <w:start w:val="0"/>
      <w:numFmt w:val="bullet"/>
      <w:lvlText w:val="•"/>
      <w:lvlJc w:val="left"/>
      <w:pPr>
        <w:ind w:left="8609" w:hanging="720"/>
      </w:pPr>
      <w:rPr>
        <w:rFonts w:hint="default"/>
        <w:lang w:val="en-US" w:eastAsia="en-US" w:bidi="ar-SA"/>
      </w:rPr>
    </w:lvl>
  </w:abstractNum>
  <w:abstractNum w:abstractNumId="7">
    <w:multiLevelType w:val="hybridMultilevel"/>
    <w:lvl w:ilvl="0">
      <w:start w:val="2"/>
      <w:numFmt w:val="decimal"/>
      <w:lvlText w:val="%1"/>
      <w:lvlJc w:val="left"/>
      <w:pPr>
        <w:ind w:left="1100" w:hanging="720"/>
        <w:jc w:val="left"/>
      </w:pPr>
      <w:rPr>
        <w:rFonts w:hint="default"/>
        <w:lang w:val="en-US" w:eastAsia="en-US" w:bidi="ar-SA"/>
      </w:rPr>
    </w:lvl>
    <w:lvl w:ilvl="1">
      <w:start w:val="1"/>
      <w:numFmt w:val="decimal"/>
      <w:lvlText w:val="%1.%2"/>
      <w:lvlJc w:val="left"/>
      <w:pPr>
        <w:ind w:left="110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977" w:hanging="720"/>
      </w:pPr>
      <w:rPr>
        <w:rFonts w:hint="default"/>
        <w:lang w:val="en-US" w:eastAsia="en-US" w:bidi="ar-SA"/>
      </w:rPr>
    </w:lvl>
    <w:lvl w:ilvl="3">
      <w:start w:val="0"/>
      <w:numFmt w:val="bullet"/>
      <w:lvlText w:val="•"/>
      <w:lvlJc w:val="left"/>
      <w:pPr>
        <w:ind w:left="3915" w:hanging="720"/>
      </w:pPr>
      <w:rPr>
        <w:rFonts w:hint="default"/>
        <w:lang w:val="en-US" w:eastAsia="en-US" w:bidi="ar-SA"/>
      </w:rPr>
    </w:lvl>
    <w:lvl w:ilvl="4">
      <w:start w:val="0"/>
      <w:numFmt w:val="bullet"/>
      <w:lvlText w:val="•"/>
      <w:lvlJc w:val="left"/>
      <w:pPr>
        <w:ind w:left="4854" w:hanging="720"/>
      </w:pPr>
      <w:rPr>
        <w:rFonts w:hint="default"/>
        <w:lang w:val="en-US" w:eastAsia="en-US" w:bidi="ar-SA"/>
      </w:rPr>
    </w:lvl>
    <w:lvl w:ilvl="5">
      <w:start w:val="0"/>
      <w:numFmt w:val="bullet"/>
      <w:lvlText w:val="•"/>
      <w:lvlJc w:val="left"/>
      <w:pPr>
        <w:ind w:left="5793" w:hanging="720"/>
      </w:pPr>
      <w:rPr>
        <w:rFonts w:hint="default"/>
        <w:lang w:val="en-US" w:eastAsia="en-US" w:bidi="ar-SA"/>
      </w:rPr>
    </w:lvl>
    <w:lvl w:ilvl="6">
      <w:start w:val="0"/>
      <w:numFmt w:val="bullet"/>
      <w:lvlText w:val="•"/>
      <w:lvlJc w:val="left"/>
      <w:pPr>
        <w:ind w:left="6731" w:hanging="720"/>
      </w:pPr>
      <w:rPr>
        <w:rFonts w:hint="default"/>
        <w:lang w:val="en-US" w:eastAsia="en-US" w:bidi="ar-SA"/>
      </w:rPr>
    </w:lvl>
    <w:lvl w:ilvl="7">
      <w:start w:val="0"/>
      <w:numFmt w:val="bullet"/>
      <w:lvlText w:val="•"/>
      <w:lvlJc w:val="left"/>
      <w:pPr>
        <w:ind w:left="7670" w:hanging="720"/>
      </w:pPr>
      <w:rPr>
        <w:rFonts w:hint="default"/>
        <w:lang w:val="en-US" w:eastAsia="en-US" w:bidi="ar-SA"/>
      </w:rPr>
    </w:lvl>
    <w:lvl w:ilvl="8">
      <w:start w:val="0"/>
      <w:numFmt w:val="bullet"/>
      <w:lvlText w:val="•"/>
      <w:lvlJc w:val="left"/>
      <w:pPr>
        <w:ind w:left="8609" w:hanging="720"/>
      </w:pPr>
      <w:rPr>
        <w:rFonts w:hint="default"/>
        <w:lang w:val="en-US" w:eastAsia="en-US" w:bidi="ar-SA"/>
      </w:rPr>
    </w:lvl>
  </w:abstractNum>
  <w:abstractNum w:abstractNumId="6">
    <w:multiLevelType w:val="hybridMultilevel"/>
    <w:lvl w:ilvl="0">
      <w:start w:val="1"/>
      <w:numFmt w:val="decimal"/>
      <w:lvlText w:val="%1"/>
      <w:lvlJc w:val="left"/>
      <w:pPr>
        <w:ind w:left="1100" w:hanging="720"/>
        <w:jc w:val="left"/>
      </w:pPr>
      <w:rPr>
        <w:rFonts w:hint="default"/>
        <w:lang w:val="en-US" w:eastAsia="en-US" w:bidi="ar-SA"/>
      </w:rPr>
    </w:lvl>
    <w:lvl w:ilvl="1">
      <w:start w:val="1"/>
      <w:numFmt w:val="decimal"/>
      <w:lvlText w:val="%1.%2"/>
      <w:lvlJc w:val="left"/>
      <w:pPr>
        <w:ind w:left="1100" w:hanging="72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11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465" w:hanging="360"/>
      </w:pPr>
      <w:rPr>
        <w:rFonts w:hint="default"/>
        <w:lang w:val="en-US" w:eastAsia="en-US" w:bidi="ar-SA"/>
      </w:rPr>
    </w:lvl>
    <w:lvl w:ilvl="4">
      <w:start w:val="0"/>
      <w:numFmt w:val="bullet"/>
      <w:lvlText w:val="•"/>
      <w:lvlJc w:val="left"/>
      <w:pPr>
        <w:ind w:left="4468" w:hanging="360"/>
      </w:pPr>
      <w:rPr>
        <w:rFonts w:hint="default"/>
        <w:lang w:val="en-US" w:eastAsia="en-US" w:bidi="ar-SA"/>
      </w:rPr>
    </w:lvl>
    <w:lvl w:ilvl="5">
      <w:start w:val="0"/>
      <w:numFmt w:val="bullet"/>
      <w:lvlText w:val="•"/>
      <w:lvlJc w:val="left"/>
      <w:pPr>
        <w:ind w:left="5471" w:hanging="360"/>
      </w:pPr>
      <w:rPr>
        <w:rFonts w:hint="default"/>
        <w:lang w:val="en-US" w:eastAsia="en-US" w:bidi="ar-SA"/>
      </w:rPr>
    </w:lvl>
    <w:lvl w:ilvl="6">
      <w:start w:val="0"/>
      <w:numFmt w:val="bullet"/>
      <w:lvlText w:val="•"/>
      <w:lvlJc w:val="left"/>
      <w:pPr>
        <w:ind w:left="6474" w:hanging="360"/>
      </w:pPr>
      <w:rPr>
        <w:rFonts w:hint="default"/>
        <w:lang w:val="en-US" w:eastAsia="en-US" w:bidi="ar-SA"/>
      </w:rPr>
    </w:lvl>
    <w:lvl w:ilvl="7">
      <w:start w:val="0"/>
      <w:numFmt w:val="bullet"/>
      <w:lvlText w:val="•"/>
      <w:lvlJc w:val="left"/>
      <w:pPr>
        <w:ind w:left="7477" w:hanging="360"/>
      </w:pPr>
      <w:rPr>
        <w:rFonts w:hint="default"/>
        <w:lang w:val="en-US" w:eastAsia="en-US" w:bidi="ar-SA"/>
      </w:rPr>
    </w:lvl>
    <w:lvl w:ilvl="8">
      <w:start w:val="0"/>
      <w:numFmt w:val="bullet"/>
      <w:lvlText w:val="•"/>
      <w:lvlJc w:val="left"/>
      <w:pPr>
        <w:ind w:left="8480" w:hanging="360"/>
      </w:pPr>
      <w:rPr>
        <w:rFonts w:hint="default"/>
        <w:lang w:val="en-US" w:eastAsia="en-US" w:bidi="ar-SA"/>
      </w:rPr>
    </w:lvl>
  </w:abstractNum>
  <w:abstractNum w:abstractNumId="5">
    <w:multiLevelType w:val="hybridMultilevel"/>
    <w:lvl w:ilvl="0">
      <w:start w:val="1"/>
      <w:numFmt w:val="decimal"/>
      <w:lvlText w:val="%1"/>
      <w:lvlJc w:val="left"/>
      <w:pPr>
        <w:ind w:left="560" w:hanging="18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Roman"/>
      <w:lvlText w:val="%2."/>
      <w:lvlJc w:val="left"/>
      <w:pPr>
        <w:ind w:left="182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782" w:hanging="720"/>
      </w:pPr>
      <w:rPr>
        <w:rFonts w:hint="default"/>
        <w:lang w:val="en-US" w:eastAsia="en-US" w:bidi="ar-SA"/>
      </w:rPr>
    </w:lvl>
    <w:lvl w:ilvl="3">
      <w:start w:val="0"/>
      <w:numFmt w:val="bullet"/>
      <w:lvlText w:val="•"/>
      <w:lvlJc w:val="left"/>
      <w:pPr>
        <w:ind w:left="3745" w:hanging="720"/>
      </w:pPr>
      <w:rPr>
        <w:rFonts w:hint="default"/>
        <w:lang w:val="en-US" w:eastAsia="en-US" w:bidi="ar-SA"/>
      </w:rPr>
    </w:lvl>
    <w:lvl w:ilvl="4">
      <w:start w:val="0"/>
      <w:numFmt w:val="bullet"/>
      <w:lvlText w:val="•"/>
      <w:lvlJc w:val="left"/>
      <w:pPr>
        <w:ind w:left="4708" w:hanging="720"/>
      </w:pPr>
      <w:rPr>
        <w:rFonts w:hint="default"/>
        <w:lang w:val="en-US" w:eastAsia="en-US" w:bidi="ar-SA"/>
      </w:rPr>
    </w:lvl>
    <w:lvl w:ilvl="5">
      <w:start w:val="0"/>
      <w:numFmt w:val="bullet"/>
      <w:lvlText w:val="•"/>
      <w:lvlJc w:val="left"/>
      <w:pPr>
        <w:ind w:left="5671" w:hanging="720"/>
      </w:pPr>
      <w:rPr>
        <w:rFonts w:hint="default"/>
        <w:lang w:val="en-US" w:eastAsia="en-US" w:bidi="ar-SA"/>
      </w:rPr>
    </w:lvl>
    <w:lvl w:ilvl="6">
      <w:start w:val="0"/>
      <w:numFmt w:val="bullet"/>
      <w:lvlText w:val="•"/>
      <w:lvlJc w:val="left"/>
      <w:pPr>
        <w:ind w:left="6634" w:hanging="720"/>
      </w:pPr>
      <w:rPr>
        <w:rFonts w:hint="default"/>
        <w:lang w:val="en-US" w:eastAsia="en-US" w:bidi="ar-SA"/>
      </w:rPr>
    </w:lvl>
    <w:lvl w:ilvl="7">
      <w:start w:val="0"/>
      <w:numFmt w:val="bullet"/>
      <w:lvlText w:val="•"/>
      <w:lvlJc w:val="left"/>
      <w:pPr>
        <w:ind w:left="7597" w:hanging="720"/>
      </w:pPr>
      <w:rPr>
        <w:rFonts w:hint="default"/>
        <w:lang w:val="en-US" w:eastAsia="en-US" w:bidi="ar-SA"/>
      </w:rPr>
    </w:lvl>
    <w:lvl w:ilvl="8">
      <w:start w:val="0"/>
      <w:numFmt w:val="bullet"/>
      <w:lvlText w:val="•"/>
      <w:lvlJc w:val="left"/>
      <w:pPr>
        <w:ind w:left="8560" w:hanging="720"/>
      </w:pPr>
      <w:rPr>
        <w:rFonts w:hint="default"/>
        <w:lang w:val="en-US" w:eastAsia="en-US" w:bidi="ar-SA"/>
      </w:rPr>
    </w:lvl>
  </w:abstractNum>
  <w:abstractNum w:abstractNumId="4">
    <w:multiLevelType w:val="hybridMultilevel"/>
    <w:lvl w:ilvl="0">
      <w:start w:val="5"/>
      <w:numFmt w:val="decimal"/>
      <w:lvlText w:val="%1"/>
      <w:lvlJc w:val="left"/>
      <w:pPr>
        <w:ind w:left="1100" w:hanging="720"/>
        <w:jc w:val="left"/>
      </w:pPr>
      <w:rPr>
        <w:rFonts w:hint="default"/>
        <w:lang w:val="en-US" w:eastAsia="en-US" w:bidi="ar-SA"/>
      </w:rPr>
    </w:lvl>
    <w:lvl w:ilvl="1">
      <w:start w:val="1"/>
      <w:numFmt w:val="decimal"/>
      <w:lvlText w:val="%1.%2"/>
      <w:lvlJc w:val="left"/>
      <w:pPr>
        <w:ind w:left="110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3."/>
      <w:lvlJc w:val="left"/>
      <w:pPr>
        <w:ind w:left="11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915" w:hanging="360"/>
      </w:pPr>
      <w:rPr>
        <w:rFonts w:hint="default"/>
        <w:lang w:val="en-US" w:eastAsia="en-US" w:bidi="ar-SA"/>
      </w:rPr>
    </w:lvl>
    <w:lvl w:ilvl="4">
      <w:start w:val="0"/>
      <w:numFmt w:val="bullet"/>
      <w:lvlText w:val="•"/>
      <w:lvlJc w:val="left"/>
      <w:pPr>
        <w:ind w:left="4854" w:hanging="360"/>
      </w:pPr>
      <w:rPr>
        <w:rFonts w:hint="default"/>
        <w:lang w:val="en-US" w:eastAsia="en-US" w:bidi="ar-SA"/>
      </w:rPr>
    </w:lvl>
    <w:lvl w:ilvl="5">
      <w:start w:val="0"/>
      <w:numFmt w:val="bullet"/>
      <w:lvlText w:val="•"/>
      <w:lvlJc w:val="left"/>
      <w:pPr>
        <w:ind w:left="5793" w:hanging="360"/>
      </w:pPr>
      <w:rPr>
        <w:rFonts w:hint="default"/>
        <w:lang w:val="en-US" w:eastAsia="en-US" w:bidi="ar-SA"/>
      </w:rPr>
    </w:lvl>
    <w:lvl w:ilvl="6">
      <w:start w:val="0"/>
      <w:numFmt w:val="bullet"/>
      <w:lvlText w:val="•"/>
      <w:lvlJc w:val="left"/>
      <w:pPr>
        <w:ind w:left="6731" w:hanging="360"/>
      </w:pPr>
      <w:rPr>
        <w:rFonts w:hint="default"/>
        <w:lang w:val="en-US" w:eastAsia="en-US" w:bidi="ar-SA"/>
      </w:rPr>
    </w:lvl>
    <w:lvl w:ilvl="7">
      <w:start w:val="0"/>
      <w:numFmt w:val="bullet"/>
      <w:lvlText w:val="•"/>
      <w:lvlJc w:val="left"/>
      <w:pPr>
        <w:ind w:left="7670" w:hanging="360"/>
      </w:pPr>
      <w:rPr>
        <w:rFonts w:hint="default"/>
        <w:lang w:val="en-US" w:eastAsia="en-US" w:bidi="ar-SA"/>
      </w:rPr>
    </w:lvl>
    <w:lvl w:ilvl="8">
      <w:start w:val="0"/>
      <w:numFmt w:val="bullet"/>
      <w:lvlText w:val="•"/>
      <w:lvlJc w:val="left"/>
      <w:pPr>
        <w:ind w:left="8609" w:hanging="360"/>
      </w:pPr>
      <w:rPr>
        <w:rFonts w:hint="default"/>
        <w:lang w:val="en-US" w:eastAsia="en-US" w:bidi="ar-SA"/>
      </w:rPr>
    </w:lvl>
  </w:abstractNum>
  <w:abstractNum w:abstractNumId="3">
    <w:multiLevelType w:val="hybridMultilevel"/>
    <w:lvl w:ilvl="0">
      <w:start w:val="4"/>
      <w:numFmt w:val="decimal"/>
      <w:lvlText w:val="%1"/>
      <w:lvlJc w:val="left"/>
      <w:pPr>
        <w:ind w:left="1100" w:hanging="720"/>
        <w:jc w:val="left"/>
      </w:pPr>
      <w:rPr>
        <w:rFonts w:hint="default"/>
        <w:lang w:val="en-US" w:eastAsia="en-US" w:bidi="ar-SA"/>
      </w:rPr>
    </w:lvl>
    <w:lvl w:ilvl="1">
      <w:start w:val="1"/>
      <w:numFmt w:val="decimal"/>
      <w:lvlText w:val="%1.%2"/>
      <w:lvlJc w:val="left"/>
      <w:pPr>
        <w:ind w:left="110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977" w:hanging="720"/>
      </w:pPr>
      <w:rPr>
        <w:rFonts w:hint="default"/>
        <w:lang w:val="en-US" w:eastAsia="en-US" w:bidi="ar-SA"/>
      </w:rPr>
    </w:lvl>
    <w:lvl w:ilvl="3">
      <w:start w:val="0"/>
      <w:numFmt w:val="bullet"/>
      <w:lvlText w:val="•"/>
      <w:lvlJc w:val="left"/>
      <w:pPr>
        <w:ind w:left="3915" w:hanging="720"/>
      </w:pPr>
      <w:rPr>
        <w:rFonts w:hint="default"/>
        <w:lang w:val="en-US" w:eastAsia="en-US" w:bidi="ar-SA"/>
      </w:rPr>
    </w:lvl>
    <w:lvl w:ilvl="4">
      <w:start w:val="0"/>
      <w:numFmt w:val="bullet"/>
      <w:lvlText w:val="•"/>
      <w:lvlJc w:val="left"/>
      <w:pPr>
        <w:ind w:left="4854" w:hanging="720"/>
      </w:pPr>
      <w:rPr>
        <w:rFonts w:hint="default"/>
        <w:lang w:val="en-US" w:eastAsia="en-US" w:bidi="ar-SA"/>
      </w:rPr>
    </w:lvl>
    <w:lvl w:ilvl="5">
      <w:start w:val="0"/>
      <w:numFmt w:val="bullet"/>
      <w:lvlText w:val="•"/>
      <w:lvlJc w:val="left"/>
      <w:pPr>
        <w:ind w:left="5793" w:hanging="720"/>
      </w:pPr>
      <w:rPr>
        <w:rFonts w:hint="default"/>
        <w:lang w:val="en-US" w:eastAsia="en-US" w:bidi="ar-SA"/>
      </w:rPr>
    </w:lvl>
    <w:lvl w:ilvl="6">
      <w:start w:val="0"/>
      <w:numFmt w:val="bullet"/>
      <w:lvlText w:val="•"/>
      <w:lvlJc w:val="left"/>
      <w:pPr>
        <w:ind w:left="6731" w:hanging="720"/>
      </w:pPr>
      <w:rPr>
        <w:rFonts w:hint="default"/>
        <w:lang w:val="en-US" w:eastAsia="en-US" w:bidi="ar-SA"/>
      </w:rPr>
    </w:lvl>
    <w:lvl w:ilvl="7">
      <w:start w:val="0"/>
      <w:numFmt w:val="bullet"/>
      <w:lvlText w:val="•"/>
      <w:lvlJc w:val="left"/>
      <w:pPr>
        <w:ind w:left="7670" w:hanging="720"/>
      </w:pPr>
      <w:rPr>
        <w:rFonts w:hint="default"/>
        <w:lang w:val="en-US" w:eastAsia="en-US" w:bidi="ar-SA"/>
      </w:rPr>
    </w:lvl>
    <w:lvl w:ilvl="8">
      <w:start w:val="0"/>
      <w:numFmt w:val="bullet"/>
      <w:lvlText w:val="•"/>
      <w:lvlJc w:val="left"/>
      <w:pPr>
        <w:ind w:left="8609" w:hanging="720"/>
      </w:pPr>
      <w:rPr>
        <w:rFonts w:hint="default"/>
        <w:lang w:val="en-US" w:eastAsia="en-US" w:bidi="ar-SA"/>
      </w:rPr>
    </w:lvl>
  </w:abstractNum>
  <w:abstractNum w:abstractNumId="2">
    <w:multiLevelType w:val="hybridMultilevel"/>
    <w:lvl w:ilvl="0">
      <w:start w:val="3"/>
      <w:numFmt w:val="decimal"/>
      <w:lvlText w:val="%1"/>
      <w:lvlJc w:val="left"/>
      <w:pPr>
        <w:ind w:left="1100" w:hanging="720"/>
        <w:jc w:val="left"/>
      </w:pPr>
      <w:rPr>
        <w:rFonts w:hint="default"/>
        <w:lang w:val="en-US" w:eastAsia="en-US" w:bidi="ar-SA"/>
      </w:rPr>
    </w:lvl>
    <w:lvl w:ilvl="1">
      <w:start w:val="1"/>
      <w:numFmt w:val="decimal"/>
      <w:lvlText w:val="%1.%2"/>
      <w:lvlJc w:val="left"/>
      <w:pPr>
        <w:ind w:left="110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2"/>
      <w:numFmt w:val="decimal"/>
      <w:lvlText w:val="%1.%2.%3"/>
      <w:lvlJc w:val="left"/>
      <w:pPr>
        <w:ind w:left="110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915" w:hanging="720"/>
      </w:pPr>
      <w:rPr>
        <w:rFonts w:hint="default"/>
        <w:lang w:val="en-US" w:eastAsia="en-US" w:bidi="ar-SA"/>
      </w:rPr>
    </w:lvl>
    <w:lvl w:ilvl="4">
      <w:start w:val="0"/>
      <w:numFmt w:val="bullet"/>
      <w:lvlText w:val="•"/>
      <w:lvlJc w:val="left"/>
      <w:pPr>
        <w:ind w:left="4854" w:hanging="720"/>
      </w:pPr>
      <w:rPr>
        <w:rFonts w:hint="default"/>
        <w:lang w:val="en-US" w:eastAsia="en-US" w:bidi="ar-SA"/>
      </w:rPr>
    </w:lvl>
    <w:lvl w:ilvl="5">
      <w:start w:val="0"/>
      <w:numFmt w:val="bullet"/>
      <w:lvlText w:val="•"/>
      <w:lvlJc w:val="left"/>
      <w:pPr>
        <w:ind w:left="5793" w:hanging="720"/>
      </w:pPr>
      <w:rPr>
        <w:rFonts w:hint="default"/>
        <w:lang w:val="en-US" w:eastAsia="en-US" w:bidi="ar-SA"/>
      </w:rPr>
    </w:lvl>
    <w:lvl w:ilvl="6">
      <w:start w:val="0"/>
      <w:numFmt w:val="bullet"/>
      <w:lvlText w:val="•"/>
      <w:lvlJc w:val="left"/>
      <w:pPr>
        <w:ind w:left="6731" w:hanging="720"/>
      </w:pPr>
      <w:rPr>
        <w:rFonts w:hint="default"/>
        <w:lang w:val="en-US" w:eastAsia="en-US" w:bidi="ar-SA"/>
      </w:rPr>
    </w:lvl>
    <w:lvl w:ilvl="7">
      <w:start w:val="0"/>
      <w:numFmt w:val="bullet"/>
      <w:lvlText w:val="•"/>
      <w:lvlJc w:val="left"/>
      <w:pPr>
        <w:ind w:left="7670" w:hanging="720"/>
      </w:pPr>
      <w:rPr>
        <w:rFonts w:hint="default"/>
        <w:lang w:val="en-US" w:eastAsia="en-US" w:bidi="ar-SA"/>
      </w:rPr>
    </w:lvl>
    <w:lvl w:ilvl="8">
      <w:start w:val="0"/>
      <w:numFmt w:val="bullet"/>
      <w:lvlText w:val="•"/>
      <w:lvlJc w:val="left"/>
      <w:pPr>
        <w:ind w:left="8609" w:hanging="720"/>
      </w:pPr>
      <w:rPr>
        <w:rFonts w:hint="default"/>
        <w:lang w:val="en-US" w:eastAsia="en-US" w:bidi="ar-SA"/>
      </w:rPr>
    </w:lvl>
  </w:abstractNum>
  <w:abstractNum w:abstractNumId="1">
    <w:multiLevelType w:val="hybridMultilevel"/>
    <w:lvl w:ilvl="0">
      <w:start w:val="2"/>
      <w:numFmt w:val="decimal"/>
      <w:lvlText w:val="%1"/>
      <w:lvlJc w:val="left"/>
      <w:pPr>
        <w:ind w:left="1100" w:hanging="720"/>
        <w:jc w:val="left"/>
      </w:pPr>
      <w:rPr>
        <w:rFonts w:hint="default"/>
        <w:lang w:val="en-US" w:eastAsia="en-US" w:bidi="ar-SA"/>
      </w:rPr>
    </w:lvl>
    <w:lvl w:ilvl="1">
      <w:start w:val="1"/>
      <w:numFmt w:val="decimal"/>
      <w:lvlText w:val="%1.%2"/>
      <w:lvlJc w:val="left"/>
      <w:pPr>
        <w:ind w:left="110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977" w:hanging="720"/>
      </w:pPr>
      <w:rPr>
        <w:rFonts w:hint="default"/>
        <w:lang w:val="en-US" w:eastAsia="en-US" w:bidi="ar-SA"/>
      </w:rPr>
    </w:lvl>
    <w:lvl w:ilvl="3">
      <w:start w:val="0"/>
      <w:numFmt w:val="bullet"/>
      <w:lvlText w:val="•"/>
      <w:lvlJc w:val="left"/>
      <w:pPr>
        <w:ind w:left="3915" w:hanging="720"/>
      </w:pPr>
      <w:rPr>
        <w:rFonts w:hint="default"/>
        <w:lang w:val="en-US" w:eastAsia="en-US" w:bidi="ar-SA"/>
      </w:rPr>
    </w:lvl>
    <w:lvl w:ilvl="4">
      <w:start w:val="0"/>
      <w:numFmt w:val="bullet"/>
      <w:lvlText w:val="•"/>
      <w:lvlJc w:val="left"/>
      <w:pPr>
        <w:ind w:left="4854" w:hanging="720"/>
      </w:pPr>
      <w:rPr>
        <w:rFonts w:hint="default"/>
        <w:lang w:val="en-US" w:eastAsia="en-US" w:bidi="ar-SA"/>
      </w:rPr>
    </w:lvl>
    <w:lvl w:ilvl="5">
      <w:start w:val="0"/>
      <w:numFmt w:val="bullet"/>
      <w:lvlText w:val="•"/>
      <w:lvlJc w:val="left"/>
      <w:pPr>
        <w:ind w:left="5793" w:hanging="720"/>
      </w:pPr>
      <w:rPr>
        <w:rFonts w:hint="default"/>
        <w:lang w:val="en-US" w:eastAsia="en-US" w:bidi="ar-SA"/>
      </w:rPr>
    </w:lvl>
    <w:lvl w:ilvl="6">
      <w:start w:val="0"/>
      <w:numFmt w:val="bullet"/>
      <w:lvlText w:val="•"/>
      <w:lvlJc w:val="left"/>
      <w:pPr>
        <w:ind w:left="6731" w:hanging="720"/>
      </w:pPr>
      <w:rPr>
        <w:rFonts w:hint="default"/>
        <w:lang w:val="en-US" w:eastAsia="en-US" w:bidi="ar-SA"/>
      </w:rPr>
    </w:lvl>
    <w:lvl w:ilvl="7">
      <w:start w:val="0"/>
      <w:numFmt w:val="bullet"/>
      <w:lvlText w:val="•"/>
      <w:lvlJc w:val="left"/>
      <w:pPr>
        <w:ind w:left="7670" w:hanging="720"/>
      </w:pPr>
      <w:rPr>
        <w:rFonts w:hint="default"/>
        <w:lang w:val="en-US" w:eastAsia="en-US" w:bidi="ar-SA"/>
      </w:rPr>
    </w:lvl>
    <w:lvl w:ilvl="8">
      <w:start w:val="0"/>
      <w:numFmt w:val="bullet"/>
      <w:lvlText w:val="•"/>
      <w:lvlJc w:val="left"/>
      <w:pPr>
        <w:ind w:left="8609" w:hanging="720"/>
      </w:pPr>
      <w:rPr>
        <w:rFonts w:hint="default"/>
        <w:lang w:val="en-US" w:eastAsia="en-US" w:bidi="ar-SA"/>
      </w:rPr>
    </w:lvl>
  </w:abstractNum>
  <w:abstractNum w:abstractNumId="0">
    <w:multiLevelType w:val="hybridMultilevel"/>
    <w:lvl w:ilvl="0">
      <w:start w:val="1"/>
      <w:numFmt w:val="decimal"/>
      <w:lvlText w:val="%1"/>
      <w:lvlJc w:val="left"/>
      <w:pPr>
        <w:ind w:left="1100" w:hanging="720"/>
        <w:jc w:val="left"/>
      </w:pPr>
      <w:rPr>
        <w:rFonts w:hint="default"/>
        <w:lang w:val="en-US" w:eastAsia="en-US" w:bidi="ar-SA"/>
      </w:rPr>
    </w:lvl>
    <w:lvl w:ilvl="1">
      <w:start w:val="1"/>
      <w:numFmt w:val="decimal"/>
      <w:lvlText w:val="%1.%2"/>
      <w:lvlJc w:val="left"/>
      <w:pPr>
        <w:ind w:left="110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977" w:hanging="720"/>
      </w:pPr>
      <w:rPr>
        <w:rFonts w:hint="default"/>
        <w:lang w:val="en-US" w:eastAsia="en-US" w:bidi="ar-SA"/>
      </w:rPr>
    </w:lvl>
    <w:lvl w:ilvl="3">
      <w:start w:val="0"/>
      <w:numFmt w:val="bullet"/>
      <w:lvlText w:val="•"/>
      <w:lvlJc w:val="left"/>
      <w:pPr>
        <w:ind w:left="3915" w:hanging="720"/>
      </w:pPr>
      <w:rPr>
        <w:rFonts w:hint="default"/>
        <w:lang w:val="en-US" w:eastAsia="en-US" w:bidi="ar-SA"/>
      </w:rPr>
    </w:lvl>
    <w:lvl w:ilvl="4">
      <w:start w:val="0"/>
      <w:numFmt w:val="bullet"/>
      <w:lvlText w:val="•"/>
      <w:lvlJc w:val="left"/>
      <w:pPr>
        <w:ind w:left="4854" w:hanging="720"/>
      </w:pPr>
      <w:rPr>
        <w:rFonts w:hint="default"/>
        <w:lang w:val="en-US" w:eastAsia="en-US" w:bidi="ar-SA"/>
      </w:rPr>
    </w:lvl>
    <w:lvl w:ilvl="5">
      <w:start w:val="0"/>
      <w:numFmt w:val="bullet"/>
      <w:lvlText w:val="•"/>
      <w:lvlJc w:val="left"/>
      <w:pPr>
        <w:ind w:left="5793" w:hanging="720"/>
      </w:pPr>
      <w:rPr>
        <w:rFonts w:hint="default"/>
        <w:lang w:val="en-US" w:eastAsia="en-US" w:bidi="ar-SA"/>
      </w:rPr>
    </w:lvl>
    <w:lvl w:ilvl="6">
      <w:start w:val="0"/>
      <w:numFmt w:val="bullet"/>
      <w:lvlText w:val="•"/>
      <w:lvlJc w:val="left"/>
      <w:pPr>
        <w:ind w:left="6731" w:hanging="720"/>
      </w:pPr>
      <w:rPr>
        <w:rFonts w:hint="default"/>
        <w:lang w:val="en-US" w:eastAsia="en-US" w:bidi="ar-SA"/>
      </w:rPr>
    </w:lvl>
    <w:lvl w:ilvl="7">
      <w:start w:val="0"/>
      <w:numFmt w:val="bullet"/>
      <w:lvlText w:val="•"/>
      <w:lvlJc w:val="left"/>
      <w:pPr>
        <w:ind w:left="7670" w:hanging="720"/>
      </w:pPr>
      <w:rPr>
        <w:rFonts w:hint="default"/>
        <w:lang w:val="en-US" w:eastAsia="en-US" w:bidi="ar-SA"/>
      </w:rPr>
    </w:lvl>
    <w:lvl w:ilvl="8">
      <w:start w:val="0"/>
      <w:numFmt w:val="bullet"/>
      <w:lvlText w:val="•"/>
      <w:lvlJc w:val="left"/>
      <w:pPr>
        <w:ind w:left="8609" w:hanging="720"/>
      </w:pPr>
      <w:rPr>
        <w:rFonts w:hint="default"/>
        <w:lang w:val="en-US" w:eastAsia="en-US" w:bidi="ar-SA"/>
      </w:rPr>
    </w:lvl>
  </w:abstractNum>
  <w:num w:numId="28">
    <w:abstractNumId w:val="27"/>
  </w:num>
  <w:num w:numId="27">
    <w:abstractNumId w:val="26"/>
  </w:num>
  <w:num w:numId="24">
    <w:abstractNumId w:val="23"/>
  </w:num>
  <w:num w:numId="26">
    <w:abstractNumId w:val="25"/>
  </w:num>
  <w:num w:numId="25">
    <w:abstractNumId w:val="24"/>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281"/>
      <w:ind w:left="380"/>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276"/>
      <w:ind w:left="1100" w:hanging="720"/>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1099"/>
      <w:jc w:val="both"/>
      <w:outlineLvl w:val="2"/>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1100"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hyperlink" Target="http://2.bp.blogspot.com/-TcxnAUVGHjo/UssZsZeYQpI/AAAAAAAABzU/NVUSf-OmKig/s1600/Basic%2BSewing%2BKit.jpg"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hyperlink" Target="https://thesewingloftblog.com/introductions-please/" TargetMode="Externa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hyperlink" Target="https://rjohnhowe.wordpress.com/2012" TargetMode="External"/><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hyperlink" Target="https://rjohnhowe.wordpress.com/2012/" TargetMode="External"/><Relationship Id="rId23" Type="http://schemas.openxmlformats.org/officeDocument/2006/relationships/image" Target="media/image13.jpeg"/><Relationship Id="rId24" Type="http://schemas.openxmlformats.org/officeDocument/2006/relationships/hyperlink" Target="https://rjohnhowe.wordpress.com/" TargetMode="External"/><Relationship Id="rId25" Type="http://schemas.openxmlformats.org/officeDocument/2006/relationships/image" Target="media/image14.jpeg"/><Relationship Id="rId26" Type="http://schemas.openxmlformats.org/officeDocument/2006/relationships/hyperlink" Target="http://furniture.about.com/od/accessoriesguide/f/ru41009gs.htm" TargetMode="External"/><Relationship Id="rId27" Type="http://schemas.openxmlformats.org/officeDocument/2006/relationships/image" Target="media/image15.jpeg"/><Relationship Id="rId28" Type="http://schemas.openxmlformats.org/officeDocument/2006/relationships/hyperlink" Target="mailto:info@jlcarpetcleaning.co.uk" TargetMode="External"/><Relationship Id="rId29" Type="http://schemas.openxmlformats.org/officeDocument/2006/relationships/image" Target="media/image16.jpeg"/><Relationship Id="rId30" Type="http://schemas.openxmlformats.org/officeDocument/2006/relationships/hyperlink" Target="http://www.yarncrafters.com/" TargetMode="External"/><Relationship Id="rId31" Type="http://schemas.openxmlformats.org/officeDocument/2006/relationships/image" Target="media/image17.jpeg"/><Relationship Id="rId32" Type="http://schemas.openxmlformats.org/officeDocument/2006/relationships/image" Target="media/image18.jpeg"/><Relationship Id="rId33" Type="http://schemas.openxmlformats.org/officeDocument/2006/relationships/image" Target="media/image19.jpeg"/><Relationship Id="rId34" Type="http://schemas.openxmlformats.org/officeDocument/2006/relationships/hyperlink" Target="https://www.youtube.com/" TargetMode="External"/><Relationship Id="rId35" Type="http://schemas.openxmlformats.org/officeDocument/2006/relationships/image" Target="media/image20.png"/><Relationship Id="rId36" Type="http://schemas.openxmlformats.org/officeDocument/2006/relationships/image" Target="media/image21.png"/><Relationship Id="rId37" Type="http://schemas.openxmlformats.org/officeDocument/2006/relationships/image" Target="media/image22.jpeg"/><Relationship Id="rId38" Type="http://schemas.openxmlformats.org/officeDocument/2006/relationships/image" Target="media/image23.jpeg"/><Relationship Id="rId39" Type="http://schemas.openxmlformats.org/officeDocument/2006/relationships/image" Target="media/image24.png"/><Relationship Id="rId40" Type="http://schemas.openxmlformats.org/officeDocument/2006/relationships/image" Target="media/image25.jpeg"/><Relationship Id="rId41" Type="http://schemas.openxmlformats.org/officeDocument/2006/relationships/image" Target="media/image26.jpeg"/><Relationship Id="rId42" Type="http://schemas.openxmlformats.org/officeDocument/2006/relationships/image" Target="media/image27.jpeg"/><Relationship Id="rId43" Type="http://schemas.openxmlformats.org/officeDocument/2006/relationships/image" Target="media/image28.jpeg"/><Relationship Id="rId44" Type="http://schemas.openxmlformats.org/officeDocument/2006/relationships/image" Target="media/image29.jpeg"/><Relationship Id="rId45" Type="http://schemas.openxmlformats.org/officeDocument/2006/relationships/image" Target="media/image30.jpeg"/><Relationship Id="rId46" Type="http://schemas.openxmlformats.org/officeDocument/2006/relationships/image" Target="media/image31.jpeg"/><Relationship Id="rId47" Type="http://schemas.openxmlformats.org/officeDocument/2006/relationships/image" Target="media/image32.jpeg"/><Relationship Id="rId48" Type="http://schemas.openxmlformats.org/officeDocument/2006/relationships/image" Target="media/image33.jpeg"/><Relationship Id="rId49" Type="http://schemas.openxmlformats.org/officeDocument/2006/relationships/image" Target="media/image34.jpeg"/><Relationship Id="rId50" Type="http://schemas.openxmlformats.org/officeDocument/2006/relationships/hyperlink" Target="http://www.artofmanliness.com/" TargetMode="External"/><Relationship Id="rId51" Type="http://schemas.openxmlformats.org/officeDocument/2006/relationships/hyperlink" Target="https://www.liveabout.com/" TargetMode="External"/><Relationship Id="rId52" Type="http://schemas.openxmlformats.org/officeDocument/2006/relationships/hyperlink" Target="http://www.babycenter.com/" TargetMode="External"/><Relationship Id="rId53" Type="http://schemas.openxmlformats.org/officeDocument/2006/relationships/hyperlink" Target="http://www.bbchildcare.org/wp-content/uploads/2012/07/Clothing-Policy.pdf%20on" TargetMode="External"/><Relationship Id="rId54" Type="http://schemas.openxmlformats.org/officeDocument/2006/relationships/hyperlink" Target="http://fashion-history.lovetoknow.com/fashion-history-eras/history-childrens-clothing" TargetMode="External"/><Relationship Id="rId55" Type="http://schemas.openxmlformats.org/officeDocument/2006/relationships/hyperlink" Target="https://carythecarpetguy.wordpress.com/" TargetMode="External"/><Relationship Id="rId56" Type="http://schemas.openxmlformats.org/officeDocument/2006/relationships/hyperlink" Target="http://www.researchgate.net/post/" TargetMode="External"/><Relationship Id="rId57" Type="http://schemas.openxmlformats.org/officeDocument/2006/relationships/hyperlink" Target="http://www.livestrong.com/article/1005654-clothing-textures/" TargetMode="External"/><Relationship Id="rId58" Type="http://schemas.openxmlformats.org/officeDocument/2006/relationships/hyperlink" Target="http://alphamom.com/parenting/baby/cold-weather-dressing-for-kids/" TargetMode="External"/><Relationship Id="rId59" Type="http://schemas.openxmlformats.org/officeDocument/2006/relationships/hyperlink" Target="https://statistics.leard.com/" TargetMode="External"/><Relationship Id="rId60" Type="http://schemas.openxmlformats.org/officeDocument/2006/relationships/hyperlink" Target="http://www.lowtechmagazine.com/" TargetMode="External"/><Relationship Id="rId61" Type="http://schemas.openxmlformats.org/officeDocument/2006/relationships/hyperlink" Target="http://www.ebay.com/" TargetMode="External"/><Relationship Id="rId62" Type="http://schemas.openxmlformats.org/officeDocument/2006/relationships/hyperlink" Target="http://www.floorbiz.com/carpet/carpet-decorating/about-carpet.htm" TargetMode="External"/><Relationship Id="rId63" Type="http://schemas.openxmlformats.org/officeDocument/2006/relationships/hyperlink" Target="http://www.getchildcarenow.com/content/pdf/" TargetMode="External"/><Relationship Id="rId64" Type="http://schemas.openxmlformats.org/officeDocument/2006/relationships/hyperlink" Target="http://www.mynewswatchtimesng.com/%20%20Retrieved%20on%202/11/14" TargetMode="External"/><Relationship Id="rId65" Type="http://schemas.openxmlformats.org/officeDocument/2006/relationships/hyperlink" Target="https://www.google.com/url?sa=t&amp;rct=j&amp;q&amp;esrc=s&amp;source=web&amp;cd=18&amp;ved=0ahUKEwiVwqvF5uXSAhXCQBQKHUdwC4gQFghyMBE&amp;url=https%3A%2F%2Fwww.craftsy.com%2Fblog%2F2015%2F02%2Fburn-test-for-fiber-content%2F&amp;usg=AFQjCNH0NN6Xybh2qPdevqNajPso446XuA" TargetMode="External"/><Relationship Id="rId66" Type="http://schemas.openxmlformats.org/officeDocument/2006/relationships/hyperlink" Target="https://www.craftsy.com/blog/2015/02/burn-test-for-fiber-content/" TargetMode="External"/><Relationship Id="rId67" Type="http://schemas.openxmlformats.org/officeDocument/2006/relationships/hyperlink" Target="http://www.autexrj.org/No3-2006/0167.pdf%20148" TargetMode="External"/><Relationship Id="rId68" Type="http://schemas.openxmlformats.org/officeDocument/2006/relationships/hyperlink" Target="https://www.researchgate.net/scientificcontributions/23388133" TargetMode="External"/><Relationship Id="rId69" Type="http://schemas.openxmlformats.org/officeDocument/2006/relationships/hyperlink" Target="http://www.Partner.com/" TargetMode="External"/><Relationship Id="rId70" Type="http://schemas.openxmlformats.org/officeDocument/2006/relationships/hyperlink" Target="http://www.swaddledesigns.com/learn/temperature-" TargetMode="External"/><Relationship Id="rId71" Type="http://schemas.openxmlformats.org/officeDocument/2006/relationships/hyperlink" Target="http://www.livestrong.com/article/1001051" TargetMode="External"/><Relationship Id="rId72" Type="http://schemas.openxmlformats.org/officeDocument/2006/relationships/hyperlink" Target="http://www.jphysiolanthropol.com/" TargetMode="External"/><Relationship Id="rId73" Type="http://schemas.openxmlformats.org/officeDocument/2006/relationships/hyperlink" Target="http://www.abebooks.com/" TargetMode="External"/><Relationship Id="rId74" Type="http://schemas.openxmlformats.org/officeDocument/2006/relationships/hyperlink" Target="https://prezi.com/juashoqkwwa8%20on%2001/03/2015" TargetMode="External"/><Relationship Id="rId75" Type="http://schemas.openxmlformats.org/officeDocument/2006/relationships/hyperlink" Target="https://asicentral.com/.../" TargetMode="External"/><Relationship Id="rId76" Type="http://schemas.openxmlformats.org/officeDocument/2006/relationships/hyperlink" Target="http://www.millstek.com/" TargetMode="External"/><Relationship Id="rId77" Type="http://schemas.openxmlformats.org/officeDocument/2006/relationships/hyperlink" Target="http://www.shapelyseams.co.uk/2014/01/" TargetMode="External"/><Relationship Id="rId78" Type="http://schemas.openxmlformats.org/officeDocument/2006/relationships/hyperlink" Target="http://www.tandfonline.com/doi/abs/10.1080/19447025308662608?journalCodejtit" TargetMode="External"/><Relationship Id="rId79" Type="http://schemas.openxmlformats.org/officeDocument/2006/relationships/hyperlink" Target="https://www.studyblue.com/" TargetMode="External"/><Relationship Id="rId80" Type="http://schemas.openxmlformats.org/officeDocument/2006/relationships/hyperlink" Target="http://www.newheycarpets.co.uk/types%2Bof%2Bconstruction-9" TargetMode="External"/><Relationship Id="rId81" Type="http://schemas.openxmlformats.org/officeDocument/2006/relationships/hyperlink" Target="https://redoubtreporter.wordpress.com/.../" TargetMode="External"/><Relationship Id="rId82" Type="http://schemas.openxmlformats.org/officeDocument/2006/relationships/hyperlink" Target="http://www.kennesaw.edu/research/crhc/articles/bandy.html" TargetMode="External"/><Relationship Id="rId83" Type="http://schemas.openxmlformats.org/officeDocument/2006/relationships/hyperlink" Target="http://www.qualtrics.com/market-research/product-development/" TargetMode="External"/><Relationship Id="rId84" Type="http://schemas.openxmlformats.org/officeDocument/2006/relationships/hyperlink" Target="http://www.resene.co.nz/homeown/use_colr/colours-for-living.htm" TargetMode="External"/><Relationship Id="rId85" Type="http://schemas.openxmlformats.org/officeDocument/2006/relationships/hyperlink" Target="http://www.frankrevelo.com/.../gear" TargetMode="External"/><Relationship Id="rId86" Type="http://schemas.openxmlformats.org/officeDocument/2006/relationships/hyperlink" Target="http://www.livestrong.com/.../531290-why-babies-must-be-kept-warm/" TargetMode="External"/><Relationship Id="rId87" Type="http://schemas.openxmlformats.org/officeDocument/2006/relationships/hyperlink" Target="http://www.dorlingkinderly.com/" TargetMode="External"/><Relationship Id="rId88" Type="http://schemas.openxmlformats.org/officeDocument/2006/relationships/hyperlink" Target="https://www.amazon.com/Tufting-Legacies-Brothers-Card-Monroe" TargetMode="External"/><Relationship Id="rId89" Type="http://schemas.openxmlformats.org/officeDocument/2006/relationships/hyperlink" Target="http://www.sensorysociety.org/knowledge/sspwiki/pages/the%252" TargetMode="External"/><Relationship Id="rId90" Type="http://schemas.openxmlformats.org/officeDocument/2006/relationships/hyperlink" Target="http://www.uen.org/.../clothing.../children/alterations" TargetMode="External"/><Relationship Id="rId91" Type="http://schemas.openxmlformats.org/officeDocument/2006/relationships/hyperlink" Target="https://www.vanguardngr.com/2013/12/54-nigerian-youths-unemployed-" TargetMode="External"/><Relationship Id="rId92" Type="http://schemas.openxmlformats.org/officeDocument/2006/relationships/hyperlink" Target="http://ezinearticles.com/?expert=Brenna_Welker" TargetMode="External"/><Relationship Id="rId93" Type="http://schemas.openxmlformats.org/officeDocument/2006/relationships/hyperlink" Target="http://www.who.int/topics/infant_newborn/en/" TargetMode="External"/><Relationship Id="rId94" Type="http://schemas.openxmlformats.org/officeDocument/2006/relationships/hyperlink" Target="http://www.healthynewbornnetwork.org/.../" TargetMode="External"/><Relationship Id="rId95" Type="http://schemas.openxmlformats.org/officeDocument/2006/relationships/image" Target="media/image35.jpeg"/><Relationship Id="rId9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dcterms:created xsi:type="dcterms:W3CDTF">2023-11-06T17:43:27Z</dcterms:created>
  <dcterms:modified xsi:type="dcterms:W3CDTF">2023-11-06T17:43:27Z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2019-09-13T00:00:00Z</vt:filetime>
  </property>
  <property fmtid="{D5CDD505-2E9C-101B-9397-08002B2CF9AE}" pid="3" name="Creator">
    <vt:lpwstr>Microsoft® Office Word 2007</vt:lpwstr>
  </property>
  <property fmtid="{D5CDD505-2E9C-101B-9397-08002B2CF9AE}" pid="4" name="LastSaved">
    <vt:filetime>2023-11-06T00:00:00Z</vt:filetime>
  </property>
  <property fmtid="{D5CDD505-2E9C-101B-9397-08002B2CF9AE}" pid="5" name="Producer">
    <vt:lpwstr>Microsoft® Office Word 2007</vt:lpwstr>
  </property>
</Properties>
</file>